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B60" w:rsidRPr="00437B60" w:rsidP="00437B6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2-2349</w:t>
      </w:r>
      <w:r>
        <w:rPr>
          <w:color w:val="000000"/>
          <w:sz w:val="28"/>
          <w:szCs w:val="28"/>
        </w:rPr>
        <w:t>/2/202</w:t>
      </w:r>
      <w:r w:rsidR="00E84AD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                       </w:t>
      </w:r>
      <w:r w:rsidRPr="00437B60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26</w:t>
      </w:r>
      <w:r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0090-01-202</w:t>
      </w:r>
      <w:r w:rsidR="00E84AD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3311</w:t>
      </w:r>
      <w:r w:rsidRPr="00437B6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80</w:t>
      </w:r>
    </w:p>
    <w:p w:rsidR="00437B60" w:rsidP="00437B60">
      <w:pPr>
        <w:shd w:val="clear" w:color="auto" w:fill="FFFFFF"/>
        <w:autoSpaceDE w:val="0"/>
        <w:autoSpaceDN w:val="0"/>
        <w:adjustRightInd w:val="0"/>
      </w:pPr>
    </w:p>
    <w:p w:rsidR="00437B60" w:rsidP="00437B6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Р Е Ш Е Н И Е </w:t>
      </w:r>
    </w:p>
    <w:p w:rsidR="00437B60" w:rsidP="00437B60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ИМЕНЕМ   РОССИЙСКОЙ ФЕДЕРАЦИИ</w:t>
      </w:r>
    </w:p>
    <w:p w:rsidR="00437B60" w:rsidP="00437B6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(резолютивная часть)</w:t>
      </w:r>
    </w:p>
    <w:p w:rsidR="00437B60" w:rsidP="00437B60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</w:t>
      </w:r>
      <w:r w:rsidR="00145A0E">
        <w:rPr>
          <w:rFonts w:ascii="Arial" w:hAnsi="Arial" w:cs="Arial"/>
          <w:color w:val="000000"/>
          <w:sz w:val="28"/>
          <w:szCs w:val="28"/>
        </w:rPr>
        <w:t xml:space="preserve">                               </w:t>
      </w:r>
      <w:r w:rsidRPr="00145A0E" w:rsidR="00145A0E">
        <w:rPr>
          <w:color w:val="000000"/>
          <w:sz w:val="28"/>
          <w:szCs w:val="28"/>
        </w:rPr>
        <w:t>24 сентября</w:t>
      </w:r>
      <w:r>
        <w:rPr>
          <w:color w:val="000000"/>
          <w:sz w:val="28"/>
          <w:szCs w:val="28"/>
        </w:rPr>
        <w:t xml:space="preserve"> 202</w:t>
      </w:r>
      <w:r w:rsidR="00E84AD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437B60" w:rsidP="00437B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437B60" w:rsidP="00437B60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437B60" w:rsidP="00437B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судебного участка № 2 </w:t>
      </w:r>
      <w:r>
        <w:rPr>
          <w:color w:val="000000"/>
          <w:sz w:val="28"/>
          <w:szCs w:val="28"/>
        </w:rPr>
        <w:t>Новоалександровского</w:t>
      </w:r>
      <w:r>
        <w:rPr>
          <w:color w:val="000000"/>
          <w:sz w:val="28"/>
          <w:szCs w:val="28"/>
        </w:rPr>
        <w:t xml:space="preserve"> района Ставропольского края Е.Г. Калинина </w:t>
      </w:r>
    </w:p>
    <w:p w:rsidR="00437B60" w:rsidP="00437B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секретаре </w:t>
      </w:r>
      <w:r>
        <w:rPr>
          <w:color w:val="000000"/>
          <w:sz w:val="28"/>
          <w:szCs w:val="28"/>
        </w:rPr>
        <w:t>Л.Р.</w:t>
      </w:r>
      <w:r w:rsidR="00E84ADB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Акперовой</w:t>
      </w:r>
      <w:r>
        <w:rPr>
          <w:color w:val="000000"/>
          <w:sz w:val="28"/>
          <w:szCs w:val="28"/>
        </w:rPr>
        <w:t>,</w:t>
      </w:r>
    </w:p>
    <w:p w:rsidR="00D8521C" w:rsidP="007051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рассмотрев в открытом судебном заседании гражданское дело по иску ООО</w:t>
      </w:r>
      <w:r w:rsidR="00E84ADB">
        <w:rPr>
          <w:color w:val="000000"/>
          <w:sz w:val="28"/>
          <w:szCs w:val="28"/>
        </w:rPr>
        <w:t xml:space="preserve"> ПКО</w:t>
      </w:r>
      <w:r>
        <w:rPr>
          <w:color w:val="000000"/>
          <w:sz w:val="28"/>
          <w:szCs w:val="28"/>
        </w:rPr>
        <w:t xml:space="preserve"> «</w:t>
      </w:r>
      <w:r w:rsidR="00E84ADB">
        <w:rPr>
          <w:color w:val="000000"/>
          <w:sz w:val="28"/>
          <w:szCs w:val="28"/>
        </w:rPr>
        <w:t>АйДи</w:t>
      </w:r>
      <w:r w:rsidR="00E84ADB">
        <w:rPr>
          <w:color w:val="000000"/>
          <w:sz w:val="28"/>
          <w:szCs w:val="28"/>
        </w:rPr>
        <w:t xml:space="preserve"> </w:t>
      </w:r>
      <w:r w:rsidR="00E84ADB">
        <w:rPr>
          <w:color w:val="000000"/>
          <w:sz w:val="28"/>
          <w:szCs w:val="28"/>
        </w:rPr>
        <w:t>Коллект</w:t>
      </w:r>
      <w:r>
        <w:rPr>
          <w:color w:val="000000"/>
          <w:sz w:val="28"/>
          <w:szCs w:val="28"/>
        </w:rPr>
        <w:t xml:space="preserve">» к </w:t>
      </w:r>
      <w:r w:rsidR="002E237E">
        <w:rPr>
          <w:color w:val="000000"/>
          <w:sz w:val="28"/>
          <w:szCs w:val="28"/>
        </w:rPr>
        <w:t xml:space="preserve">Евдокименко </w:t>
      </w:r>
      <w:r w:rsidR="00036C73">
        <w:rPr>
          <w:color w:val="000000"/>
          <w:sz w:val="28"/>
          <w:szCs w:val="28"/>
        </w:rPr>
        <w:t>И.С.</w:t>
      </w:r>
      <w:r>
        <w:rPr>
          <w:color w:val="000000"/>
          <w:sz w:val="28"/>
          <w:szCs w:val="28"/>
        </w:rPr>
        <w:t xml:space="preserve"> о взыскании задо</w:t>
      </w:r>
      <w:r w:rsidR="00E84ADB">
        <w:rPr>
          <w:color w:val="000000"/>
          <w:sz w:val="28"/>
          <w:szCs w:val="28"/>
        </w:rPr>
        <w:t>лженности</w:t>
      </w:r>
      <w:r>
        <w:rPr>
          <w:color w:val="000000"/>
          <w:sz w:val="28"/>
          <w:szCs w:val="28"/>
        </w:rPr>
        <w:t xml:space="preserve">, </w:t>
      </w:r>
    </w:p>
    <w:p w:rsidR="00437B60" w:rsidP="007051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ст.199 Гражданского процессуального кодекса Российской Федерации,</w:t>
      </w:r>
    </w:p>
    <w:p w:rsidR="00437B60" w:rsidP="00437B6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 Е Ш И Л:</w:t>
      </w:r>
    </w:p>
    <w:p w:rsidR="00437B60" w:rsidP="00437B60">
      <w:pPr>
        <w:shd w:val="clear" w:color="auto" w:fill="FFFFFF"/>
        <w:autoSpaceDE w:val="0"/>
        <w:autoSpaceDN w:val="0"/>
        <w:adjustRightInd w:val="0"/>
        <w:jc w:val="center"/>
      </w:pPr>
    </w:p>
    <w:p w:rsidR="00580E4F" w:rsidP="00437B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уточненное </w:t>
      </w:r>
      <w:r w:rsidR="00437B60">
        <w:rPr>
          <w:color w:val="000000"/>
          <w:sz w:val="28"/>
          <w:szCs w:val="28"/>
        </w:rPr>
        <w:t xml:space="preserve">исковое заявление ООО </w:t>
      </w:r>
      <w:r w:rsidR="00E84ADB">
        <w:rPr>
          <w:color w:val="000000"/>
          <w:sz w:val="28"/>
          <w:szCs w:val="28"/>
        </w:rPr>
        <w:t>ПКО «</w:t>
      </w:r>
      <w:r w:rsidR="00E84ADB">
        <w:rPr>
          <w:color w:val="000000"/>
          <w:sz w:val="28"/>
          <w:szCs w:val="28"/>
        </w:rPr>
        <w:t>АйДи</w:t>
      </w:r>
      <w:r w:rsidR="00E84ADB">
        <w:rPr>
          <w:color w:val="000000"/>
          <w:sz w:val="28"/>
          <w:szCs w:val="28"/>
        </w:rPr>
        <w:t xml:space="preserve"> </w:t>
      </w:r>
      <w:r w:rsidR="00E84ADB">
        <w:rPr>
          <w:color w:val="000000"/>
          <w:sz w:val="28"/>
          <w:szCs w:val="28"/>
        </w:rPr>
        <w:t>Коллект</w:t>
      </w:r>
      <w:r w:rsidR="00E84ADB">
        <w:rPr>
          <w:color w:val="000000"/>
          <w:sz w:val="28"/>
          <w:szCs w:val="28"/>
        </w:rPr>
        <w:t xml:space="preserve">» </w:t>
      </w:r>
      <w:r w:rsidR="00437B60">
        <w:rPr>
          <w:color w:val="000000"/>
          <w:sz w:val="28"/>
          <w:szCs w:val="28"/>
        </w:rPr>
        <w:t>удовлетворить.</w:t>
      </w:r>
    </w:p>
    <w:p w:rsidR="00D8521C" w:rsidP="00437B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437B60" w:rsidP="00437B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с </w:t>
      </w:r>
      <w:r w:rsidR="002E237E">
        <w:rPr>
          <w:color w:val="000000"/>
          <w:sz w:val="28"/>
          <w:szCs w:val="28"/>
        </w:rPr>
        <w:t xml:space="preserve">Евдокименко </w:t>
      </w:r>
      <w:r w:rsidR="00036C73">
        <w:rPr>
          <w:color w:val="000000"/>
          <w:sz w:val="28"/>
          <w:szCs w:val="28"/>
        </w:rPr>
        <w:t>И.С.</w:t>
      </w:r>
      <w:r w:rsidR="00BC5FB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в пользу ООО</w:t>
      </w:r>
      <w:r w:rsidR="00E84ADB">
        <w:rPr>
          <w:color w:val="000000"/>
          <w:sz w:val="28"/>
          <w:szCs w:val="28"/>
        </w:rPr>
        <w:t xml:space="preserve"> ПКО</w:t>
      </w:r>
      <w:r>
        <w:rPr>
          <w:color w:val="000000"/>
          <w:sz w:val="28"/>
          <w:szCs w:val="28"/>
        </w:rPr>
        <w:t xml:space="preserve"> </w:t>
      </w:r>
      <w:r w:rsidR="00E84ADB">
        <w:rPr>
          <w:color w:val="000000"/>
          <w:sz w:val="28"/>
          <w:szCs w:val="28"/>
        </w:rPr>
        <w:t>«</w:t>
      </w:r>
      <w:r w:rsidR="00E84ADB">
        <w:rPr>
          <w:color w:val="000000"/>
          <w:sz w:val="28"/>
          <w:szCs w:val="28"/>
        </w:rPr>
        <w:t>АйДи</w:t>
      </w:r>
      <w:r w:rsidR="00E84ADB">
        <w:rPr>
          <w:color w:val="000000"/>
          <w:sz w:val="28"/>
          <w:szCs w:val="28"/>
        </w:rPr>
        <w:t xml:space="preserve"> </w:t>
      </w:r>
      <w:r w:rsidR="00E84ADB">
        <w:rPr>
          <w:color w:val="000000"/>
          <w:sz w:val="28"/>
          <w:szCs w:val="28"/>
        </w:rPr>
        <w:t>Коллект</w:t>
      </w:r>
      <w:r w:rsidR="00E84ADB">
        <w:rPr>
          <w:color w:val="000000"/>
          <w:sz w:val="28"/>
          <w:szCs w:val="28"/>
        </w:rPr>
        <w:t xml:space="preserve">», ИНН 7730233723, почтовый адрес: 420088, Республика Татарстан, </w:t>
      </w:r>
      <w:r w:rsidR="00E84ADB">
        <w:rPr>
          <w:color w:val="000000"/>
          <w:sz w:val="28"/>
          <w:szCs w:val="28"/>
        </w:rPr>
        <w:t>г.Казань</w:t>
      </w:r>
      <w:r w:rsidR="00E84ADB">
        <w:rPr>
          <w:color w:val="000000"/>
          <w:sz w:val="28"/>
          <w:szCs w:val="28"/>
        </w:rPr>
        <w:t xml:space="preserve">, </w:t>
      </w:r>
      <w:r w:rsidR="00E84ADB">
        <w:rPr>
          <w:color w:val="000000"/>
          <w:sz w:val="28"/>
          <w:szCs w:val="28"/>
        </w:rPr>
        <w:t>ул.Проспект</w:t>
      </w:r>
      <w:r w:rsidR="00E84ADB">
        <w:rPr>
          <w:color w:val="000000"/>
          <w:sz w:val="28"/>
          <w:szCs w:val="28"/>
        </w:rPr>
        <w:t xml:space="preserve"> победы, д.220Б, 3 эт</w:t>
      </w:r>
      <w:r w:rsidR="00A50CC4">
        <w:rPr>
          <w:color w:val="000000"/>
          <w:sz w:val="28"/>
          <w:szCs w:val="28"/>
        </w:rPr>
        <w:t>аж</w:t>
      </w:r>
      <w:r w:rsidR="00E84ADB">
        <w:rPr>
          <w:color w:val="000000"/>
          <w:sz w:val="28"/>
          <w:szCs w:val="28"/>
        </w:rPr>
        <w:t>, задолженно</w:t>
      </w:r>
      <w:r w:rsidR="00145A0E">
        <w:rPr>
          <w:color w:val="000000"/>
          <w:sz w:val="28"/>
          <w:szCs w:val="28"/>
        </w:rPr>
        <w:t>сть по договору займа № 15556347</w:t>
      </w:r>
      <w:r w:rsidR="00E84ADB">
        <w:rPr>
          <w:color w:val="000000"/>
          <w:sz w:val="28"/>
          <w:szCs w:val="28"/>
        </w:rPr>
        <w:t>-</w:t>
      </w:r>
      <w:r w:rsidR="00145A0E">
        <w:rPr>
          <w:color w:val="000000"/>
          <w:sz w:val="28"/>
          <w:szCs w:val="28"/>
        </w:rPr>
        <w:t>1</w:t>
      </w:r>
      <w:r w:rsidR="00E84ADB">
        <w:rPr>
          <w:color w:val="000000"/>
          <w:sz w:val="28"/>
          <w:szCs w:val="28"/>
        </w:rPr>
        <w:t xml:space="preserve"> от </w:t>
      </w:r>
      <w:r w:rsidR="005F7804">
        <w:rPr>
          <w:color w:val="000000"/>
          <w:sz w:val="28"/>
          <w:szCs w:val="28"/>
        </w:rPr>
        <w:t>2</w:t>
      </w:r>
      <w:r w:rsidR="002E237E">
        <w:rPr>
          <w:color w:val="000000"/>
          <w:sz w:val="28"/>
          <w:szCs w:val="28"/>
        </w:rPr>
        <w:t>5</w:t>
      </w:r>
      <w:r w:rsidR="00E84ADB">
        <w:rPr>
          <w:color w:val="000000"/>
          <w:sz w:val="28"/>
          <w:szCs w:val="28"/>
        </w:rPr>
        <w:t>.</w:t>
      </w:r>
      <w:r w:rsidR="002E237E">
        <w:rPr>
          <w:color w:val="000000"/>
          <w:sz w:val="28"/>
          <w:szCs w:val="28"/>
        </w:rPr>
        <w:t>0</w:t>
      </w:r>
      <w:r w:rsidR="005F7804">
        <w:rPr>
          <w:color w:val="000000"/>
          <w:sz w:val="28"/>
          <w:szCs w:val="28"/>
        </w:rPr>
        <w:t>1</w:t>
      </w:r>
      <w:r w:rsidR="00E84ADB">
        <w:rPr>
          <w:color w:val="000000"/>
          <w:sz w:val="28"/>
          <w:szCs w:val="28"/>
        </w:rPr>
        <w:t>.202</w:t>
      </w:r>
      <w:r w:rsidR="002E237E">
        <w:rPr>
          <w:color w:val="000000"/>
          <w:sz w:val="28"/>
          <w:szCs w:val="28"/>
        </w:rPr>
        <w:t>2</w:t>
      </w:r>
      <w:r w:rsidR="00E84ADB">
        <w:rPr>
          <w:color w:val="000000"/>
          <w:sz w:val="28"/>
          <w:szCs w:val="28"/>
        </w:rPr>
        <w:t xml:space="preserve"> года за период с </w:t>
      </w:r>
      <w:r w:rsidR="002E237E">
        <w:rPr>
          <w:color w:val="000000"/>
          <w:sz w:val="28"/>
          <w:szCs w:val="28"/>
        </w:rPr>
        <w:t>2</w:t>
      </w:r>
      <w:r w:rsidR="00145A0E">
        <w:rPr>
          <w:color w:val="000000"/>
          <w:sz w:val="28"/>
          <w:szCs w:val="28"/>
        </w:rPr>
        <w:t>7</w:t>
      </w:r>
      <w:r w:rsidR="00E84ADB">
        <w:rPr>
          <w:color w:val="000000"/>
          <w:sz w:val="28"/>
          <w:szCs w:val="28"/>
        </w:rPr>
        <w:t>.0</w:t>
      </w:r>
      <w:r w:rsidR="00145A0E">
        <w:rPr>
          <w:color w:val="000000"/>
          <w:sz w:val="28"/>
          <w:szCs w:val="28"/>
        </w:rPr>
        <w:t>4</w:t>
      </w:r>
      <w:r w:rsidR="00E84ADB">
        <w:rPr>
          <w:color w:val="000000"/>
          <w:sz w:val="28"/>
          <w:szCs w:val="28"/>
        </w:rPr>
        <w:t xml:space="preserve">.2022 года по </w:t>
      </w:r>
      <w:r w:rsidR="00145A0E">
        <w:rPr>
          <w:color w:val="000000"/>
          <w:sz w:val="28"/>
          <w:szCs w:val="28"/>
        </w:rPr>
        <w:t>28</w:t>
      </w:r>
      <w:r w:rsidR="00E84ADB">
        <w:rPr>
          <w:color w:val="000000"/>
          <w:sz w:val="28"/>
          <w:szCs w:val="28"/>
        </w:rPr>
        <w:t>.</w:t>
      </w:r>
      <w:r w:rsidR="00145A0E">
        <w:rPr>
          <w:color w:val="000000"/>
          <w:sz w:val="28"/>
          <w:szCs w:val="28"/>
        </w:rPr>
        <w:t>11</w:t>
      </w:r>
      <w:r w:rsidR="00E84ADB">
        <w:rPr>
          <w:color w:val="000000"/>
          <w:sz w:val="28"/>
          <w:szCs w:val="28"/>
        </w:rPr>
        <w:t xml:space="preserve">.2023 года в размере </w:t>
      </w:r>
      <w:r w:rsidR="00145A0E">
        <w:rPr>
          <w:color w:val="000000"/>
          <w:sz w:val="28"/>
          <w:szCs w:val="28"/>
        </w:rPr>
        <w:t>5</w:t>
      </w:r>
      <w:r w:rsidR="002E237E">
        <w:rPr>
          <w:color w:val="000000"/>
          <w:sz w:val="28"/>
          <w:szCs w:val="28"/>
        </w:rPr>
        <w:t>4</w:t>
      </w:r>
      <w:r w:rsidR="00145A0E">
        <w:rPr>
          <w:color w:val="000000"/>
          <w:sz w:val="28"/>
          <w:szCs w:val="28"/>
        </w:rPr>
        <w:t>77</w:t>
      </w:r>
      <w:r w:rsidR="005F7804">
        <w:rPr>
          <w:color w:val="000000"/>
          <w:sz w:val="28"/>
          <w:szCs w:val="28"/>
        </w:rPr>
        <w:t>,</w:t>
      </w:r>
      <w:r w:rsidR="00145A0E">
        <w:rPr>
          <w:color w:val="000000"/>
          <w:sz w:val="28"/>
          <w:szCs w:val="28"/>
        </w:rPr>
        <w:t>19</w:t>
      </w:r>
      <w:r w:rsidR="00E84ADB">
        <w:rPr>
          <w:color w:val="000000"/>
          <w:sz w:val="28"/>
          <w:szCs w:val="28"/>
        </w:rPr>
        <w:t xml:space="preserve"> руб., </w:t>
      </w:r>
      <w:r w:rsidR="00145A0E">
        <w:rPr>
          <w:color w:val="000000"/>
          <w:sz w:val="28"/>
          <w:szCs w:val="28"/>
        </w:rPr>
        <w:t xml:space="preserve">из которых сумма задолженности по </w:t>
      </w:r>
      <w:r w:rsidR="006375E2">
        <w:rPr>
          <w:color w:val="000000"/>
          <w:sz w:val="28"/>
          <w:szCs w:val="28"/>
        </w:rPr>
        <w:t xml:space="preserve">основному долгу </w:t>
      </w:r>
      <w:r w:rsidR="00780946">
        <w:rPr>
          <w:color w:val="000000"/>
          <w:sz w:val="28"/>
          <w:szCs w:val="28"/>
        </w:rPr>
        <w:t>-</w:t>
      </w:r>
      <w:r w:rsidR="006375E2">
        <w:rPr>
          <w:color w:val="000000"/>
          <w:sz w:val="28"/>
          <w:szCs w:val="28"/>
        </w:rPr>
        <w:t xml:space="preserve"> 2329,52 руб., </w:t>
      </w:r>
      <w:r w:rsidR="00780946">
        <w:rPr>
          <w:color w:val="000000"/>
          <w:sz w:val="28"/>
          <w:szCs w:val="28"/>
        </w:rPr>
        <w:t xml:space="preserve">сумма </w:t>
      </w:r>
      <w:r w:rsidR="006375E2">
        <w:rPr>
          <w:color w:val="000000"/>
          <w:sz w:val="28"/>
          <w:szCs w:val="28"/>
        </w:rPr>
        <w:t>задолженност</w:t>
      </w:r>
      <w:r w:rsidR="00780946">
        <w:rPr>
          <w:color w:val="000000"/>
          <w:sz w:val="28"/>
          <w:szCs w:val="28"/>
        </w:rPr>
        <w:t>и</w:t>
      </w:r>
      <w:r w:rsidR="006375E2">
        <w:rPr>
          <w:color w:val="000000"/>
          <w:sz w:val="28"/>
          <w:szCs w:val="28"/>
        </w:rPr>
        <w:t xml:space="preserve"> по процентам за пользование займом</w:t>
      </w:r>
      <w:r w:rsidR="00780946">
        <w:rPr>
          <w:color w:val="000000"/>
          <w:sz w:val="28"/>
          <w:szCs w:val="28"/>
        </w:rPr>
        <w:t xml:space="preserve"> -</w:t>
      </w:r>
      <w:r w:rsidR="006375E2">
        <w:rPr>
          <w:color w:val="000000"/>
          <w:sz w:val="28"/>
          <w:szCs w:val="28"/>
        </w:rPr>
        <w:t xml:space="preserve"> 512,47 руб.</w:t>
      </w:r>
      <w:r w:rsidR="00780946">
        <w:rPr>
          <w:color w:val="000000"/>
          <w:sz w:val="28"/>
          <w:szCs w:val="28"/>
        </w:rPr>
        <w:t xml:space="preserve">, сумма </w:t>
      </w:r>
      <w:r w:rsidR="00705126">
        <w:rPr>
          <w:color w:val="000000"/>
          <w:sz w:val="28"/>
          <w:szCs w:val="28"/>
        </w:rPr>
        <w:t>задолженности по неустойкам</w:t>
      </w:r>
      <w:r w:rsidR="00780946">
        <w:rPr>
          <w:color w:val="000000"/>
          <w:sz w:val="28"/>
          <w:szCs w:val="28"/>
        </w:rPr>
        <w:t xml:space="preserve"> - 2635,20 руб.</w:t>
      </w:r>
      <w:r w:rsidR="006375E2">
        <w:rPr>
          <w:color w:val="000000"/>
          <w:sz w:val="28"/>
          <w:szCs w:val="28"/>
        </w:rPr>
        <w:t xml:space="preserve"> и </w:t>
      </w:r>
      <w:r w:rsidR="00E84ADB">
        <w:rPr>
          <w:color w:val="000000"/>
          <w:sz w:val="28"/>
          <w:szCs w:val="28"/>
        </w:rPr>
        <w:t>расходы  по оплате госуда</w:t>
      </w:r>
      <w:r w:rsidR="00F82589">
        <w:rPr>
          <w:color w:val="000000"/>
          <w:sz w:val="28"/>
          <w:szCs w:val="28"/>
        </w:rPr>
        <w:t xml:space="preserve">рственной пошлины в размере </w:t>
      </w:r>
      <w:r w:rsidR="002E237E">
        <w:rPr>
          <w:color w:val="000000"/>
          <w:sz w:val="28"/>
          <w:szCs w:val="28"/>
        </w:rPr>
        <w:t>400</w:t>
      </w:r>
      <w:r w:rsidR="00E84ADB">
        <w:rPr>
          <w:color w:val="000000"/>
          <w:sz w:val="28"/>
          <w:szCs w:val="28"/>
        </w:rPr>
        <w:t>,</w:t>
      </w:r>
      <w:r w:rsidR="005F7804">
        <w:rPr>
          <w:color w:val="000000"/>
          <w:sz w:val="28"/>
          <w:szCs w:val="28"/>
        </w:rPr>
        <w:t>00</w:t>
      </w:r>
      <w:r w:rsidR="00E84ADB">
        <w:rPr>
          <w:color w:val="000000"/>
          <w:sz w:val="28"/>
          <w:szCs w:val="28"/>
        </w:rPr>
        <w:t xml:space="preserve"> руб.</w:t>
      </w:r>
    </w:p>
    <w:p w:rsidR="00D8521C" w:rsidP="00437B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437B60" w:rsidP="00437B6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может быть обжаловано в апелляционном порядке в Новоалександровский районный суд Ставропольского края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</w:t>
      </w:r>
      <w:r>
        <w:rPr>
          <w:color w:val="000000"/>
          <w:sz w:val="28"/>
          <w:szCs w:val="28"/>
        </w:rPr>
        <w:t>Новоалександровского</w:t>
      </w:r>
      <w:r>
        <w:rPr>
          <w:color w:val="000000"/>
          <w:sz w:val="28"/>
          <w:szCs w:val="28"/>
        </w:rPr>
        <w:t xml:space="preserve"> района Ставропольского края в течение месяца со дня его изготовления в окончательной форме.</w:t>
      </w:r>
    </w:p>
    <w:p w:rsidR="00D8521C" w:rsidP="00437B60">
      <w:pPr>
        <w:ind w:firstLine="708"/>
        <w:jc w:val="both"/>
      </w:pPr>
    </w:p>
    <w:p w:rsidR="00437B60" w:rsidP="00437B60">
      <w:pPr>
        <w:ind w:firstLine="708"/>
        <w:jc w:val="both"/>
      </w:pPr>
      <w:r>
        <w:rPr>
          <w:color w:val="000000"/>
          <w:sz w:val="28"/>
          <w:szCs w:val="28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</w:t>
      </w:r>
      <w:r>
        <w:rPr>
          <w:color w:val="000000"/>
          <w:sz w:val="28"/>
          <w:szCs w:val="28"/>
        </w:rPr>
        <w:t>составлении  мотивированного</w:t>
      </w:r>
      <w:r>
        <w:rPr>
          <w:color w:val="000000"/>
          <w:sz w:val="28"/>
          <w:szCs w:val="28"/>
        </w:rPr>
        <w:t xml:space="preserve"> решения суда, которое может быть подано:</w:t>
      </w:r>
    </w:p>
    <w:p w:rsidR="00437B60" w:rsidP="00437B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8521C" w:rsidP="00437B60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705126" w:rsidP="00437B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2421A" w:rsidP="00437B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32421A" w:rsidP="00437B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437B60" w:rsidP="00437B60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Мировой судья                                                               Е.Г.</w:t>
      </w:r>
      <w:r w:rsidR="00E028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Калинина</w:t>
      </w:r>
    </w:p>
    <w:p w:rsidR="00437B60" w:rsidP="00437B60"/>
    <w:p w:rsidR="00437B60" w:rsidP="00437B60"/>
    <w:p w:rsidR="00437B60" w:rsidP="00437B60"/>
    <w:p w:rsidR="00437B60" w:rsidP="00437B60"/>
    <w:p w:rsidR="00437B60" w:rsidP="00437B60"/>
    <w:p w:rsidR="00437B60" w:rsidP="00437B60"/>
    <w:p w:rsidR="005427F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02"/>
    <w:rsid w:val="00036C73"/>
    <w:rsid w:val="00114823"/>
    <w:rsid w:val="00145A0E"/>
    <w:rsid w:val="00173DC2"/>
    <w:rsid w:val="002E237E"/>
    <w:rsid w:val="003042DF"/>
    <w:rsid w:val="0032421A"/>
    <w:rsid w:val="00437B60"/>
    <w:rsid w:val="005427F1"/>
    <w:rsid w:val="00580E4F"/>
    <w:rsid w:val="005F7804"/>
    <w:rsid w:val="006375E2"/>
    <w:rsid w:val="00686B33"/>
    <w:rsid w:val="00705126"/>
    <w:rsid w:val="007362C3"/>
    <w:rsid w:val="00780946"/>
    <w:rsid w:val="008303CA"/>
    <w:rsid w:val="00A50CC4"/>
    <w:rsid w:val="00BC5FBC"/>
    <w:rsid w:val="00D8521C"/>
    <w:rsid w:val="00E028EF"/>
    <w:rsid w:val="00E84ADB"/>
    <w:rsid w:val="00F42F02"/>
    <w:rsid w:val="00F825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7B2A5F-F8C7-4D68-B61D-D18D2383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258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2589"/>
    <w:rPr>
      <w:rFonts w:ascii="Segoe UI" w:eastAsia="Times New Roman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D85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