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457" w:rsidRPr="00B36BAA" w:rsidP="009A24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1D0FD5">
        <w:rPr>
          <w:color w:val="000000"/>
          <w:sz w:val="28"/>
          <w:szCs w:val="28"/>
        </w:rPr>
        <w:t>2592</w:t>
      </w:r>
      <w:r>
        <w:rPr>
          <w:color w:val="000000"/>
          <w:sz w:val="28"/>
          <w:szCs w:val="28"/>
        </w:rPr>
        <w:t>/2/202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6BAA">
        <w:rPr>
          <w:color w:val="000000"/>
          <w:sz w:val="28"/>
          <w:szCs w:val="28"/>
        </w:rPr>
        <w:t xml:space="preserve">          </w:t>
      </w:r>
      <w:r w:rsidR="00B36BA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26</w:t>
      </w:r>
      <w:r w:rsidRPr="00B36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MS</w:t>
      </w:r>
      <w:r w:rsidRPr="00B36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0090-01-2024-00</w:t>
      </w:r>
      <w:r w:rsidR="001D0FD5">
        <w:rPr>
          <w:color w:val="000000"/>
          <w:sz w:val="28"/>
          <w:szCs w:val="28"/>
        </w:rPr>
        <w:t>3606</w:t>
      </w:r>
      <w:r>
        <w:rPr>
          <w:color w:val="000000"/>
          <w:sz w:val="28"/>
          <w:szCs w:val="28"/>
        </w:rPr>
        <w:t>-</w:t>
      </w:r>
      <w:r w:rsidR="00B36BAA">
        <w:rPr>
          <w:color w:val="000000"/>
          <w:sz w:val="28"/>
          <w:szCs w:val="28"/>
        </w:rPr>
        <w:t>6</w:t>
      </w:r>
      <w:r w:rsidR="001D0FD5">
        <w:rPr>
          <w:color w:val="000000"/>
          <w:sz w:val="28"/>
          <w:szCs w:val="28"/>
        </w:rPr>
        <w:t>8</w:t>
      </w:r>
    </w:p>
    <w:p w:rsidR="009A2457" w:rsidP="009A2457">
      <w:pPr>
        <w:shd w:val="clear" w:color="auto" w:fill="FFFFFF"/>
        <w:autoSpaceDE w:val="0"/>
        <w:autoSpaceDN w:val="0"/>
        <w:adjustRightInd w:val="0"/>
      </w:pPr>
    </w:p>
    <w:p w:rsidR="009A2457" w:rsidP="009A245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Р Е Ш Е Н И Е </w:t>
      </w:r>
    </w:p>
    <w:p w:rsidR="009A2457" w:rsidP="009A245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9A2457" w:rsidP="001D0FD5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Pr="001D0FD5" w:rsidR="001D0FD5">
        <w:rPr>
          <w:color w:val="000000"/>
          <w:sz w:val="28"/>
          <w:szCs w:val="28"/>
        </w:rPr>
        <w:t>08 октября</w:t>
      </w:r>
      <w:r w:rsidR="001D0FD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Pr="00806670" w:rsidR="008A64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Е.Г. Калинина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при секретаре Л.Р.</w:t>
      </w:r>
      <w:r w:rsidR="002108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гражданское дело по иску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 xml:space="preserve">» к </w:t>
      </w:r>
      <w:r w:rsidR="001D0FD5">
        <w:rPr>
          <w:color w:val="000000"/>
          <w:sz w:val="28"/>
          <w:szCs w:val="28"/>
        </w:rPr>
        <w:t xml:space="preserve">Павленко </w:t>
      </w:r>
      <w:r w:rsidR="00806670">
        <w:rPr>
          <w:color w:val="000000"/>
          <w:sz w:val="28"/>
          <w:szCs w:val="28"/>
        </w:rPr>
        <w:t>А.А.</w:t>
      </w:r>
      <w:r w:rsidR="008A6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взыскании задолженности по кредитному договору, 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9A2457" w:rsidP="009A2457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9A2457" w:rsidP="009A2457"/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исковое заявление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 удовлетворить.</w:t>
      </w:r>
    </w:p>
    <w:p w:rsidR="002F429E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Взыскать с </w:t>
      </w:r>
      <w:r w:rsidR="001D0FD5">
        <w:rPr>
          <w:color w:val="000000"/>
          <w:sz w:val="28"/>
          <w:szCs w:val="28"/>
        </w:rPr>
        <w:t xml:space="preserve">Павленко </w:t>
      </w:r>
      <w:r w:rsidR="00806670">
        <w:rPr>
          <w:color w:val="000000"/>
          <w:sz w:val="28"/>
          <w:szCs w:val="28"/>
        </w:rPr>
        <w:t>А.А.</w:t>
      </w:r>
      <w:r w:rsidR="008A64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пользу ПАО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</w:t>
      </w:r>
      <w:r w:rsidR="00B36BAA">
        <w:rPr>
          <w:color w:val="000000"/>
          <w:sz w:val="28"/>
          <w:szCs w:val="28"/>
        </w:rPr>
        <w:t xml:space="preserve">, юридический адрес: 156000, Костромская область, </w:t>
      </w:r>
      <w:r w:rsidR="00B36BAA">
        <w:rPr>
          <w:color w:val="000000"/>
          <w:sz w:val="28"/>
          <w:szCs w:val="28"/>
        </w:rPr>
        <w:t>г.Кострома</w:t>
      </w:r>
      <w:r w:rsidR="00B36BAA">
        <w:rPr>
          <w:color w:val="000000"/>
          <w:sz w:val="28"/>
          <w:szCs w:val="28"/>
        </w:rPr>
        <w:t>, пр-т Текстильщиков, 46, ИНН 4401116480, ОГРН 1144400000425,</w:t>
      </w:r>
      <w:r>
        <w:rPr>
          <w:color w:val="000000"/>
          <w:sz w:val="28"/>
          <w:szCs w:val="28"/>
        </w:rPr>
        <w:t xml:space="preserve"> задолженность по креди</w:t>
      </w:r>
      <w:r w:rsidR="008A6462">
        <w:rPr>
          <w:color w:val="000000"/>
          <w:sz w:val="28"/>
          <w:szCs w:val="28"/>
        </w:rPr>
        <w:t>тному договору</w:t>
      </w:r>
      <w:r w:rsidR="001D0FD5">
        <w:rPr>
          <w:color w:val="000000"/>
          <w:sz w:val="28"/>
          <w:szCs w:val="28"/>
        </w:rPr>
        <w:t xml:space="preserve"> № 5351128142 от 15.04.2022 года</w:t>
      </w:r>
      <w:r w:rsidR="008A6462">
        <w:rPr>
          <w:color w:val="000000"/>
          <w:sz w:val="28"/>
          <w:szCs w:val="28"/>
        </w:rPr>
        <w:t xml:space="preserve"> </w:t>
      </w:r>
      <w:r w:rsidR="00B36BAA">
        <w:rPr>
          <w:color w:val="000000"/>
          <w:sz w:val="28"/>
          <w:szCs w:val="28"/>
        </w:rPr>
        <w:t xml:space="preserve">за период с </w:t>
      </w:r>
      <w:r w:rsidR="001D0FD5">
        <w:rPr>
          <w:color w:val="000000"/>
          <w:sz w:val="28"/>
          <w:szCs w:val="28"/>
        </w:rPr>
        <w:t>16</w:t>
      </w:r>
      <w:r w:rsidR="00B36BAA">
        <w:rPr>
          <w:color w:val="000000"/>
          <w:sz w:val="28"/>
          <w:szCs w:val="28"/>
        </w:rPr>
        <w:t>.0</w:t>
      </w:r>
      <w:r w:rsidR="001D0FD5">
        <w:rPr>
          <w:color w:val="000000"/>
          <w:sz w:val="28"/>
          <w:szCs w:val="28"/>
        </w:rPr>
        <w:t>9</w:t>
      </w:r>
      <w:r w:rsidR="00B36BAA">
        <w:rPr>
          <w:color w:val="000000"/>
          <w:sz w:val="28"/>
          <w:szCs w:val="28"/>
        </w:rPr>
        <w:t>.20</w:t>
      </w:r>
      <w:r w:rsidR="001D0FD5">
        <w:rPr>
          <w:color w:val="000000"/>
          <w:sz w:val="28"/>
          <w:szCs w:val="28"/>
        </w:rPr>
        <w:t>22</w:t>
      </w:r>
      <w:r w:rsidR="00B36BAA">
        <w:rPr>
          <w:color w:val="000000"/>
          <w:sz w:val="28"/>
          <w:szCs w:val="28"/>
        </w:rPr>
        <w:t xml:space="preserve"> года по </w:t>
      </w:r>
      <w:r w:rsidR="001D0FD5">
        <w:rPr>
          <w:color w:val="000000"/>
          <w:sz w:val="28"/>
          <w:szCs w:val="28"/>
        </w:rPr>
        <w:t>2</w:t>
      </w:r>
      <w:r w:rsidR="00B36BAA">
        <w:rPr>
          <w:color w:val="000000"/>
          <w:sz w:val="28"/>
          <w:szCs w:val="28"/>
        </w:rPr>
        <w:t>8.0</w:t>
      </w:r>
      <w:r w:rsidR="001D0FD5">
        <w:rPr>
          <w:color w:val="000000"/>
          <w:sz w:val="28"/>
          <w:szCs w:val="28"/>
        </w:rPr>
        <w:t>6</w:t>
      </w:r>
      <w:r w:rsidR="00B36BAA">
        <w:rPr>
          <w:color w:val="000000"/>
          <w:sz w:val="28"/>
          <w:szCs w:val="28"/>
        </w:rPr>
        <w:t>.2024 года</w:t>
      </w:r>
      <w:r>
        <w:rPr>
          <w:color w:val="000000"/>
          <w:sz w:val="28"/>
          <w:szCs w:val="28"/>
        </w:rPr>
        <w:t xml:space="preserve"> в общей сумме </w:t>
      </w:r>
      <w:r w:rsidR="00B36BAA">
        <w:rPr>
          <w:color w:val="000000"/>
          <w:sz w:val="28"/>
          <w:szCs w:val="28"/>
        </w:rPr>
        <w:t>3</w:t>
      </w:r>
      <w:r w:rsidR="001D0FD5">
        <w:rPr>
          <w:color w:val="000000"/>
          <w:sz w:val="28"/>
          <w:szCs w:val="28"/>
        </w:rPr>
        <w:t>3</w:t>
      </w:r>
      <w:r w:rsidR="00B36BAA">
        <w:rPr>
          <w:color w:val="000000"/>
          <w:sz w:val="28"/>
          <w:szCs w:val="28"/>
        </w:rPr>
        <w:t>13</w:t>
      </w:r>
      <w:r w:rsidR="001D0FD5">
        <w:rPr>
          <w:color w:val="000000"/>
          <w:sz w:val="28"/>
          <w:szCs w:val="28"/>
        </w:rPr>
        <w:t>3,1</w:t>
      </w:r>
      <w:r>
        <w:rPr>
          <w:color w:val="000000"/>
          <w:sz w:val="28"/>
          <w:szCs w:val="28"/>
        </w:rPr>
        <w:t xml:space="preserve"> руб., а также возврат государственной пошлины в размере </w:t>
      </w:r>
      <w:r>
        <w:rPr>
          <w:color w:val="000000"/>
          <w:sz w:val="28"/>
          <w:szCs w:val="28"/>
        </w:rPr>
        <w:t>1</w:t>
      </w:r>
      <w:r w:rsidR="001D0FD5">
        <w:rPr>
          <w:color w:val="000000"/>
          <w:sz w:val="28"/>
          <w:szCs w:val="28"/>
        </w:rPr>
        <w:t>193,99</w:t>
      </w:r>
      <w:r>
        <w:rPr>
          <w:color w:val="000000"/>
          <w:sz w:val="28"/>
          <w:szCs w:val="28"/>
        </w:rPr>
        <w:t xml:space="preserve"> руб.</w:t>
      </w:r>
    </w:p>
    <w:p w:rsidR="009A2457" w:rsidP="001D0FD5">
      <w:pPr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вынесения.</w:t>
      </w:r>
    </w:p>
    <w:p w:rsidR="009A2457" w:rsidP="009A2457">
      <w:pPr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A2457" w:rsidP="009A245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 Мировой судья                                                               Е.Г. Калинина</w:t>
      </w:r>
    </w:p>
    <w:p w:rsidR="00BA11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72"/>
    <w:rsid w:val="000E0EEA"/>
    <w:rsid w:val="001D0FD5"/>
    <w:rsid w:val="002108A7"/>
    <w:rsid w:val="00283189"/>
    <w:rsid w:val="002F429E"/>
    <w:rsid w:val="00575C8C"/>
    <w:rsid w:val="0062719F"/>
    <w:rsid w:val="00806670"/>
    <w:rsid w:val="008A6462"/>
    <w:rsid w:val="009A2457"/>
    <w:rsid w:val="00B36BAA"/>
    <w:rsid w:val="00BA1101"/>
    <w:rsid w:val="00CB1B3E"/>
    <w:rsid w:val="00E37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88AA42-298C-481F-8FEA-B7AB0779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">
    <w:name w:val="Preformat"/>
    <w:rsid w:val="002F429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