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CA4" w:rsidRPr="00BD6E76" w:rsidP="004A7EAA" w14:paraId="5F8931C3" w14:textId="77777777">
      <w:pPr>
        <w:spacing w:after="0" w:line="20" w:lineRule="atLeast"/>
        <w:ind w:left="-567" w:right="-285"/>
        <w:jc w:val="right"/>
        <w:rPr>
          <w:rFonts w:ascii="Times New Roman" w:hAnsi="Times New Roman"/>
          <w:sz w:val="26"/>
          <w:szCs w:val="26"/>
        </w:rPr>
      </w:pPr>
      <w:r w:rsidRPr="00BD6E76">
        <w:rPr>
          <w:rFonts w:ascii="Times New Roman" w:hAnsi="Times New Roman"/>
          <w:sz w:val="26"/>
          <w:szCs w:val="26"/>
        </w:rPr>
        <w:t>Дело № 2-</w:t>
      </w:r>
      <w:r w:rsidR="008D1E19">
        <w:rPr>
          <w:rFonts w:ascii="Times New Roman" w:hAnsi="Times New Roman"/>
          <w:sz w:val="26"/>
          <w:szCs w:val="26"/>
        </w:rPr>
        <w:t>11</w:t>
      </w:r>
      <w:r w:rsidRPr="00BD6E76" w:rsidR="00A156C8">
        <w:rPr>
          <w:rFonts w:ascii="Times New Roman" w:hAnsi="Times New Roman"/>
          <w:sz w:val="26"/>
          <w:szCs w:val="26"/>
        </w:rPr>
        <w:t>38</w:t>
      </w:r>
      <w:r w:rsidRPr="00BD6E76" w:rsidR="00475B09">
        <w:rPr>
          <w:rFonts w:ascii="Times New Roman" w:hAnsi="Times New Roman"/>
          <w:sz w:val="26"/>
          <w:szCs w:val="26"/>
        </w:rPr>
        <w:t>-</w:t>
      </w:r>
      <w:r w:rsidRPr="00BD6E76">
        <w:rPr>
          <w:rFonts w:ascii="Times New Roman" w:hAnsi="Times New Roman"/>
          <w:sz w:val="26"/>
          <w:szCs w:val="26"/>
        </w:rPr>
        <w:t>2</w:t>
      </w:r>
      <w:r w:rsidRPr="00BD6E76" w:rsidR="00AF4913">
        <w:rPr>
          <w:rFonts w:ascii="Times New Roman" w:hAnsi="Times New Roman"/>
          <w:sz w:val="26"/>
          <w:szCs w:val="26"/>
        </w:rPr>
        <w:t>7-50</w:t>
      </w:r>
      <w:r w:rsidRPr="00BD6E76" w:rsidR="00A45BF6">
        <w:rPr>
          <w:rFonts w:ascii="Times New Roman" w:hAnsi="Times New Roman"/>
          <w:sz w:val="26"/>
          <w:szCs w:val="26"/>
        </w:rPr>
        <w:t>4</w:t>
      </w:r>
      <w:r w:rsidRPr="00BD6E76" w:rsidR="00AF4913">
        <w:rPr>
          <w:rFonts w:ascii="Times New Roman" w:hAnsi="Times New Roman"/>
          <w:sz w:val="26"/>
          <w:szCs w:val="26"/>
        </w:rPr>
        <w:t>/20</w:t>
      </w:r>
      <w:r w:rsidRPr="00BD6E76" w:rsidR="00770492">
        <w:rPr>
          <w:rFonts w:ascii="Times New Roman" w:hAnsi="Times New Roman"/>
          <w:sz w:val="26"/>
          <w:szCs w:val="26"/>
        </w:rPr>
        <w:t>2</w:t>
      </w:r>
      <w:r w:rsidR="008D1E19">
        <w:rPr>
          <w:rFonts w:ascii="Times New Roman" w:hAnsi="Times New Roman"/>
          <w:sz w:val="26"/>
          <w:szCs w:val="26"/>
        </w:rPr>
        <w:t>4</w:t>
      </w:r>
    </w:p>
    <w:p w:rsidR="003B5980" w:rsidRPr="00BD6E76" w:rsidP="004A7EAA" w14:paraId="2D47000D" w14:textId="77777777">
      <w:pPr>
        <w:spacing w:after="0" w:line="20" w:lineRule="atLeast"/>
        <w:ind w:left="-567" w:right="-285"/>
        <w:jc w:val="right"/>
        <w:outlineLvl w:val="0"/>
        <w:rPr>
          <w:rFonts w:ascii="Times New Roman" w:hAnsi="Times New Roman"/>
          <w:sz w:val="26"/>
          <w:szCs w:val="26"/>
        </w:rPr>
      </w:pPr>
      <w:r w:rsidRPr="00BD6E76">
        <w:rPr>
          <w:rFonts w:ascii="Times New Roman" w:hAnsi="Times New Roman"/>
          <w:sz w:val="26"/>
          <w:szCs w:val="26"/>
        </w:rPr>
        <w:t>УИД 26М</w:t>
      </w:r>
      <w:r w:rsidRPr="00BD6E76">
        <w:rPr>
          <w:rFonts w:ascii="Times New Roman" w:hAnsi="Times New Roman"/>
          <w:sz w:val="26"/>
          <w:szCs w:val="26"/>
          <w:lang w:val="en-US"/>
        </w:rPr>
        <w:t>S</w:t>
      </w:r>
      <w:r w:rsidRPr="00BD6E76">
        <w:rPr>
          <w:rFonts w:ascii="Times New Roman" w:hAnsi="Times New Roman"/>
          <w:sz w:val="26"/>
          <w:szCs w:val="26"/>
        </w:rPr>
        <w:t>0</w:t>
      </w:r>
      <w:r w:rsidRPr="00BD6E76" w:rsidR="00770492">
        <w:rPr>
          <w:rFonts w:ascii="Times New Roman" w:hAnsi="Times New Roman"/>
          <w:sz w:val="26"/>
          <w:szCs w:val="26"/>
        </w:rPr>
        <w:t>0</w:t>
      </w:r>
      <w:r w:rsidRPr="00BD6E76" w:rsidR="00A45BF6">
        <w:rPr>
          <w:rFonts w:ascii="Times New Roman" w:hAnsi="Times New Roman"/>
          <w:sz w:val="26"/>
          <w:szCs w:val="26"/>
        </w:rPr>
        <w:t>94</w:t>
      </w:r>
      <w:r w:rsidRPr="00BD6E76">
        <w:rPr>
          <w:rFonts w:ascii="Times New Roman" w:hAnsi="Times New Roman"/>
          <w:sz w:val="26"/>
          <w:szCs w:val="26"/>
        </w:rPr>
        <w:t>-01-20</w:t>
      </w:r>
      <w:r w:rsidRPr="00BD6E76" w:rsidR="00770492">
        <w:rPr>
          <w:rFonts w:ascii="Times New Roman" w:hAnsi="Times New Roman"/>
          <w:sz w:val="26"/>
          <w:szCs w:val="26"/>
        </w:rPr>
        <w:t>2</w:t>
      </w:r>
      <w:r w:rsidR="008D1E19">
        <w:rPr>
          <w:rFonts w:ascii="Times New Roman" w:hAnsi="Times New Roman"/>
          <w:sz w:val="26"/>
          <w:szCs w:val="26"/>
        </w:rPr>
        <w:t>4</w:t>
      </w:r>
      <w:r w:rsidRPr="00BD6E76">
        <w:rPr>
          <w:rFonts w:ascii="Times New Roman" w:hAnsi="Times New Roman"/>
          <w:sz w:val="26"/>
          <w:szCs w:val="26"/>
        </w:rPr>
        <w:t>-00</w:t>
      </w:r>
      <w:r w:rsidR="008D1E19">
        <w:rPr>
          <w:rFonts w:ascii="Times New Roman" w:hAnsi="Times New Roman"/>
          <w:sz w:val="26"/>
          <w:szCs w:val="26"/>
        </w:rPr>
        <w:t>1814-91</w:t>
      </w:r>
    </w:p>
    <w:p w:rsidR="00BD6E76" w:rsidP="004A7EAA" w14:paraId="17D9B004" w14:textId="77777777">
      <w:pPr>
        <w:spacing w:after="0" w:line="20" w:lineRule="atLeast"/>
        <w:ind w:left="-567" w:right="-285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F16521" w:rsidRPr="00BD6E76" w:rsidP="004A7EAA" w14:paraId="15425343" w14:textId="77777777">
      <w:pPr>
        <w:spacing w:after="0" w:line="20" w:lineRule="atLeast"/>
        <w:ind w:left="-567" w:right="-285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BD6E76" w:rsidR="00A45BF6">
        <w:rPr>
          <w:rFonts w:ascii="Times New Roman" w:hAnsi="Times New Roman"/>
          <w:sz w:val="26"/>
          <w:szCs w:val="26"/>
        </w:rPr>
        <w:t>ЕШЕНИЕ</w:t>
      </w:r>
    </w:p>
    <w:p w:rsidR="00076CA4" w:rsidRPr="00BD6E76" w:rsidP="004A7EAA" w14:paraId="2C80E198" w14:textId="77777777">
      <w:pPr>
        <w:spacing w:after="0" w:line="20" w:lineRule="atLeast"/>
        <w:ind w:left="-567" w:right="-285"/>
        <w:jc w:val="center"/>
        <w:rPr>
          <w:rFonts w:ascii="Times New Roman" w:hAnsi="Times New Roman"/>
          <w:sz w:val="26"/>
          <w:szCs w:val="26"/>
        </w:rPr>
      </w:pPr>
      <w:r w:rsidRPr="00BD6E76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A45BF6" w:rsidRPr="00BD6E76" w:rsidP="004A7EAA" w14:paraId="675B5D28" w14:textId="77777777">
      <w:pPr>
        <w:spacing w:after="0" w:line="20" w:lineRule="atLeast"/>
        <w:ind w:left="-567" w:right="-285"/>
        <w:jc w:val="center"/>
        <w:rPr>
          <w:rFonts w:ascii="Times New Roman" w:hAnsi="Times New Roman"/>
          <w:sz w:val="26"/>
          <w:szCs w:val="26"/>
        </w:rPr>
      </w:pPr>
      <w:r w:rsidRPr="00BD6E76">
        <w:rPr>
          <w:rFonts w:ascii="Times New Roman" w:hAnsi="Times New Roman"/>
          <w:sz w:val="26"/>
          <w:szCs w:val="26"/>
        </w:rPr>
        <w:t>(резолютивная часть)</w:t>
      </w:r>
    </w:p>
    <w:p w:rsidR="00FA7BC7" w:rsidRPr="00BD6E76" w:rsidP="004A7EAA" w14:paraId="3711B8AD" w14:textId="77777777">
      <w:pPr>
        <w:spacing w:after="0" w:line="20" w:lineRule="atLeast"/>
        <w:ind w:left="-567" w:right="-285"/>
        <w:jc w:val="center"/>
        <w:rPr>
          <w:rFonts w:ascii="Times New Roman" w:hAnsi="Times New Roman"/>
          <w:sz w:val="26"/>
          <w:szCs w:val="26"/>
        </w:rPr>
      </w:pPr>
    </w:p>
    <w:p w:rsidR="007014D4" w:rsidRPr="00BD6E76" w:rsidP="004A7EAA" w14:paraId="3DE682F7" w14:textId="77777777">
      <w:pPr>
        <w:spacing w:after="0" w:line="20" w:lineRule="atLeast"/>
        <w:ind w:left="-567" w:right="-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 августа 2024</w:t>
      </w:r>
      <w:r w:rsidRPr="00BD6E76" w:rsidR="00882DAC">
        <w:rPr>
          <w:rFonts w:ascii="Times New Roman" w:hAnsi="Times New Roman"/>
          <w:sz w:val="26"/>
          <w:szCs w:val="26"/>
        </w:rPr>
        <w:t xml:space="preserve"> го</w:t>
      </w:r>
      <w:r w:rsidRPr="00BD6E76" w:rsidR="00D26CEC">
        <w:rPr>
          <w:rFonts w:ascii="Times New Roman" w:hAnsi="Times New Roman"/>
          <w:sz w:val="26"/>
          <w:szCs w:val="26"/>
        </w:rPr>
        <w:t xml:space="preserve">да </w:t>
      </w:r>
      <w:r w:rsidRPr="00BD6E76" w:rsidR="00076CA4">
        <w:rPr>
          <w:rFonts w:ascii="Times New Roman" w:hAnsi="Times New Roman"/>
          <w:sz w:val="26"/>
          <w:szCs w:val="26"/>
        </w:rPr>
        <w:t xml:space="preserve">       </w:t>
      </w:r>
      <w:r w:rsidRPr="00BD6E76" w:rsidR="00AF4913">
        <w:rPr>
          <w:rFonts w:ascii="Times New Roman" w:hAnsi="Times New Roman"/>
          <w:sz w:val="26"/>
          <w:szCs w:val="26"/>
        </w:rPr>
        <w:t xml:space="preserve"> </w:t>
      </w:r>
      <w:r w:rsidRPr="00BD6E76" w:rsidR="00076CA4">
        <w:rPr>
          <w:rFonts w:ascii="Times New Roman" w:hAnsi="Times New Roman"/>
          <w:sz w:val="26"/>
          <w:szCs w:val="26"/>
        </w:rPr>
        <w:t xml:space="preserve">       </w:t>
      </w:r>
      <w:r w:rsidRPr="00BD6E76" w:rsidR="00AF4913">
        <w:rPr>
          <w:rFonts w:ascii="Times New Roman" w:hAnsi="Times New Roman"/>
          <w:sz w:val="26"/>
          <w:szCs w:val="26"/>
        </w:rPr>
        <w:t xml:space="preserve">        </w:t>
      </w:r>
      <w:r w:rsidRPr="00BD6E76" w:rsidR="00252520">
        <w:rPr>
          <w:rFonts w:ascii="Times New Roman" w:hAnsi="Times New Roman"/>
          <w:sz w:val="26"/>
          <w:szCs w:val="26"/>
        </w:rPr>
        <w:t xml:space="preserve">                    </w:t>
      </w:r>
      <w:r w:rsidRPr="00BD6E76" w:rsidR="00AF4913">
        <w:rPr>
          <w:rFonts w:ascii="Times New Roman" w:hAnsi="Times New Roman"/>
          <w:sz w:val="26"/>
          <w:szCs w:val="26"/>
        </w:rPr>
        <w:t xml:space="preserve"> </w:t>
      </w:r>
      <w:r w:rsidRPr="00BD6E76" w:rsidR="003802B6">
        <w:rPr>
          <w:rFonts w:ascii="Times New Roman" w:hAnsi="Times New Roman"/>
          <w:sz w:val="26"/>
          <w:szCs w:val="26"/>
        </w:rPr>
        <w:t xml:space="preserve">      </w:t>
      </w:r>
      <w:r w:rsidRPr="00BD6E76" w:rsidR="00A45BF6">
        <w:rPr>
          <w:rFonts w:ascii="Times New Roman" w:hAnsi="Times New Roman"/>
          <w:sz w:val="26"/>
          <w:szCs w:val="26"/>
        </w:rPr>
        <w:t xml:space="preserve">    </w:t>
      </w:r>
      <w:r w:rsidRPr="00BD6E76" w:rsidR="00414836">
        <w:rPr>
          <w:rFonts w:ascii="Times New Roman" w:hAnsi="Times New Roman"/>
          <w:sz w:val="26"/>
          <w:szCs w:val="26"/>
        </w:rPr>
        <w:t xml:space="preserve">   </w:t>
      </w:r>
      <w:r w:rsidRPr="00BD6E76" w:rsidR="00A45BF6">
        <w:rPr>
          <w:rFonts w:ascii="Times New Roman" w:hAnsi="Times New Roman"/>
          <w:sz w:val="26"/>
          <w:szCs w:val="26"/>
        </w:rPr>
        <w:t xml:space="preserve">    </w:t>
      </w:r>
      <w:r w:rsidRPr="00BD6E76" w:rsidR="003802B6">
        <w:rPr>
          <w:rFonts w:ascii="Times New Roman" w:hAnsi="Times New Roman"/>
          <w:sz w:val="26"/>
          <w:szCs w:val="26"/>
        </w:rPr>
        <w:t xml:space="preserve">      </w:t>
      </w:r>
      <w:r w:rsidRPr="00BD6E76" w:rsidR="006943B1">
        <w:rPr>
          <w:rFonts w:ascii="Times New Roman" w:hAnsi="Times New Roman"/>
          <w:sz w:val="26"/>
          <w:szCs w:val="26"/>
        </w:rPr>
        <w:t xml:space="preserve">   </w:t>
      </w:r>
      <w:r w:rsidRPr="00BD6E76" w:rsidR="003802B6">
        <w:rPr>
          <w:rFonts w:ascii="Times New Roman" w:hAnsi="Times New Roman"/>
          <w:sz w:val="26"/>
          <w:szCs w:val="26"/>
        </w:rPr>
        <w:t xml:space="preserve"> </w:t>
      </w:r>
      <w:r w:rsidR="00BD6E76">
        <w:rPr>
          <w:rFonts w:ascii="Times New Roman" w:hAnsi="Times New Roman"/>
          <w:sz w:val="26"/>
          <w:szCs w:val="26"/>
        </w:rPr>
        <w:t xml:space="preserve">             </w:t>
      </w:r>
      <w:r w:rsidRPr="00BD6E76" w:rsidR="003802B6">
        <w:rPr>
          <w:rFonts w:ascii="Times New Roman" w:hAnsi="Times New Roman"/>
          <w:sz w:val="26"/>
          <w:szCs w:val="26"/>
        </w:rPr>
        <w:t xml:space="preserve">        </w:t>
      </w:r>
      <w:r w:rsidRPr="00BD6E76" w:rsidR="00AF4913">
        <w:rPr>
          <w:rFonts w:ascii="Times New Roman" w:hAnsi="Times New Roman"/>
          <w:sz w:val="26"/>
          <w:szCs w:val="26"/>
        </w:rPr>
        <w:t>с.</w:t>
      </w:r>
      <w:r w:rsidRPr="00BD6E76" w:rsidR="00D453E3">
        <w:rPr>
          <w:rFonts w:ascii="Times New Roman" w:hAnsi="Times New Roman"/>
          <w:sz w:val="26"/>
          <w:szCs w:val="26"/>
        </w:rPr>
        <w:t xml:space="preserve"> </w:t>
      </w:r>
      <w:r w:rsidRPr="00BD6E76" w:rsidR="00AF4913">
        <w:rPr>
          <w:rFonts w:ascii="Times New Roman" w:hAnsi="Times New Roman"/>
          <w:sz w:val="26"/>
          <w:szCs w:val="26"/>
        </w:rPr>
        <w:t>Новоселицкое</w:t>
      </w:r>
    </w:p>
    <w:p w:rsidR="00A45BF6" w:rsidRPr="00BD6E76" w:rsidP="004A7EAA" w14:paraId="4F3B0776" w14:textId="77777777">
      <w:pPr>
        <w:spacing w:after="0" w:line="20" w:lineRule="atLeast"/>
        <w:ind w:left="-567" w:right="-285" w:firstLine="360"/>
        <w:jc w:val="both"/>
        <w:rPr>
          <w:rFonts w:ascii="Times New Roman" w:hAnsi="Times New Roman"/>
          <w:sz w:val="26"/>
          <w:szCs w:val="26"/>
        </w:rPr>
      </w:pPr>
    </w:p>
    <w:p w:rsidR="001832D5" w:rsidRPr="00BD6E76" w:rsidP="004A7EAA" w14:paraId="269A0985" w14:textId="77777777">
      <w:pPr>
        <w:spacing w:after="0" w:line="20" w:lineRule="atLeast"/>
        <w:ind w:left="-567" w:right="-285" w:firstLine="708"/>
        <w:jc w:val="both"/>
        <w:rPr>
          <w:rFonts w:ascii="Times New Roman" w:hAnsi="Times New Roman"/>
          <w:sz w:val="26"/>
          <w:szCs w:val="26"/>
        </w:rPr>
      </w:pPr>
      <w:r w:rsidRPr="00BD6E76">
        <w:rPr>
          <w:rFonts w:ascii="Times New Roman" w:hAnsi="Times New Roman"/>
          <w:sz w:val="26"/>
          <w:szCs w:val="26"/>
        </w:rPr>
        <w:t>М</w:t>
      </w:r>
      <w:r w:rsidRPr="00BD6E76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BD6E76" w:rsidR="00A45BF6">
        <w:rPr>
          <w:rFonts w:ascii="Times New Roman" w:hAnsi="Times New Roman"/>
          <w:sz w:val="26"/>
          <w:szCs w:val="26"/>
        </w:rPr>
        <w:t>2</w:t>
      </w:r>
      <w:r w:rsidRPr="00BD6E76" w:rsidR="00AF4913">
        <w:rPr>
          <w:rFonts w:ascii="Times New Roman" w:hAnsi="Times New Roman"/>
          <w:sz w:val="26"/>
          <w:szCs w:val="26"/>
        </w:rPr>
        <w:t xml:space="preserve"> Новоселицкого района Ставропольского края </w:t>
      </w:r>
      <w:r w:rsidRPr="00BD6E76" w:rsidR="00A45BF6">
        <w:rPr>
          <w:rFonts w:ascii="Times New Roman" w:hAnsi="Times New Roman"/>
          <w:sz w:val="26"/>
          <w:szCs w:val="26"/>
        </w:rPr>
        <w:t>Бонус Н.А</w:t>
      </w:r>
      <w:r w:rsidRPr="00BD6E76" w:rsidR="00AF4913">
        <w:rPr>
          <w:rFonts w:ascii="Times New Roman" w:hAnsi="Times New Roman"/>
          <w:sz w:val="26"/>
          <w:szCs w:val="26"/>
        </w:rPr>
        <w:t xml:space="preserve">., </w:t>
      </w:r>
    </w:p>
    <w:p w:rsidR="00AC548A" w:rsidRPr="00BD6E76" w:rsidP="004A7EAA" w14:paraId="7E6BEA03" w14:textId="77777777">
      <w:pPr>
        <w:spacing w:after="0" w:line="20" w:lineRule="atLeast"/>
        <w:ind w:left="-567" w:right="-285"/>
        <w:jc w:val="both"/>
        <w:rPr>
          <w:rFonts w:ascii="Times New Roman" w:hAnsi="Times New Roman"/>
          <w:sz w:val="26"/>
          <w:szCs w:val="26"/>
        </w:rPr>
      </w:pPr>
      <w:r w:rsidRPr="00BD6E76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="008D1E19">
        <w:rPr>
          <w:rFonts w:ascii="Times New Roman" w:hAnsi="Times New Roman"/>
          <w:sz w:val="26"/>
          <w:szCs w:val="26"/>
        </w:rPr>
        <w:t xml:space="preserve">Бычковой </w:t>
      </w:r>
      <w:r w:rsidR="002A26B5">
        <w:rPr>
          <w:rFonts w:ascii="Times New Roman" w:hAnsi="Times New Roman"/>
          <w:sz w:val="26"/>
          <w:szCs w:val="26"/>
        </w:rPr>
        <w:t>Е.С</w:t>
      </w:r>
      <w:r w:rsidRPr="00BD6E76">
        <w:rPr>
          <w:rFonts w:ascii="Times New Roman" w:hAnsi="Times New Roman"/>
          <w:sz w:val="26"/>
          <w:szCs w:val="26"/>
        </w:rPr>
        <w:t>.,</w:t>
      </w:r>
    </w:p>
    <w:p w:rsidR="002C6FAD" w:rsidRPr="00BD6E76" w:rsidP="004A7EAA" w14:paraId="0CFD65DC" w14:textId="27FAF5A0">
      <w:pPr>
        <w:spacing w:after="0" w:line="20" w:lineRule="atLeast"/>
        <w:ind w:left="-567" w:right="-285" w:firstLine="709"/>
        <w:jc w:val="both"/>
        <w:rPr>
          <w:rFonts w:ascii="Times New Roman" w:hAnsi="Times New Roman"/>
          <w:sz w:val="26"/>
          <w:szCs w:val="26"/>
        </w:rPr>
      </w:pPr>
      <w:r w:rsidRPr="00BD6E76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</w:t>
      </w:r>
      <w:r w:rsidRPr="00BD6E76" w:rsidR="00F66706">
        <w:rPr>
          <w:rFonts w:ascii="Times New Roman" w:hAnsi="Times New Roman"/>
          <w:sz w:val="26"/>
          <w:szCs w:val="26"/>
        </w:rPr>
        <w:t xml:space="preserve">в помещении судебного участка № 2 Новоселицкого района Ставропольского края </w:t>
      </w:r>
      <w:r w:rsidRPr="00BD6E76">
        <w:rPr>
          <w:rFonts w:ascii="Times New Roman" w:hAnsi="Times New Roman"/>
          <w:sz w:val="26"/>
          <w:szCs w:val="26"/>
        </w:rPr>
        <w:t xml:space="preserve">гражданское дело по исковому заявлению </w:t>
      </w:r>
      <w:r w:rsidRPr="008D1E19" w:rsidR="008D1E19">
        <w:rPr>
          <w:rFonts w:ascii="Times New Roman" w:hAnsi="Times New Roman"/>
          <w:sz w:val="26"/>
          <w:szCs w:val="26"/>
        </w:rPr>
        <w:t>Акционерного общества «</w:t>
      </w:r>
      <w:r w:rsidR="004D0FDF">
        <w:rPr>
          <w:rFonts w:ascii="Times New Roman" w:hAnsi="Times New Roman"/>
          <w:sz w:val="26"/>
          <w:szCs w:val="26"/>
        </w:rPr>
        <w:t>***</w:t>
      </w:r>
      <w:r w:rsidRPr="008D1E19" w:rsidR="008D1E19">
        <w:rPr>
          <w:rFonts w:ascii="Times New Roman" w:hAnsi="Times New Roman"/>
          <w:sz w:val="26"/>
          <w:szCs w:val="26"/>
        </w:rPr>
        <w:t xml:space="preserve"> «</w:t>
      </w:r>
      <w:r w:rsidRPr="008D1E19" w:rsidR="008D1E19">
        <w:rPr>
          <w:rFonts w:ascii="Times New Roman" w:hAnsi="Times New Roman"/>
          <w:sz w:val="26"/>
          <w:szCs w:val="26"/>
        </w:rPr>
        <w:t>Югория</w:t>
      </w:r>
      <w:r w:rsidRPr="008D1E19" w:rsidR="008D1E19">
        <w:rPr>
          <w:rFonts w:ascii="Times New Roman" w:hAnsi="Times New Roman"/>
          <w:sz w:val="26"/>
          <w:szCs w:val="26"/>
        </w:rPr>
        <w:t xml:space="preserve">» к </w:t>
      </w:r>
      <w:r w:rsidRPr="008D1E19" w:rsidR="008D1E19">
        <w:rPr>
          <w:rFonts w:ascii="Times New Roman" w:hAnsi="Times New Roman"/>
          <w:sz w:val="26"/>
          <w:szCs w:val="26"/>
        </w:rPr>
        <w:t>Каськовой</w:t>
      </w:r>
      <w:r w:rsidRPr="008D1E19" w:rsidR="008D1E19">
        <w:rPr>
          <w:rFonts w:ascii="Times New Roman" w:hAnsi="Times New Roman"/>
          <w:sz w:val="26"/>
          <w:szCs w:val="26"/>
        </w:rPr>
        <w:t xml:space="preserve"> </w:t>
      </w:r>
      <w:r w:rsidR="004D0FDF">
        <w:rPr>
          <w:rFonts w:ascii="Times New Roman" w:hAnsi="Times New Roman"/>
          <w:sz w:val="26"/>
          <w:szCs w:val="26"/>
        </w:rPr>
        <w:t>***</w:t>
      </w:r>
      <w:r w:rsidRPr="008D1E19" w:rsidR="008D1E19">
        <w:rPr>
          <w:rFonts w:ascii="Times New Roman" w:hAnsi="Times New Roman"/>
          <w:sz w:val="26"/>
          <w:szCs w:val="26"/>
        </w:rPr>
        <w:t xml:space="preserve"> о взыскании неосновательного обогащения</w:t>
      </w:r>
      <w:r w:rsidRPr="00BD6E76" w:rsidR="00882DAC">
        <w:rPr>
          <w:rFonts w:ascii="Times New Roman" w:hAnsi="Times New Roman"/>
          <w:sz w:val="26"/>
          <w:szCs w:val="26"/>
        </w:rPr>
        <w:t xml:space="preserve">, </w:t>
      </w:r>
    </w:p>
    <w:p w:rsidR="00882DAC" w:rsidRPr="00BD6E76" w:rsidP="004A7EAA" w14:paraId="70396AA2" w14:textId="77777777">
      <w:pPr>
        <w:pStyle w:val="BodyText"/>
        <w:ind w:left="-567" w:right="-285" w:firstLine="709"/>
        <w:jc w:val="both"/>
        <w:rPr>
          <w:sz w:val="26"/>
          <w:szCs w:val="26"/>
        </w:rPr>
      </w:pPr>
      <w:r w:rsidRPr="00BD6E76">
        <w:rPr>
          <w:sz w:val="26"/>
          <w:szCs w:val="26"/>
        </w:rPr>
        <w:t>На ос</w:t>
      </w:r>
      <w:r w:rsidRPr="00BD6E76" w:rsidR="00296FAA">
        <w:rPr>
          <w:sz w:val="26"/>
          <w:szCs w:val="26"/>
        </w:rPr>
        <w:t>новании и руководствуясь ст.</w:t>
      </w:r>
      <w:r w:rsidRPr="00BD6E76" w:rsidR="00A45BF6">
        <w:rPr>
          <w:sz w:val="26"/>
          <w:szCs w:val="26"/>
        </w:rPr>
        <w:t xml:space="preserve"> </w:t>
      </w:r>
      <w:r w:rsidRPr="00BD6E76">
        <w:rPr>
          <w:sz w:val="26"/>
          <w:szCs w:val="26"/>
        </w:rPr>
        <w:t xml:space="preserve">199 ГПК РФ, мировой судья </w:t>
      </w:r>
    </w:p>
    <w:p w:rsidR="00882DAC" w:rsidRPr="00BD6E76" w:rsidP="004A7EAA" w14:paraId="65BCAE27" w14:textId="77777777">
      <w:pPr>
        <w:spacing w:after="0" w:line="20" w:lineRule="atLeast"/>
        <w:ind w:left="-567" w:right="-285"/>
        <w:jc w:val="center"/>
        <w:outlineLvl w:val="0"/>
        <w:rPr>
          <w:rFonts w:ascii="Times New Roman" w:hAnsi="Times New Roman"/>
          <w:sz w:val="26"/>
          <w:szCs w:val="26"/>
        </w:rPr>
      </w:pPr>
      <w:r w:rsidRPr="00BD6E76">
        <w:rPr>
          <w:rFonts w:ascii="Times New Roman" w:hAnsi="Times New Roman"/>
          <w:sz w:val="26"/>
          <w:szCs w:val="26"/>
        </w:rPr>
        <w:t>РЕШИЛ</w:t>
      </w:r>
      <w:r w:rsidRPr="00BD6E76">
        <w:rPr>
          <w:rFonts w:ascii="Times New Roman" w:hAnsi="Times New Roman"/>
          <w:sz w:val="26"/>
          <w:szCs w:val="26"/>
        </w:rPr>
        <w:t xml:space="preserve">: </w:t>
      </w:r>
    </w:p>
    <w:p w:rsidR="00882DAC" w:rsidRPr="00BD6E76" w:rsidP="004A7EAA" w14:paraId="1271FE30" w14:textId="77777777">
      <w:pPr>
        <w:spacing w:after="0" w:line="20" w:lineRule="atLeast"/>
        <w:ind w:left="-567" w:right="-285"/>
        <w:jc w:val="center"/>
        <w:rPr>
          <w:rFonts w:ascii="Times New Roman" w:hAnsi="Times New Roman"/>
          <w:sz w:val="26"/>
          <w:szCs w:val="26"/>
        </w:rPr>
      </w:pPr>
    </w:p>
    <w:p w:rsidR="00296FAA" w:rsidRPr="00BD6E76" w:rsidP="004A7EAA" w14:paraId="3A31401E" w14:textId="4BAE9120">
      <w:pPr>
        <w:spacing w:after="0" w:line="20" w:lineRule="atLeast"/>
        <w:ind w:left="-567" w:right="-285" w:firstLine="708"/>
        <w:jc w:val="both"/>
        <w:rPr>
          <w:rFonts w:ascii="Times New Roman" w:hAnsi="Times New Roman"/>
          <w:sz w:val="26"/>
          <w:szCs w:val="26"/>
        </w:rPr>
      </w:pPr>
      <w:r w:rsidRPr="00BD6E76">
        <w:rPr>
          <w:rFonts w:ascii="Times New Roman" w:hAnsi="Times New Roman"/>
          <w:sz w:val="26"/>
          <w:szCs w:val="26"/>
        </w:rPr>
        <w:t>И</w:t>
      </w:r>
      <w:r w:rsidRPr="00BD6E76">
        <w:rPr>
          <w:rFonts w:ascii="Times New Roman" w:hAnsi="Times New Roman"/>
          <w:sz w:val="26"/>
          <w:szCs w:val="26"/>
        </w:rPr>
        <w:t>сковы</w:t>
      </w:r>
      <w:r w:rsidRPr="00BD6E76">
        <w:rPr>
          <w:rFonts w:ascii="Times New Roman" w:hAnsi="Times New Roman"/>
          <w:sz w:val="26"/>
          <w:szCs w:val="26"/>
        </w:rPr>
        <w:t>е</w:t>
      </w:r>
      <w:r w:rsidRPr="00BD6E76">
        <w:rPr>
          <w:rFonts w:ascii="Times New Roman" w:hAnsi="Times New Roman"/>
          <w:sz w:val="26"/>
          <w:szCs w:val="26"/>
        </w:rPr>
        <w:t xml:space="preserve"> требовани</w:t>
      </w:r>
      <w:r w:rsidRPr="00BD6E76">
        <w:rPr>
          <w:rFonts w:ascii="Times New Roman" w:hAnsi="Times New Roman"/>
          <w:sz w:val="26"/>
          <w:szCs w:val="26"/>
        </w:rPr>
        <w:t>я</w:t>
      </w:r>
      <w:r w:rsidRPr="00BD6E76">
        <w:rPr>
          <w:rFonts w:ascii="Times New Roman" w:hAnsi="Times New Roman"/>
          <w:sz w:val="26"/>
          <w:szCs w:val="26"/>
        </w:rPr>
        <w:t xml:space="preserve"> </w:t>
      </w:r>
      <w:r w:rsidRPr="002A26B5" w:rsidR="002A26B5">
        <w:rPr>
          <w:rFonts w:ascii="Times New Roman" w:hAnsi="Times New Roman"/>
          <w:sz w:val="26"/>
          <w:szCs w:val="26"/>
        </w:rPr>
        <w:t>Акционерного общества «Группа страховых компаний «</w:t>
      </w:r>
      <w:r w:rsidRPr="002A26B5" w:rsidR="002A26B5">
        <w:rPr>
          <w:rFonts w:ascii="Times New Roman" w:hAnsi="Times New Roman"/>
          <w:sz w:val="26"/>
          <w:szCs w:val="26"/>
        </w:rPr>
        <w:t>Югория</w:t>
      </w:r>
      <w:r w:rsidRPr="002A26B5" w:rsidR="002A26B5">
        <w:rPr>
          <w:rFonts w:ascii="Times New Roman" w:hAnsi="Times New Roman"/>
          <w:sz w:val="26"/>
          <w:szCs w:val="26"/>
        </w:rPr>
        <w:t xml:space="preserve">» к </w:t>
      </w:r>
      <w:r w:rsidRPr="002A26B5" w:rsidR="002A26B5">
        <w:rPr>
          <w:rFonts w:ascii="Times New Roman" w:hAnsi="Times New Roman"/>
          <w:sz w:val="26"/>
          <w:szCs w:val="26"/>
        </w:rPr>
        <w:t>Каськовой</w:t>
      </w:r>
      <w:r w:rsidRPr="002A26B5" w:rsidR="002A26B5">
        <w:rPr>
          <w:rFonts w:ascii="Times New Roman" w:hAnsi="Times New Roman"/>
          <w:sz w:val="26"/>
          <w:szCs w:val="26"/>
        </w:rPr>
        <w:t xml:space="preserve"> </w:t>
      </w:r>
      <w:r w:rsidR="004D0FDF">
        <w:rPr>
          <w:rFonts w:ascii="Times New Roman" w:hAnsi="Times New Roman"/>
          <w:sz w:val="26"/>
          <w:szCs w:val="26"/>
        </w:rPr>
        <w:t>***</w:t>
      </w:r>
      <w:r w:rsidRPr="002A26B5" w:rsidR="002A26B5">
        <w:rPr>
          <w:rFonts w:ascii="Times New Roman" w:hAnsi="Times New Roman"/>
          <w:sz w:val="26"/>
          <w:szCs w:val="26"/>
        </w:rPr>
        <w:t xml:space="preserve"> о взыскании неосновательного обогащения</w:t>
      </w:r>
      <w:r w:rsidR="002A26B5">
        <w:rPr>
          <w:rFonts w:ascii="Times New Roman" w:hAnsi="Times New Roman"/>
          <w:sz w:val="26"/>
          <w:szCs w:val="26"/>
        </w:rPr>
        <w:t>,</w:t>
      </w:r>
      <w:r w:rsidR="00BD6E76">
        <w:rPr>
          <w:rFonts w:ascii="Times New Roman" w:hAnsi="Times New Roman"/>
          <w:sz w:val="26"/>
          <w:szCs w:val="26"/>
        </w:rPr>
        <w:t xml:space="preserve"> </w:t>
      </w:r>
      <w:r w:rsidRPr="00BD6E76" w:rsidR="00363878">
        <w:rPr>
          <w:rFonts w:ascii="Times New Roman" w:hAnsi="Times New Roman"/>
          <w:sz w:val="26"/>
          <w:szCs w:val="26"/>
        </w:rPr>
        <w:t>удовлетворить</w:t>
      </w:r>
      <w:r w:rsidRPr="00BD6E76">
        <w:rPr>
          <w:rFonts w:ascii="Times New Roman" w:hAnsi="Times New Roman"/>
          <w:sz w:val="26"/>
          <w:szCs w:val="26"/>
        </w:rPr>
        <w:t>.</w:t>
      </w:r>
    </w:p>
    <w:p w:rsidR="0027440E" w:rsidP="004A7EAA" w14:paraId="0E75A015" w14:textId="3DBDE61F">
      <w:pPr>
        <w:spacing w:after="0" w:line="20" w:lineRule="atLeast"/>
        <w:ind w:left="-567" w:right="-285" w:firstLine="708"/>
        <w:jc w:val="both"/>
        <w:rPr>
          <w:rFonts w:ascii="Times New Roman" w:hAnsi="Times New Roman"/>
          <w:sz w:val="26"/>
          <w:szCs w:val="26"/>
        </w:rPr>
      </w:pPr>
      <w:r w:rsidRPr="00BD6E76">
        <w:rPr>
          <w:rFonts w:ascii="Times New Roman" w:hAnsi="Times New Roman"/>
          <w:sz w:val="26"/>
          <w:szCs w:val="26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>Каськовой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4D0FDF">
        <w:rPr>
          <w:rFonts w:ascii="Times New Roman" w:hAnsi="Times New Roman"/>
          <w:sz w:val="26"/>
          <w:szCs w:val="26"/>
        </w:rPr>
        <w:t>***</w:t>
      </w:r>
    </w:p>
    <w:p w:rsidR="001D1600" w:rsidP="004A7EAA" w14:paraId="518B0FA8" w14:textId="4E6AA494">
      <w:pPr>
        <w:spacing w:after="0" w:line="20" w:lineRule="atLeast"/>
        <w:ind w:left="-567" w:right="-285" w:firstLine="708"/>
        <w:jc w:val="both"/>
        <w:rPr>
          <w:rFonts w:ascii="Times New Roman" w:hAnsi="Times New Roman"/>
          <w:sz w:val="26"/>
          <w:szCs w:val="26"/>
        </w:rPr>
      </w:pPr>
      <w:r w:rsidRPr="00BD6E76">
        <w:rPr>
          <w:rFonts w:ascii="Times New Roman" w:hAnsi="Times New Roman"/>
          <w:sz w:val="26"/>
          <w:szCs w:val="26"/>
        </w:rPr>
        <w:t xml:space="preserve">в пользу </w:t>
      </w:r>
      <w:r w:rsidRPr="0027440E" w:rsidR="0027440E">
        <w:rPr>
          <w:rFonts w:ascii="Times New Roman" w:hAnsi="Times New Roman"/>
          <w:sz w:val="26"/>
          <w:szCs w:val="26"/>
        </w:rPr>
        <w:t>Акционерного общества «Группа страховых компаний «</w:t>
      </w:r>
      <w:r w:rsidRPr="0027440E" w:rsidR="0027440E">
        <w:rPr>
          <w:rFonts w:ascii="Times New Roman" w:hAnsi="Times New Roman"/>
          <w:sz w:val="26"/>
          <w:szCs w:val="26"/>
        </w:rPr>
        <w:t>Югория</w:t>
      </w:r>
      <w:r w:rsidRPr="0027440E" w:rsidR="0027440E">
        <w:rPr>
          <w:rFonts w:ascii="Times New Roman" w:hAnsi="Times New Roman"/>
          <w:sz w:val="26"/>
          <w:szCs w:val="26"/>
        </w:rPr>
        <w:t>»</w:t>
      </w:r>
      <w:r w:rsidR="0027440E">
        <w:rPr>
          <w:rFonts w:ascii="Times New Roman" w:hAnsi="Times New Roman"/>
          <w:sz w:val="26"/>
          <w:szCs w:val="26"/>
        </w:rPr>
        <w:t>, ИНН </w:t>
      </w:r>
      <w:r w:rsidR="004D0FDF">
        <w:rPr>
          <w:rFonts w:ascii="Times New Roman" w:hAnsi="Times New Roman"/>
          <w:sz w:val="26"/>
          <w:szCs w:val="26"/>
        </w:rPr>
        <w:t>***</w:t>
      </w:r>
      <w:r w:rsidR="0027440E">
        <w:rPr>
          <w:rFonts w:ascii="Times New Roman" w:hAnsi="Times New Roman"/>
          <w:sz w:val="26"/>
          <w:szCs w:val="26"/>
        </w:rPr>
        <w:t xml:space="preserve">, КПП </w:t>
      </w:r>
      <w:r w:rsidR="004D0FDF">
        <w:rPr>
          <w:rFonts w:ascii="Times New Roman" w:hAnsi="Times New Roman"/>
          <w:sz w:val="26"/>
          <w:szCs w:val="26"/>
        </w:rPr>
        <w:t>***</w:t>
      </w:r>
      <w:r w:rsidR="0027440E">
        <w:rPr>
          <w:rFonts w:ascii="Times New Roman" w:hAnsi="Times New Roman"/>
          <w:sz w:val="26"/>
          <w:szCs w:val="26"/>
        </w:rPr>
        <w:t xml:space="preserve">, юридический адрес: </w:t>
      </w:r>
      <w:r w:rsidR="004D0FDF">
        <w:rPr>
          <w:rFonts w:ascii="Times New Roman" w:hAnsi="Times New Roman"/>
          <w:sz w:val="26"/>
          <w:szCs w:val="26"/>
        </w:rPr>
        <w:t>***</w:t>
      </w:r>
      <w:r w:rsidR="0027440E">
        <w:rPr>
          <w:rFonts w:ascii="Times New Roman" w:hAnsi="Times New Roman"/>
          <w:sz w:val="26"/>
          <w:szCs w:val="26"/>
        </w:rPr>
        <w:t xml:space="preserve">, Ханты-Мансийский автономный округ – Югра АО, </w:t>
      </w:r>
      <w:r w:rsidR="004D0FDF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дата регистрации 10 сентября 2004 года,</w:t>
      </w:r>
    </w:p>
    <w:p w:rsidR="00363878" w:rsidRPr="00BD6E76" w:rsidP="004A7EAA" w14:paraId="5EE48B8D" w14:textId="77777777">
      <w:pPr>
        <w:spacing w:after="0" w:line="20" w:lineRule="atLeast"/>
        <w:ind w:left="-567" w:right="-285" w:firstLine="708"/>
        <w:jc w:val="both"/>
        <w:rPr>
          <w:rFonts w:ascii="Times New Roman" w:hAnsi="Times New Roman"/>
          <w:sz w:val="26"/>
          <w:szCs w:val="26"/>
        </w:rPr>
      </w:pPr>
      <w:r w:rsidRPr="00BD6E76">
        <w:rPr>
          <w:rFonts w:ascii="Times New Roman" w:hAnsi="Times New Roman"/>
          <w:sz w:val="26"/>
          <w:szCs w:val="26"/>
        </w:rPr>
        <w:t xml:space="preserve">сумму </w:t>
      </w:r>
      <w:r w:rsidR="001D1600">
        <w:rPr>
          <w:rFonts w:ascii="Times New Roman" w:hAnsi="Times New Roman"/>
          <w:sz w:val="26"/>
          <w:szCs w:val="26"/>
        </w:rPr>
        <w:t>неосновательного обогащения</w:t>
      </w:r>
      <w:r w:rsidRPr="00BD6E76" w:rsidR="00A156C8">
        <w:rPr>
          <w:rFonts w:ascii="Times New Roman" w:hAnsi="Times New Roman"/>
          <w:sz w:val="26"/>
          <w:szCs w:val="26"/>
        </w:rPr>
        <w:t xml:space="preserve"> </w:t>
      </w:r>
      <w:r w:rsidRPr="00BD6E76">
        <w:rPr>
          <w:rFonts w:ascii="Times New Roman" w:hAnsi="Times New Roman"/>
          <w:sz w:val="26"/>
          <w:szCs w:val="26"/>
        </w:rPr>
        <w:t>в размере</w:t>
      </w:r>
      <w:r w:rsidRPr="00BD6E76" w:rsidR="005A1995">
        <w:rPr>
          <w:rFonts w:ascii="Times New Roman" w:hAnsi="Times New Roman"/>
          <w:sz w:val="26"/>
          <w:szCs w:val="26"/>
        </w:rPr>
        <w:t xml:space="preserve"> </w:t>
      </w:r>
      <w:r w:rsidRPr="00BD6E76">
        <w:rPr>
          <w:rFonts w:ascii="Times New Roman" w:hAnsi="Times New Roman"/>
          <w:sz w:val="26"/>
          <w:szCs w:val="26"/>
        </w:rPr>
        <w:t>37 </w:t>
      </w:r>
      <w:r w:rsidR="001D1600">
        <w:rPr>
          <w:rFonts w:ascii="Times New Roman" w:hAnsi="Times New Roman"/>
          <w:sz w:val="26"/>
          <w:szCs w:val="26"/>
        </w:rPr>
        <w:t>221</w:t>
      </w:r>
      <w:r w:rsidRPr="00BD6E76">
        <w:rPr>
          <w:rFonts w:ascii="Times New Roman" w:hAnsi="Times New Roman"/>
          <w:sz w:val="26"/>
          <w:szCs w:val="26"/>
        </w:rPr>
        <w:t xml:space="preserve"> (тридцать семь тысяч </w:t>
      </w:r>
      <w:r w:rsidR="001D1600">
        <w:rPr>
          <w:rFonts w:ascii="Times New Roman" w:hAnsi="Times New Roman"/>
          <w:sz w:val="26"/>
          <w:szCs w:val="26"/>
        </w:rPr>
        <w:t>двести двадцать один</w:t>
      </w:r>
      <w:r w:rsidRPr="00BD6E76">
        <w:rPr>
          <w:rFonts w:ascii="Times New Roman" w:hAnsi="Times New Roman"/>
          <w:sz w:val="26"/>
          <w:szCs w:val="26"/>
        </w:rPr>
        <w:t>) рубл</w:t>
      </w:r>
      <w:r w:rsidR="001D1600">
        <w:rPr>
          <w:rFonts w:ascii="Times New Roman" w:hAnsi="Times New Roman"/>
          <w:sz w:val="26"/>
          <w:szCs w:val="26"/>
        </w:rPr>
        <w:t>ь</w:t>
      </w:r>
      <w:r w:rsidRPr="00BD6E76">
        <w:rPr>
          <w:rFonts w:ascii="Times New Roman" w:hAnsi="Times New Roman"/>
          <w:sz w:val="26"/>
          <w:szCs w:val="26"/>
        </w:rPr>
        <w:t xml:space="preserve"> </w:t>
      </w:r>
      <w:r w:rsidR="001D1600">
        <w:rPr>
          <w:rFonts w:ascii="Times New Roman" w:hAnsi="Times New Roman"/>
          <w:sz w:val="26"/>
          <w:szCs w:val="26"/>
        </w:rPr>
        <w:t>00 копее</w:t>
      </w:r>
      <w:r w:rsidRPr="00BD6E76">
        <w:rPr>
          <w:rFonts w:ascii="Times New Roman" w:hAnsi="Times New Roman"/>
          <w:sz w:val="26"/>
          <w:szCs w:val="26"/>
        </w:rPr>
        <w:t>к.</w:t>
      </w:r>
    </w:p>
    <w:p w:rsidR="008F2E7A" w:rsidRPr="00BD6E76" w:rsidP="004A7EAA" w14:paraId="00CA932B" w14:textId="5C1C9AA8">
      <w:pPr>
        <w:spacing w:after="0" w:line="20" w:lineRule="atLeast"/>
        <w:ind w:left="-567" w:right="-285" w:firstLine="708"/>
        <w:jc w:val="both"/>
        <w:rPr>
          <w:rFonts w:ascii="Times New Roman" w:hAnsi="Times New Roman"/>
          <w:sz w:val="26"/>
          <w:szCs w:val="26"/>
        </w:rPr>
      </w:pPr>
      <w:r w:rsidRPr="00BD6E76">
        <w:rPr>
          <w:rFonts w:ascii="Times New Roman" w:hAnsi="Times New Roman"/>
          <w:sz w:val="26"/>
          <w:szCs w:val="26"/>
        </w:rPr>
        <w:t xml:space="preserve">Взыскать с </w:t>
      </w:r>
      <w:r w:rsidRPr="001D1600" w:rsidR="001D1600">
        <w:rPr>
          <w:rFonts w:ascii="Times New Roman" w:hAnsi="Times New Roman"/>
          <w:sz w:val="26"/>
          <w:szCs w:val="26"/>
        </w:rPr>
        <w:t>Каськовой</w:t>
      </w:r>
      <w:r w:rsidRPr="001D1600" w:rsidR="001D1600">
        <w:rPr>
          <w:rFonts w:ascii="Times New Roman" w:hAnsi="Times New Roman"/>
          <w:sz w:val="26"/>
          <w:szCs w:val="26"/>
        </w:rPr>
        <w:t xml:space="preserve"> </w:t>
      </w:r>
      <w:r w:rsidR="004D0FDF">
        <w:rPr>
          <w:rFonts w:ascii="Times New Roman" w:hAnsi="Times New Roman"/>
          <w:sz w:val="26"/>
          <w:szCs w:val="26"/>
        </w:rPr>
        <w:t>***</w:t>
      </w:r>
      <w:r w:rsidRPr="001D1600" w:rsidR="001D1600">
        <w:rPr>
          <w:rFonts w:ascii="Times New Roman" w:hAnsi="Times New Roman"/>
          <w:sz w:val="26"/>
          <w:szCs w:val="26"/>
        </w:rPr>
        <w:t xml:space="preserve"> </w:t>
      </w:r>
      <w:r w:rsidRPr="00BD6E76" w:rsidR="00BD6E76">
        <w:rPr>
          <w:rFonts w:ascii="Times New Roman" w:hAnsi="Times New Roman"/>
          <w:sz w:val="26"/>
          <w:szCs w:val="26"/>
        </w:rPr>
        <w:t xml:space="preserve">в пользу </w:t>
      </w:r>
      <w:r w:rsidRPr="001D1600" w:rsidR="001D1600">
        <w:rPr>
          <w:rFonts w:ascii="Times New Roman" w:hAnsi="Times New Roman"/>
          <w:sz w:val="26"/>
          <w:szCs w:val="26"/>
        </w:rPr>
        <w:t>Акционерного общества «</w:t>
      </w:r>
      <w:r w:rsidR="004D0FDF">
        <w:rPr>
          <w:rFonts w:ascii="Times New Roman" w:hAnsi="Times New Roman"/>
          <w:sz w:val="26"/>
          <w:szCs w:val="26"/>
        </w:rPr>
        <w:t>***</w:t>
      </w:r>
      <w:r w:rsidRPr="001D1600" w:rsidR="001D1600">
        <w:rPr>
          <w:rFonts w:ascii="Times New Roman" w:hAnsi="Times New Roman"/>
          <w:sz w:val="26"/>
          <w:szCs w:val="26"/>
        </w:rPr>
        <w:t>»</w:t>
      </w:r>
      <w:r w:rsidRPr="00BD6E76" w:rsidR="00BD6E76">
        <w:rPr>
          <w:rFonts w:ascii="Times New Roman" w:hAnsi="Times New Roman"/>
          <w:sz w:val="26"/>
          <w:szCs w:val="26"/>
        </w:rPr>
        <w:t xml:space="preserve"> </w:t>
      </w:r>
      <w:r w:rsidRPr="00BD6E76">
        <w:rPr>
          <w:rFonts w:ascii="Times New Roman" w:hAnsi="Times New Roman"/>
          <w:sz w:val="26"/>
          <w:szCs w:val="26"/>
        </w:rPr>
        <w:t xml:space="preserve">расходы по оплате государственной пошлины в сумме </w:t>
      </w:r>
      <w:r w:rsidR="001D1600">
        <w:rPr>
          <w:rFonts w:ascii="Times New Roman" w:hAnsi="Times New Roman"/>
          <w:sz w:val="26"/>
          <w:szCs w:val="26"/>
        </w:rPr>
        <w:t>1 317</w:t>
      </w:r>
      <w:r w:rsidRPr="00BD6E76">
        <w:rPr>
          <w:rFonts w:ascii="Times New Roman" w:hAnsi="Times New Roman"/>
          <w:sz w:val="26"/>
          <w:szCs w:val="26"/>
        </w:rPr>
        <w:t xml:space="preserve"> рублей</w:t>
      </w:r>
      <w:r w:rsidR="001D1600">
        <w:rPr>
          <w:rFonts w:ascii="Times New Roman" w:hAnsi="Times New Roman"/>
          <w:sz w:val="26"/>
          <w:szCs w:val="26"/>
        </w:rPr>
        <w:t xml:space="preserve"> 00</w:t>
      </w:r>
      <w:r w:rsidRPr="00BD6E76" w:rsidR="00BD6E76">
        <w:rPr>
          <w:rFonts w:ascii="Times New Roman" w:hAnsi="Times New Roman"/>
          <w:sz w:val="26"/>
          <w:szCs w:val="26"/>
        </w:rPr>
        <w:t xml:space="preserve"> копеек</w:t>
      </w:r>
      <w:r w:rsidRPr="00BD6E76">
        <w:rPr>
          <w:rFonts w:ascii="Times New Roman" w:hAnsi="Times New Roman"/>
          <w:sz w:val="26"/>
          <w:szCs w:val="26"/>
        </w:rPr>
        <w:t>.</w:t>
      </w:r>
    </w:p>
    <w:p w:rsidR="001D1600" w:rsidRPr="001D1600" w:rsidP="004A7EAA" w14:paraId="767C7E28" w14:textId="77777777">
      <w:pPr>
        <w:spacing w:after="0" w:line="240" w:lineRule="auto"/>
        <w:ind w:left="-567" w:right="-285" w:firstLine="709"/>
        <w:jc w:val="both"/>
        <w:rPr>
          <w:rFonts w:ascii="Times New Roman" w:hAnsi="Times New Roman"/>
          <w:sz w:val="26"/>
          <w:szCs w:val="26"/>
        </w:rPr>
      </w:pPr>
      <w:r w:rsidRPr="001D1600">
        <w:rPr>
          <w:rFonts w:ascii="Times New Roman" w:hAnsi="Times New Roman"/>
          <w:sz w:val="26"/>
          <w:szCs w:val="26"/>
        </w:rPr>
        <w:t>Сторонам, не присутствовавшим</w:t>
      </w:r>
      <w:r w:rsidRPr="001D1600">
        <w:rPr>
          <w:rFonts w:ascii="Times New Roman" w:hAnsi="Times New Roman"/>
          <w:sz w:val="26"/>
          <w:szCs w:val="26"/>
        </w:rPr>
        <w:t xml:space="preserve"> в судебном заседании, разъясняется, что в соответствии с п. 2 ч. 4 ст. 199 ГПК они имеют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882DAC" w:rsidRPr="00BD6E76" w:rsidP="004A7EAA" w14:paraId="2100C4D0" w14:textId="77777777">
      <w:pPr>
        <w:spacing w:after="0" w:line="240" w:lineRule="auto"/>
        <w:ind w:left="-567" w:right="-285" w:firstLine="709"/>
        <w:jc w:val="both"/>
        <w:rPr>
          <w:rFonts w:ascii="Times New Roman" w:hAnsi="Times New Roman"/>
          <w:sz w:val="26"/>
          <w:szCs w:val="26"/>
        </w:rPr>
      </w:pPr>
      <w:r w:rsidRPr="001D1600">
        <w:rPr>
          <w:rFonts w:ascii="Times New Roman" w:hAnsi="Times New Roman"/>
          <w:sz w:val="26"/>
          <w:szCs w:val="26"/>
        </w:rPr>
        <w:t xml:space="preserve">Решение может быть обжаловано в апелляционном порядке в </w:t>
      </w:r>
      <w:r w:rsidRPr="001D1600">
        <w:rPr>
          <w:rFonts w:ascii="Times New Roman" w:hAnsi="Times New Roman"/>
          <w:sz w:val="26"/>
          <w:szCs w:val="26"/>
        </w:rPr>
        <w:t>Новоселицкий</w:t>
      </w:r>
      <w:r w:rsidRPr="001D1600">
        <w:rPr>
          <w:rFonts w:ascii="Times New Roman" w:hAnsi="Times New Roman"/>
          <w:sz w:val="26"/>
          <w:szCs w:val="26"/>
        </w:rPr>
        <w:t xml:space="preserve"> районный суд в течение одного месяца со дня его вынесения в окончательной форме через мирового судью судебного участка № 2 Новоселицкого района Ставропольского края.</w:t>
      </w:r>
    </w:p>
    <w:p w:rsidR="00D453E3" w:rsidRPr="00BD6E76" w:rsidP="004A7EAA" w14:paraId="358B1D61" w14:textId="77777777">
      <w:pPr>
        <w:pStyle w:val="BodyText2"/>
        <w:spacing w:line="240" w:lineRule="auto"/>
        <w:ind w:left="-567" w:right="-285" w:firstLine="720"/>
        <w:jc w:val="both"/>
        <w:rPr>
          <w:sz w:val="26"/>
          <w:szCs w:val="26"/>
        </w:rPr>
      </w:pPr>
    </w:p>
    <w:p w:rsidR="004D0FDF" w:rsidP="004A7EAA" w14:paraId="39BE2C1B" w14:textId="77777777">
      <w:pPr>
        <w:pStyle w:val="BodyText2"/>
        <w:spacing w:after="0" w:line="20" w:lineRule="atLeast"/>
        <w:ind w:left="-567" w:right="-285"/>
        <w:jc w:val="both"/>
        <w:rPr>
          <w:sz w:val="26"/>
          <w:szCs w:val="26"/>
        </w:rPr>
      </w:pPr>
      <w:r w:rsidRPr="00BD6E76">
        <w:rPr>
          <w:sz w:val="26"/>
          <w:szCs w:val="26"/>
        </w:rPr>
        <w:t>Мировой судья</w:t>
      </w:r>
    </w:p>
    <w:p w:rsidR="004D0FDF" w:rsidP="004A7EAA" w14:paraId="08DE2534" w14:textId="77777777">
      <w:pPr>
        <w:pStyle w:val="BodyText2"/>
        <w:spacing w:after="0" w:line="20" w:lineRule="atLeast"/>
        <w:ind w:left="-567" w:right="-285"/>
        <w:jc w:val="both"/>
        <w:rPr>
          <w:sz w:val="26"/>
          <w:szCs w:val="26"/>
        </w:rPr>
      </w:pPr>
      <w:r>
        <w:rPr>
          <w:sz w:val="26"/>
          <w:szCs w:val="26"/>
        </w:rPr>
        <w:t>«СОГЛАСОВАНО»</w:t>
      </w:r>
    </w:p>
    <w:p w:rsidR="004D0FDF" w:rsidP="004A7EAA" w14:paraId="61F815E5" w14:textId="77777777">
      <w:pPr>
        <w:pStyle w:val="BodyText2"/>
        <w:spacing w:after="0" w:line="20" w:lineRule="atLeast"/>
        <w:ind w:left="-567" w:right="-285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</w:p>
    <w:p w:rsidR="004D0FDF" w:rsidP="004A7EAA" w14:paraId="39D380F7" w14:textId="77777777">
      <w:pPr>
        <w:pStyle w:val="BodyText2"/>
        <w:spacing w:after="0" w:line="20" w:lineRule="atLeast"/>
        <w:ind w:left="-567" w:right="-285"/>
        <w:jc w:val="both"/>
        <w:rPr>
          <w:sz w:val="26"/>
          <w:szCs w:val="26"/>
        </w:rPr>
      </w:pPr>
    </w:p>
    <w:p w:rsidR="00B60E8D" w:rsidRPr="00BD6E76" w:rsidP="004A7EAA" w14:paraId="34F2E675" w14:textId="0B90299C">
      <w:pPr>
        <w:pStyle w:val="BodyText2"/>
        <w:spacing w:after="0" w:line="20" w:lineRule="atLeast"/>
        <w:ind w:left="-567" w:right="-285"/>
        <w:jc w:val="both"/>
        <w:rPr>
          <w:sz w:val="26"/>
          <w:szCs w:val="26"/>
        </w:rPr>
      </w:pPr>
      <w:r>
        <w:rPr>
          <w:sz w:val="26"/>
          <w:szCs w:val="26"/>
        </w:rPr>
        <w:t>_______________</w:t>
      </w:r>
      <w:r w:rsidRPr="00BD6E76" w:rsidR="00A45BF6">
        <w:rPr>
          <w:sz w:val="26"/>
          <w:szCs w:val="26"/>
        </w:rPr>
        <w:t>Н.А. Бонус</w:t>
      </w:r>
    </w:p>
    <w:sectPr w:rsidSect="004A7EA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24A" w14:paraId="4CFB8A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193" w14:paraId="6A69D31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24A" w14:paraId="5F11A8B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24A" w14:paraId="33C4D5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24A" w14:paraId="21AFB24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24A" w14:paraId="2964C89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A4"/>
    <w:rsid w:val="00002657"/>
    <w:rsid w:val="000041FC"/>
    <w:rsid w:val="0001012F"/>
    <w:rsid w:val="00016CB1"/>
    <w:rsid w:val="000379D6"/>
    <w:rsid w:val="0004085B"/>
    <w:rsid w:val="00043147"/>
    <w:rsid w:val="00061A41"/>
    <w:rsid w:val="00065EDD"/>
    <w:rsid w:val="00071D3C"/>
    <w:rsid w:val="000752C7"/>
    <w:rsid w:val="00076CA4"/>
    <w:rsid w:val="0009169F"/>
    <w:rsid w:val="000B4422"/>
    <w:rsid w:val="000C3CB4"/>
    <w:rsid w:val="000C64A0"/>
    <w:rsid w:val="000C6849"/>
    <w:rsid w:val="000C69EA"/>
    <w:rsid w:val="000D11AC"/>
    <w:rsid w:val="000E4C20"/>
    <w:rsid w:val="000F3DE1"/>
    <w:rsid w:val="0010610E"/>
    <w:rsid w:val="001101A4"/>
    <w:rsid w:val="001105BC"/>
    <w:rsid w:val="00115FDC"/>
    <w:rsid w:val="00140232"/>
    <w:rsid w:val="001409C2"/>
    <w:rsid w:val="0014567C"/>
    <w:rsid w:val="00150323"/>
    <w:rsid w:val="00153085"/>
    <w:rsid w:val="00173351"/>
    <w:rsid w:val="00173A08"/>
    <w:rsid w:val="00175518"/>
    <w:rsid w:val="001832D5"/>
    <w:rsid w:val="00195307"/>
    <w:rsid w:val="001A06F0"/>
    <w:rsid w:val="001A2D21"/>
    <w:rsid w:val="001B4C8E"/>
    <w:rsid w:val="001C60F6"/>
    <w:rsid w:val="001D0D14"/>
    <w:rsid w:val="001D100D"/>
    <w:rsid w:val="001D1600"/>
    <w:rsid w:val="001E6CFA"/>
    <w:rsid w:val="001F1E09"/>
    <w:rsid w:val="001F4894"/>
    <w:rsid w:val="002161D2"/>
    <w:rsid w:val="00242F5A"/>
    <w:rsid w:val="002459D2"/>
    <w:rsid w:val="00252520"/>
    <w:rsid w:val="0026045B"/>
    <w:rsid w:val="002621BF"/>
    <w:rsid w:val="0027440E"/>
    <w:rsid w:val="00284E36"/>
    <w:rsid w:val="00286D76"/>
    <w:rsid w:val="00296FAA"/>
    <w:rsid w:val="002A26B5"/>
    <w:rsid w:val="002B1519"/>
    <w:rsid w:val="002B778D"/>
    <w:rsid w:val="002C251A"/>
    <w:rsid w:val="002C6FAD"/>
    <w:rsid w:val="002C72D4"/>
    <w:rsid w:val="002E29EE"/>
    <w:rsid w:val="002F15E4"/>
    <w:rsid w:val="002F5AD5"/>
    <w:rsid w:val="0030403D"/>
    <w:rsid w:val="00315B03"/>
    <w:rsid w:val="00326B04"/>
    <w:rsid w:val="00345C88"/>
    <w:rsid w:val="00360E77"/>
    <w:rsid w:val="003632DC"/>
    <w:rsid w:val="00363878"/>
    <w:rsid w:val="003802B6"/>
    <w:rsid w:val="00392312"/>
    <w:rsid w:val="003A0CB2"/>
    <w:rsid w:val="003A1E46"/>
    <w:rsid w:val="003A4CA4"/>
    <w:rsid w:val="003B5980"/>
    <w:rsid w:val="003B5E05"/>
    <w:rsid w:val="003D49D9"/>
    <w:rsid w:val="003D4D09"/>
    <w:rsid w:val="003F39B7"/>
    <w:rsid w:val="003F74E8"/>
    <w:rsid w:val="00400C92"/>
    <w:rsid w:val="00400E2A"/>
    <w:rsid w:val="00404162"/>
    <w:rsid w:val="004115C4"/>
    <w:rsid w:val="00414682"/>
    <w:rsid w:val="00414836"/>
    <w:rsid w:val="0043632A"/>
    <w:rsid w:val="004403FA"/>
    <w:rsid w:val="00456543"/>
    <w:rsid w:val="004622BB"/>
    <w:rsid w:val="00463047"/>
    <w:rsid w:val="00475B09"/>
    <w:rsid w:val="004853EE"/>
    <w:rsid w:val="004A4A1F"/>
    <w:rsid w:val="004A4FE3"/>
    <w:rsid w:val="004A7EAA"/>
    <w:rsid w:val="004C5448"/>
    <w:rsid w:val="004D0FDF"/>
    <w:rsid w:val="004D2B87"/>
    <w:rsid w:val="004E4329"/>
    <w:rsid w:val="004E4E0C"/>
    <w:rsid w:val="004F7E11"/>
    <w:rsid w:val="005056AA"/>
    <w:rsid w:val="00516AF7"/>
    <w:rsid w:val="00520B91"/>
    <w:rsid w:val="00541D15"/>
    <w:rsid w:val="00546FA6"/>
    <w:rsid w:val="00552BD7"/>
    <w:rsid w:val="005618A2"/>
    <w:rsid w:val="00561F09"/>
    <w:rsid w:val="00564195"/>
    <w:rsid w:val="00565DB6"/>
    <w:rsid w:val="00585036"/>
    <w:rsid w:val="00590199"/>
    <w:rsid w:val="005A1995"/>
    <w:rsid w:val="005B6684"/>
    <w:rsid w:val="005E3504"/>
    <w:rsid w:val="0062122D"/>
    <w:rsid w:val="00623832"/>
    <w:rsid w:val="006318C7"/>
    <w:rsid w:val="00631E8B"/>
    <w:rsid w:val="006320D4"/>
    <w:rsid w:val="006335B4"/>
    <w:rsid w:val="00633DA0"/>
    <w:rsid w:val="00636136"/>
    <w:rsid w:val="00640E09"/>
    <w:rsid w:val="006629D5"/>
    <w:rsid w:val="006644A4"/>
    <w:rsid w:val="00665AA0"/>
    <w:rsid w:val="00674BF0"/>
    <w:rsid w:val="00686DC8"/>
    <w:rsid w:val="006903E2"/>
    <w:rsid w:val="006943B1"/>
    <w:rsid w:val="006A1CA5"/>
    <w:rsid w:val="006A4754"/>
    <w:rsid w:val="006B2314"/>
    <w:rsid w:val="006B6502"/>
    <w:rsid w:val="006D0454"/>
    <w:rsid w:val="006E0D68"/>
    <w:rsid w:val="006E12B2"/>
    <w:rsid w:val="007014D4"/>
    <w:rsid w:val="00716643"/>
    <w:rsid w:val="007237FE"/>
    <w:rsid w:val="00723DA3"/>
    <w:rsid w:val="0072513C"/>
    <w:rsid w:val="00730177"/>
    <w:rsid w:val="007310A9"/>
    <w:rsid w:val="00737F8E"/>
    <w:rsid w:val="00743A6F"/>
    <w:rsid w:val="00755909"/>
    <w:rsid w:val="00770492"/>
    <w:rsid w:val="0077453E"/>
    <w:rsid w:val="00780BE4"/>
    <w:rsid w:val="007D2409"/>
    <w:rsid w:val="007F2400"/>
    <w:rsid w:val="007F70ED"/>
    <w:rsid w:val="00800142"/>
    <w:rsid w:val="00807D8A"/>
    <w:rsid w:val="00814119"/>
    <w:rsid w:val="00816A9D"/>
    <w:rsid w:val="00822658"/>
    <w:rsid w:val="00833CBD"/>
    <w:rsid w:val="00882DAC"/>
    <w:rsid w:val="0088753E"/>
    <w:rsid w:val="008A409F"/>
    <w:rsid w:val="008A5CDC"/>
    <w:rsid w:val="008B3EE8"/>
    <w:rsid w:val="008C1150"/>
    <w:rsid w:val="008C426C"/>
    <w:rsid w:val="008D0ADA"/>
    <w:rsid w:val="008D1E19"/>
    <w:rsid w:val="008D3691"/>
    <w:rsid w:val="008E2BF3"/>
    <w:rsid w:val="008F2E7A"/>
    <w:rsid w:val="00904F4A"/>
    <w:rsid w:val="009126B3"/>
    <w:rsid w:val="009138E6"/>
    <w:rsid w:val="00924B6E"/>
    <w:rsid w:val="0093399B"/>
    <w:rsid w:val="00963AD8"/>
    <w:rsid w:val="00981A1C"/>
    <w:rsid w:val="009934E0"/>
    <w:rsid w:val="009A0C8B"/>
    <w:rsid w:val="009A1683"/>
    <w:rsid w:val="009A2F5C"/>
    <w:rsid w:val="009A37C9"/>
    <w:rsid w:val="009A3C02"/>
    <w:rsid w:val="009B3342"/>
    <w:rsid w:val="009B3508"/>
    <w:rsid w:val="009B7A4C"/>
    <w:rsid w:val="009E636C"/>
    <w:rsid w:val="009F3DA2"/>
    <w:rsid w:val="009F4833"/>
    <w:rsid w:val="009F73F7"/>
    <w:rsid w:val="00A14C51"/>
    <w:rsid w:val="00A156C8"/>
    <w:rsid w:val="00A21523"/>
    <w:rsid w:val="00A22E02"/>
    <w:rsid w:val="00A34670"/>
    <w:rsid w:val="00A372CF"/>
    <w:rsid w:val="00A45BF6"/>
    <w:rsid w:val="00A4746A"/>
    <w:rsid w:val="00A7198B"/>
    <w:rsid w:val="00A81E9B"/>
    <w:rsid w:val="00A835AB"/>
    <w:rsid w:val="00A85678"/>
    <w:rsid w:val="00AA2085"/>
    <w:rsid w:val="00AB0B0D"/>
    <w:rsid w:val="00AB71BB"/>
    <w:rsid w:val="00AC0E90"/>
    <w:rsid w:val="00AC3111"/>
    <w:rsid w:val="00AC548A"/>
    <w:rsid w:val="00AD28CC"/>
    <w:rsid w:val="00AD3AF7"/>
    <w:rsid w:val="00AD6454"/>
    <w:rsid w:val="00AD7451"/>
    <w:rsid w:val="00AE04D8"/>
    <w:rsid w:val="00AE15E7"/>
    <w:rsid w:val="00AE2BBF"/>
    <w:rsid w:val="00AF4913"/>
    <w:rsid w:val="00AF77E9"/>
    <w:rsid w:val="00B057B9"/>
    <w:rsid w:val="00B11773"/>
    <w:rsid w:val="00B423A3"/>
    <w:rsid w:val="00B60E8D"/>
    <w:rsid w:val="00B77E6F"/>
    <w:rsid w:val="00B80423"/>
    <w:rsid w:val="00B82B72"/>
    <w:rsid w:val="00B83B52"/>
    <w:rsid w:val="00BA4211"/>
    <w:rsid w:val="00BB73CC"/>
    <w:rsid w:val="00BC291E"/>
    <w:rsid w:val="00BD0188"/>
    <w:rsid w:val="00BD6E76"/>
    <w:rsid w:val="00BE25C9"/>
    <w:rsid w:val="00BE7193"/>
    <w:rsid w:val="00C06782"/>
    <w:rsid w:val="00C071D5"/>
    <w:rsid w:val="00C077F8"/>
    <w:rsid w:val="00C13B1A"/>
    <w:rsid w:val="00C32658"/>
    <w:rsid w:val="00C54E4E"/>
    <w:rsid w:val="00CA0D2B"/>
    <w:rsid w:val="00CB5F3A"/>
    <w:rsid w:val="00CC32D1"/>
    <w:rsid w:val="00CC52E6"/>
    <w:rsid w:val="00CE1F80"/>
    <w:rsid w:val="00CE53D8"/>
    <w:rsid w:val="00CF6945"/>
    <w:rsid w:val="00D25DB9"/>
    <w:rsid w:val="00D26CEC"/>
    <w:rsid w:val="00D321B7"/>
    <w:rsid w:val="00D33A06"/>
    <w:rsid w:val="00D34CBA"/>
    <w:rsid w:val="00D453E3"/>
    <w:rsid w:val="00D50E86"/>
    <w:rsid w:val="00D8177F"/>
    <w:rsid w:val="00DB77C2"/>
    <w:rsid w:val="00DC0C3B"/>
    <w:rsid w:val="00E1324A"/>
    <w:rsid w:val="00E43C92"/>
    <w:rsid w:val="00E65060"/>
    <w:rsid w:val="00E8788D"/>
    <w:rsid w:val="00EA60D3"/>
    <w:rsid w:val="00EC560E"/>
    <w:rsid w:val="00ED5AFE"/>
    <w:rsid w:val="00ED6A8E"/>
    <w:rsid w:val="00F0663E"/>
    <w:rsid w:val="00F16521"/>
    <w:rsid w:val="00F25517"/>
    <w:rsid w:val="00F329F1"/>
    <w:rsid w:val="00F52884"/>
    <w:rsid w:val="00F56FE6"/>
    <w:rsid w:val="00F61317"/>
    <w:rsid w:val="00F66706"/>
    <w:rsid w:val="00F84090"/>
    <w:rsid w:val="00F8747C"/>
    <w:rsid w:val="00F87928"/>
    <w:rsid w:val="00F909A1"/>
    <w:rsid w:val="00F9388F"/>
    <w:rsid w:val="00FA0479"/>
    <w:rsid w:val="00FA3E79"/>
    <w:rsid w:val="00FA64EB"/>
    <w:rsid w:val="00FA7BC7"/>
    <w:rsid w:val="00FB473D"/>
    <w:rsid w:val="00FC1C12"/>
    <w:rsid w:val="00FE7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F7651D-B131-4EBE-8D36-B6DE05A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76C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"/>
    <w:uiPriority w:val="99"/>
    <w:rsid w:val="00076C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6CA4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Знак Знак Знак Знак"/>
    <w:basedOn w:val="Normal"/>
    <w:rsid w:val="00CE1F80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4C5448"/>
  </w:style>
  <w:style w:type="character" w:styleId="Hyperlink">
    <w:name w:val="Hyperlink"/>
    <w:basedOn w:val="DefaultParagraphFont"/>
    <w:rsid w:val="004C544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A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60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rsid w:val="005E350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rsid w:val="005E3504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B60E8D"/>
    <w:pPr>
      <w:spacing w:after="120"/>
      <w:ind w:left="283"/>
    </w:pPr>
  </w:style>
  <w:style w:type="character" w:customStyle="1" w:styleId="a2">
    <w:name w:val="Основной текст Знак"/>
    <w:basedOn w:val="DefaultParagraphFont"/>
    <w:link w:val="BodyText"/>
    <w:rsid w:val="00D26CEC"/>
    <w:rPr>
      <w:sz w:val="24"/>
      <w:szCs w:val="24"/>
      <w:lang w:val="ru-RU" w:eastAsia="ru-RU" w:bidi="ar-SA"/>
    </w:rPr>
  </w:style>
  <w:style w:type="character" w:customStyle="1" w:styleId="normaltextrunscxw117410796">
    <w:name w:val="normaltextrun scxw117410796"/>
    <w:basedOn w:val="DefaultParagraphFont"/>
    <w:rsid w:val="00882DAC"/>
  </w:style>
  <w:style w:type="character" w:customStyle="1" w:styleId="eopscxw117410796">
    <w:name w:val="eop scxw117410796"/>
    <w:basedOn w:val="DefaultParagraphFont"/>
    <w:rsid w:val="00882DAC"/>
  </w:style>
  <w:style w:type="paragraph" w:customStyle="1" w:styleId="paragraphscxw117410796">
    <w:name w:val="paragraph scxw117410796"/>
    <w:basedOn w:val="Normal"/>
    <w:rsid w:val="00882D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scxw117410796">
    <w:name w:val="spellingerror scxw117410796"/>
    <w:basedOn w:val="DefaultParagraphFont"/>
    <w:rsid w:val="00882DAC"/>
  </w:style>
  <w:style w:type="paragraph" w:styleId="Header">
    <w:name w:val="header"/>
    <w:basedOn w:val="Normal"/>
    <w:link w:val="a3"/>
    <w:uiPriority w:val="99"/>
    <w:unhideWhenUsed/>
    <w:rsid w:val="0077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70492"/>
    <w:rPr>
      <w:sz w:val="22"/>
      <w:szCs w:val="22"/>
    </w:rPr>
  </w:style>
  <w:style w:type="paragraph" w:styleId="DocumentMap">
    <w:name w:val="Document Map"/>
    <w:basedOn w:val="Normal"/>
    <w:link w:val="a4"/>
    <w:uiPriority w:val="99"/>
    <w:semiHidden/>
    <w:unhideWhenUsed/>
    <w:rsid w:val="007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DefaultParagraphFont"/>
    <w:link w:val="DocumentMap"/>
    <w:uiPriority w:val="99"/>
    <w:semiHidden/>
    <w:rsid w:val="0077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