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7A1931" w:rsidP="00D57F73">
      <w:pPr>
        <w:ind w:firstLine="709"/>
        <w:jc w:val="right"/>
        <w:rPr>
          <w:sz w:val="23"/>
          <w:szCs w:val="23"/>
        </w:rPr>
      </w:pPr>
    </w:p>
    <w:p w:rsidR="00D57F73" w:rsidRPr="00553511" w:rsidP="00D57F73">
      <w:pPr>
        <w:ind w:firstLine="709"/>
        <w:jc w:val="right"/>
        <w:rPr>
          <w:sz w:val="23"/>
          <w:szCs w:val="23"/>
        </w:rPr>
      </w:pPr>
      <w:r w:rsidRPr="00553511">
        <w:rPr>
          <w:sz w:val="23"/>
          <w:szCs w:val="23"/>
        </w:rPr>
        <w:t>№ 2-</w:t>
      </w:r>
      <w:r w:rsidR="007F3C79">
        <w:rPr>
          <w:sz w:val="23"/>
          <w:szCs w:val="23"/>
        </w:rPr>
        <w:t>*</w:t>
      </w:r>
    </w:p>
    <w:p w:rsidR="00D57F73" w:rsidRPr="00553511" w:rsidP="00D57F73">
      <w:pPr>
        <w:ind w:firstLine="709"/>
        <w:jc w:val="right"/>
        <w:rPr>
          <w:sz w:val="23"/>
          <w:szCs w:val="23"/>
        </w:rPr>
      </w:pPr>
      <w:r w:rsidRPr="00553511">
        <w:rPr>
          <w:sz w:val="23"/>
          <w:szCs w:val="23"/>
        </w:rPr>
        <w:t>(УИД-</w:t>
      </w:r>
      <w:r w:rsidR="007F3C79">
        <w:rPr>
          <w:sz w:val="23"/>
          <w:szCs w:val="23"/>
        </w:rPr>
        <w:t>*</w:t>
      </w:r>
    </w:p>
    <w:p w:rsidR="00D57F73" w:rsidRPr="00553511" w:rsidP="00D57F73">
      <w:pPr>
        <w:ind w:firstLine="709"/>
        <w:jc w:val="right"/>
        <w:rPr>
          <w:sz w:val="23"/>
          <w:szCs w:val="23"/>
        </w:rPr>
      </w:pPr>
    </w:p>
    <w:p w:rsidR="00D57F73" w:rsidRPr="00806A65" w:rsidP="00D57F73">
      <w:pPr>
        <w:jc w:val="center"/>
      </w:pPr>
      <w:r w:rsidRPr="00806A65">
        <w:t>ЗАОЧНОЕ РЕШЕНИЕ</w:t>
      </w:r>
    </w:p>
    <w:p w:rsidR="00D57F73" w:rsidRPr="00806A65" w:rsidP="00D57F73">
      <w:pPr>
        <w:jc w:val="center"/>
      </w:pPr>
      <w:r w:rsidRPr="00806A65">
        <w:t>ИМЕНЕМ РОССИЙСКОЙ ФЕДЕРАЦИИ</w:t>
      </w:r>
    </w:p>
    <w:p w:rsidR="00D57F73" w:rsidRPr="00806A65" w:rsidP="00D57F73">
      <w:pPr>
        <w:jc w:val="center"/>
      </w:pPr>
      <w:r w:rsidRPr="00806A65">
        <w:t>(резолютивная часть)</w:t>
      </w:r>
    </w:p>
    <w:p w:rsidR="00D57F73" w:rsidRPr="00806A65" w:rsidP="00D57F73">
      <w:pPr>
        <w:tabs>
          <w:tab w:val="right" w:pos="10205"/>
        </w:tabs>
        <w:jc w:val="both"/>
      </w:pPr>
      <w:r w:rsidRPr="00553511">
        <w:rPr>
          <w:sz w:val="23"/>
          <w:szCs w:val="23"/>
        </w:rPr>
        <w:t xml:space="preserve">       </w:t>
      </w:r>
      <w:r w:rsidRPr="00553511" w:rsidR="00553511">
        <w:rPr>
          <w:sz w:val="23"/>
          <w:szCs w:val="23"/>
        </w:rPr>
        <w:t xml:space="preserve">  </w:t>
      </w:r>
      <w:r w:rsidR="007F3C79">
        <w:t>*</w:t>
      </w:r>
      <w:r w:rsidRPr="00806A65">
        <w:t xml:space="preserve"> года                                                                               </w:t>
      </w:r>
      <w:r w:rsidRPr="00806A65" w:rsidR="00553511">
        <w:t xml:space="preserve">     </w:t>
      </w:r>
      <w:r w:rsidRPr="00806A65">
        <w:t xml:space="preserve">  ст. Ессентукская </w:t>
      </w:r>
    </w:p>
    <w:p w:rsidR="00D57F73" w:rsidRPr="00806A65" w:rsidP="00D57F73">
      <w:pPr>
        <w:ind w:firstLine="709"/>
        <w:jc w:val="both"/>
      </w:pPr>
    </w:p>
    <w:p w:rsidR="00D57F73" w:rsidRPr="00806A65" w:rsidP="00D57F73">
      <w:pPr>
        <w:ind w:firstLine="567"/>
        <w:jc w:val="both"/>
      </w:pPr>
      <w:r w:rsidRPr="00806A65">
        <w:t xml:space="preserve">Мировой судья судебного участка № 1 Предгорного района Ставропольского края Георгиева Е.А., </w:t>
      </w:r>
    </w:p>
    <w:p w:rsidR="00D57F73" w:rsidRPr="00806A65" w:rsidP="00D57F73">
      <w:pPr>
        <w:jc w:val="both"/>
      </w:pPr>
      <w:r w:rsidRPr="00806A65">
        <w:t xml:space="preserve">при секретаре судебного заседания – </w:t>
      </w:r>
      <w:r w:rsidRPr="00806A65">
        <w:t>Григориадис</w:t>
      </w:r>
      <w:r w:rsidRPr="00806A65">
        <w:t xml:space="preserve"> М.М.,</w:t>
      </w:r>
    </w:p>
    <w:p w:rsidR="00D57F73" w:rsidRPr="00806A65" w:rsidP="00D57F73">
      <w:pPr>
        <w:jc w:val="both"/>
      </w:pPr>
      <w:r w:rsidRPr="00806A65">
        <w:t xml:space="preserve">рассмотрев в открытом судебном заседании в помещении судебного участка № 1 Предгорного района Ставропольского края гражданское дело по исковому заявлению </w:t>
      </w:r>
      <w:r w:rsidRPr="00806A65" w:rsidR="00806A65">
        <w:t xml:space="preserve">ООО ПКО </w:t>
      </w:r>
      <w:r w:rsidRPr="00806A65">
        <w:t>«</w:t>
      </w:r>
      <w:r w:rsidR="007F3C79">
        <w:t>*</w:t>
      </w:r>
      <w:r w:rsidRPr="00806A65">
        <w:t xml:space="preserve">» к </w:t>
      </w:r>
      <w:r w:rsidR="00806A65">
        <w:t>Стамболиевой</w:t>
      </w:r>
      <w:r w:rsidR="00806A65">
        <w:t xml:space="preserve"> Т</w:t>
      </w:r>
      <w:r w:rsidR="007F3C79">
        <w:t>.</w:t>
      </w:r>
      <w:r w:rsidR="00806A65">
        <w:t>Н</w:t>
      </w:r>
      <w:r w:rsidR="007F3C79">
        <w:t>.</w:t>
      </w:r>
      <w:r w:rsidRPr="00806A65" w:rsidR="009E6386">
        <w:t xml:space="preserve"> о взыскании </w:t>
      </w:r>
      <w:r w:rsidRPr="00806A65" w:rsidR="00553511">
        <w:t>долга по договору займа</w:t>
      </w:r>
      <w:r w:rsidRPr="00806A65">
        <w:t>,</w:t>
      </w:r>
    </w:p>
    <w:p w:rsidR="00D57F73" w:rsidRPr="00806A65" w:rsidP="00D57F73">
      <w:pPr>
        <w:ind w:firstLine="567"/>
      </w:pPr>
      <w:r w:rsidRPr="00806A65">
        <w:t>Руководствуясь ст.ст. 193-199, 235-237 ГПК РФ,</w:t>
      </w:r>
    </w:p>
    <w:p w:rsidR="00D57F73" w:rsidRPr="00806A65" w:rsidP="00D57F73">
      <w:pPr>
        <w:ind w:firstLine="709"/>
        <w:jc w:val="center"/>
      </w:pPr>
    </w:p>
    <w:p w:rsidR="00D57F73" w:rsidRPr="00806A65" w:rsidP="00D57F73">
      <w:pPr>
        <w:tabs>
          <w:tab w:val="center" w:pos="5102"/>
          <w:tab w:val="left" w:pos="6117"/>
        </w:tabs>
        <w:jc w:val="center"/>
      </w:pPr>
      <w:r w:rsidRPr="00806A65">
        <w:t>РЕШИЛ:</w:t>
      </w:r>
    </w:p>
    <w:p w:rsidR="00D57F73" w:rsidRPr="00806A65" w:rsidP="00D57F73">
      <w:pPr>
        <w:ind w:firstLine="709"/>
        <w:jc w:val="center"/>
      </w:pPr>
    </w:p>
    <w:p w:rsidR="00D57F73" w:rsidRPr="00806A65" w:rsidP="00D57F73">
      <w:pPr>
        <w:ind w:firstLine="567"/>
        <w:jc w:val="both"/>
      </w:pPr>
      <w:r w:rsidRPr="00806A65">
        <w:t xml:space="preserve">Исковые требования </w:t>
      </w:r>
      <w:r w:rsidRPr="00806A65" w:rsidR="00806A65">
        <w:t xml:space="preserve">ООО ПКО </w:t>
      </w:r>
      <w:r w:rsidRPr="00806A65" w:rsidR="009C346E">
        <w:t>«</w:t>
      </w:r>
      <w:r w:rsidR="007F3C79">
        <w:t>*</w:t>
      </w:r>
      <w:r w:rsidRPr="00806A65" w:rsidR="009C346E">
        <w:t xml:space="preserve">» </w:t>
      </w:r>
      <w:r w:rsidRPr="00806A65" w:rsidR="00553511">
        <w:t xml:space="preserve">к </w:t>
      </w:r>
      <w:r w:rsidRPr="00806A65" w:rsidR="00806A65">
        <w:t>Стамболиевой</w:t>
      </w:r>
      <w:r w:rsidRPr="00806A65" w:rsidR="00806A65">
        <w:t xml:space="preserve"> Т</w:t>
      </w:r>
      <w:r w:rsidR="007F3C79">
        <w:t>.</w:t>
      </w:r>
      <w:r w:rsidRPr="00806A65" w:rsidR="00806A65">
        <w:t xml:space="preserve"> Н</w:t>
      </w:r>
      <w:r w:rsidR="007F3C79">
        <w:t>.</w:t>
      </w:r>
      <w:r w:rsidRPr="00806A65" w:rsidR="00806A65">
        <w:t xml:space="preserve"> </w:t>
      </w:r>
      <w:r w:rsidRPr="00806A65" w:rsidR="00553511">
        <w:t>о взыскании долга по договору займа</w:t>
      </w:r>
      <w:r w:rsidRPr="00806A65">
        <w:t>, – удовлетворить в полном объеме.</w:t>
      </w:r>
    </w:p>
    <w:p w:rsidR="00D57F73" w:rsidRPr="00806A65" w:rsidP="00D57F73">
      <w:pPr>
        <w:ind w:firstLine="567"/>
        <w:jc w:val="both"/>
      </w:pPr>
      <w:r w:rsidRPr="00806A65">
        <w:t xml:space="preserve">Взыскать с должника </w:t>
      </w:r>
      <w:r w:rsidRPr="00806A65" w:rsidR="00806A65">
        <w:t>Стамболиевой</w:t>
      </w:r>
      <w:r w:rsidRPr="00806A65" w:rsidR="00806A65">
        <w:t xml:space="preserve"> Т</w:t>
      </w:r>
      <w:r w:rsidR="007F3C79">
        <w:t>.</w:t>
      </w:r>
      <w:r w:rsidRPr="00806A65" w:rsidR="00806A65">
        <w:t>Н</w:t>
      </w:r>
      <w:r w:rsidR="007F3C79">
        <w:t>.</w:t>
      </w:r>
      <w:r w:rsidRPr="00806A65">
        <w:t xml:space="preserve">, </w:t>
      </w:r>
      <w:r w:rsidR="007F3C79">
        <w:t>*</w:t>
      </w:r>
      <w:r w:rsidRPr="00806A65">
        <w:t xml:space="preserve"> года рождения, урожен</w:t>
      </w:r>
      <w:r w:rsidR="00806A65">
        <w:t>ки</w:t>
      </w:r>
      <w:r w:rsidRPr="00806A65" w:rsidR="00553511">
        <w:t xml:space="preserve"> </w:t>
      </w:r>
      <w:r w:rsidR="007F3C79">
        <w:t>*</w:t>
      </w:r>
      <w:r w:rsidRPr="00806A65">
        <w:t>, зарегистрированно</w:t>
      </w:r>
      <w:r w:rsidR="006A6F53">
        <w:t>й</w:t>
      </w:r>
      <w:r w:rsidRPr="00806A65" w:rsidR="00553511">
        <w:t xml:space="preserve"> и проживающе</w:t>
      </w:r>
      <w:r w:rsidR="006A6F53">
        <w:t>й</w:t>
      </w:r>
      <w:r w:rsidRPr="00806A65">
        <w:t xml:space="preserve"> по адресу: </w:t>
      </w:r>
      <w:r w:rsidR="007F3C79">
        <w:t>*</w:t>
      </w:r>
      <w:r w:rsidRPr="00806A65" w:rsidR="00553511">
        <w:t xml:space="preserve"> </w:t>
      </w:r>
      <w:r w:rsidRPr="00806A65">
        <w:t xml:space="preserve"> в пользу взыскателя – </w:t>
      </w:r>
      <w:r w:rsidRPr="00806A65" w:rsidR="00806A65">
        <w:t>ООО ПКО</w:t>
      </w:r>
      <w:r w:rsidRPr="00806A65" w:rsidR="009C346E">
        <w:t xml:space="preserve"> </w:t>
      </w:r>
      <w:r w:rsidRPr="006A6F53" w:rsidR="006A6F53">
        <w:t>«</w:t>
      </w:r>
      <w:r w:rsidR="007F3C79">
        <w:t>*</w:t>
      </w:r>
      <w:r w:rsidRPr="006A6F53" w:rsidR="006A6F53">
        <w:t xml:space="preserve">» </w:t>
      </w:r>
      <w:r w:rsidR="006A6F53">
        <w:t>(ОГРН</w:t>
      </w:r>
      <w:r w:rsidRPr="00806A65" w:rsidR="00553511">
        <w:t xml:space="preserve"> </w:t>
      </w:r>
      <w:r w:rsidR="007F3C79">
        <w:t>*</w:t>
      </w:r>
      <w:r w:rsidR="006A6F53">
        <w:t xml:space="preserve">, ИНН </w:t>
      </w:r>
      <w:r w:rsidR="007F3C79">
        <w:t>*</w:t>
      </w:r>
      <w:r w:rsidRPr="00806A65" w:rsidR="00553511">
        <w:t xml:space="preserve">) задолженность по договору займа № </w:t>
      </w:r>
      <w:r w:rsidR="007F3C79">
        <w:t>*</w:t>
      </w:r>
      <w:r w:rsidRPr="00806A65" w:rsidR="009C346E">
        <w:t xml:space="preserve"> от </w:t>
      </w:r>
      <w:r w:rsidR="006A6F53">
        <w:t>27.10.2016</w:t>
      </w:r>
      <w:r w:rsidRPr="00806A65" w:rsidR="009C346E">
        <w:t xml:space="preserve"> г., </w:t>
      </w:r>
      <w:r w:rsidR="006A6F53">
        <w:t>заключенному с ООО МФК «</w:t>
      </w:r>
      <w:r w:rsidR="007F3C79">
        <w:t>*</w:t>
      </w:r>
      <w:r w:rsidR="006A6F53">
        <w:t xml:space="preserve">», </w:t>
      </w:r>
      <w:r w:rsidRPr="00806A65" w:rsidR="009C346E">
        <w:t xml:space="preserve">образовавшуюся за период с </w:t>
      </w:r>
      <w:r w:rsidR="006A6F53">
        <w:t>07.04.2017</w:t>
      </w:r>
      <w:r w:rsidRPr="00806A65" w:rsidR="009C346E">
        <w:t xml:space="preserve"> г. по </w:t>
      </w:r>
      <w:r w:rsidR="006A6F53">
        <w:t>15.10.2018</w:t>
      </w:r>
      <w:r w:rsidRPr="00806A65" w:rsidR="009C346E">
        <w:t xml:space="preserve"> г. в </w:t>
      </w:r>
      <w:r w:rsidR="006A6F53">
        <w:t>размере 24 333</w:t>
      </w:r>
      <w:r w:rsidRPr="00806A65" w:rsidR="00553511">
        <w:t xml:space="preserve"> ру</w:t>
      </w:r>
      <w:r w:rsidRPr="00806A65" w:rsidR="009C346E">
        <w:t xml:space="preserve">блей </w:t>
      </w:r>
      <w:r w:rsidR="006A6F53">
        <w:t>9</w:t>
      </w:r>
      <w:r w:rsidRPr="00806A65" w:rsidR="009C346E">
        <w:t xml:space="preserve">0 копеек, из которых: </w:t>
      </w:r>
      <w:r w:rsidR="006A6F53">
        <w:t>5 600</w:t>
      </w:r>
      <w:r w:rsidRPr="00806A65" w:rsidR="00553511">
        <w:t xml:space="preserve"> рублей 00 копеек – сумма </w:t>
      </w:r>
      <w:r w:rsidRPr="00806A65" w:rsidR="009C346E">
        <w:t xml:space="preserve">задолженности по </w:t>
      </w:r>
      <w:r w:rsidRPr="00806A65" w:rsidR="00553511">
        <w:t>основно</w:t>
      </w:r>
      <w:r w:rsidRPr="00806A65" w:rsidR="009C346E">
        <w:t>му</w:t>
      </w:r>
      <w:r w:rsidRPr="00806A65" w:rsidR="00553511">
        <w:t xml:space="preserve"> долг</w:t>
      </w:r>
      <w:r w:rsidRPr="00806A65" w:rsidR="009C346E">
        <w:t>у</w:t>
      </w:r>
      <w:r w:rsidRPr="00806A65" w:rsidR="00553511">
        <w:t xml:space="preserve">, </w:t>
      </w:r>
      <w:r w:rsidR="006A6F53">
        <w:t>18 322</w:t>
      </w:r>
      <w:r w:rsidRPr="00806A65" w:rsidR="009C346E">
        <w:t xml:space="preserve"> рублей 3</w:t>
      </w:r>
      <w:r w:rsidRPr="00806A65" w:rsidR="00553511">
        <w:t xml:space="preserve">0 копеек – сумма </w:t>
      </w:r>
      <w:r w:rsidRPr="00806A65" w:rsidR="009C346E">
        <w:t xml:space="preserve">задолженности по </w:t>
      </w:r>
      <w:r w:rsidRPr="00806A65" w:rsidR="00553511">
        <w:t>процент</w:t>
      </w:r>
      <w:r w:rsidRPr="00806A65" w:rsidR="009C346E">
        <w:t>ам</w:t>
      </w:r>
      <w:r w:rsidRPr="00806A65" w:rsidR="00553511">
        <w:t xml:space="preserve">, </w:t>
      </w:r>
      <w:r w:rsidR="006A6F53">
        <w:t>411</w:t>
      </w:r>
      <w:r w:rsidRPr="00806A65" w:rsidR="007C04C8">
        <w:t xml:space="preserve"> рубл</w:t>
      </w:r>
      <w:r w:rsidR="006A6F53">
        <w:t>ей</w:t>
      </w:r>
      <w:r w:rsidRPr="00806A65" w:rsidR="007C04C8">
        <w:t xml:space="preserve"> </w:t>
      </w:r>
      <w:r w:rsidR="006A6F53">
        <w:t>6</w:t>
      </w:r>
      <w:r w:rsidRPr="00806A65" w:rsidR="007C04C8">
        <w:t xml:space="preserve">0 копеек– сумма задолженности по штрафам, </w:t>
      </w:r>
      <w:r w:rsidRPr="00806A65" w:rsidR="00B17BA7">
        <w:t>а так</w:t>
      </w:r>
      <w:r w:rsidRPr="00806A65" w:rsidR="00553511">
        <w:t>же расход</w:t>
      </w:r>
      <w:r w:rsidR="006A6F53">
        <w:t>ы</w:t>
      </w:r>
      <w:r w:rsidRPr="00806A65" w:rsidR="00553511">
        <w:t xml:space="preserve"> по оплате государственной пошлины в размере </w:t>
      </w:r>
      <w:r w:rsidR="006A6F53">
        <w:t>930</w:t>
      </w:r>
      <w:r w:rsidRPr="00806A65" w:rsidR="009C346E">
        <w:t xml:space="preserve"> рублей </w:t>
      </w:r>
      <w:r w:rsidR="006A6F53">
        <w:t>02 копейки</w:t>
      </w:r>
      <w:r w:rsidRPr="00806A65">
        <w:t xml:space="preserve">. </w:t>
      </w:r>
    </w:p>
    <w:p w:rsidR="00D57F73" w:rsidRPr="00806A65" w:rsidP="00D57F73">
      <w:pPr>
        <w:ind w:firstLine="567"/>
        <w:jc w:val="both"/>
      </w:pPr>
      <w:r w:rsidRPr="00806A65">
        <w:t xml:space="preserve">Лица, участвующие в деле, их представители, присутствующие в судебном заседании, могут подать заявление о составлении мотивированного решения суда в течение трех дней со дня объявления резолютивной части решения суда, лица, участвующие в деле, их представители, не присутствующие в судебном заседании в течение пятнадцати дней. </w:t>
      </w:r>
    </w:p>
    <w:p w:rsidR="00D57F73" w:rsidRPr="00806A65" w:rsidP="00D57F73">
      <w:pPr>
        <w:ind w:firstLine="567"/>
        <w:jc w:val="both"/>
      </w:pPr>
      <w:r w:rsidRPr="00806A65"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 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D57F73" w:rsidRPr="00806A65" w:rsidP="00D57F73">
      <w:pPr>
        <w:ind w:firstLine="567"/>
        <w:jc w:val="both"/>
      </w:pPr>
      <w:r w:rsidRPr="00806A65">
        <w:t xml:space="preserve"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в течение одного месяца со дня вынесения определения суда об отказе в удовлетворении этого заявления.  </w:t>
      </w:r>
    </w:p>
    <w:p w:rsidR="00D57F73" w:rsidRPr="00806A65" w:rsidP="00D57F73">
      <w:pPr>
        <w:ind w:firstLine="567"/>
        <w:jc w:val="both"/>
      </w:pPr>
      <w:r w:rsidRPr="00806A65">
        <w:t xml:space="preserve">Решение может быть обжаловано </w:t>
      </w:r>
      <w:r w:rsidRPr="00806A65">
        <w:t>в апелляционном порядке в Предгорный районный суд Ставропольского края в течение одного месяца со дня вынесения определения суда об отказе</w:t>
      </w:r>
      <w:r w:rsidRPr="00806A65">
        <w:t xml:space="preserve"> в удовлетворении заявления об отмене решения суда, через мирового</w:t>
      </w:r>
      <w:r w:rsidRPr="00806A65" w:rsidR="009C346E">
        <w:t xml:space="preserve"> </w:t>
      </w:r>
      <w:r w:rsidRPr="00806A65">
        <w:t>судью.</w:t>
      </w:r>
    </w:p>
    <w:p w:rsidR="00D57F73" w:rsidRPr="00806A65" w:rsidP="00D57F73">
      <w:pPr>
        <w:ind w:firstLine="567"/>
        <w:jc w:val="both"/>
      </w:pPr>
      <w:r w:rsidRPr="00806A65">
        <w:t xml:space="preserve"> </w:t>
      </w:r>
    </w:p>
    <w:p w:rsidR="009C346E" w:rsidRPr="00806A65" w:rsidP="009C346E">
      <w:pPr>
        <w:ind w:firstLine="567"/>
        <w:jc w:val="both"/>
      </w:pPr>
      <w:r w:rsidRPr="00806A65">
        <w:t>Мировой судья</w:t>
      </w:r>
      <w:r w:rsidRPr="00806A65">
        <w:t xml:space="preserve"> </w:t>
      </w:r>
      <w:r w:rsidRPr="00806A65">
        <w:t>судебного участка № 1</w:t>
      </w:r>
    </w:p>
    <w:p w:rsidR="00D57F73" w:rsidRPr="00806A65" w:rsidP="009C346E">
      <w:pPr>
        <w:ind w:firstLine="567"/>
        <w:jc w:val="both"/>
      </w:pPr>
      <w:r w:rsidRPr="00806A65">
        <w:t xml:space="preserve">Предгорного района Ставропольского края                                  </w:t>
      </w:r>
      <w:r w:rsidRPr="00806A65" w:rsidR="00553511">
        <w:t xml:space="preserve">       </w:t>
      </w:r>
      <w:r w:rsidRPr="00806A65">
        <w:t>Е.А. Георгиева</w:t>
      </w:r>
    </w:p>
    <w:p w:rsidR="008D4793" w:rsidRPr="00806A65"/>
    <w:p w:rsidR="008D4793" w:rsidRPr="008A5A6E">
      <w:pPr>
        <w:rPr>
          <w:sz w:val="22"/>
          <w:szCs w:val="22"/>
        </w:rPr>
      </w:pPr>
    </w:p>
    <w:sectPr w:rsidSect="007A1931">
      <w:pgSz w:w="11906" w:h="16838"/>
      <w:pgMar w:top="284" w:right="566" w:bottom="1134" w:left="1701" w:header="720" w:footer="720" w:gutter="0"/>
      <w:cols w:space="708"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7"/>
  <w:proofState w:spelling="clean" w:grammar="clean"/>
  <w:defaultTabStop w:val="708"/>
  <w:drawingGridHorizontalSpacing w:val="120"/>
  <w:drawingGridVerticalSpacing w:val="136"/>
  <w:displayHorizontalDrawingGridEvery w:val="0"/>
  <w:displayVerticalDrawingGridEvery w:val="2"/>
  <w:characterSpacingControl w:val="doNotCompress"/>
  <w:compat/>
  <w:rsids>
    <w:rsidRoot w:val="0048472B"/>
    <w:rsid w:val="00026C9E"/>
    <w:rsid w:val="002A264B"/>
    <w:rsid w:val="003258A6"/>
    <w:rsid w:val="003E4F87"/>
    <w:rsid w:val="00424E98"/>
    <w:rsid w:val="0048472B"/>
    <w:rsid w:val="005530B2"/>
    <w:rsid w:val="00553511"/>
    <w:rsid w:val="0059279B"/>
    <w:rsid w:val="005E0AF7"/>
    <w:rsid w:val="00606A7F"/>
    <w:rsid w:val="00676A6F"/>
    <w:rsid w:val="006A6F53"/>
    <w:rsid w:val="00774AE9"/>
    <w:rsid w:val="007A1931"/>
    <w:rsid w:val="007C04C8"/>
    <w:rsid w:val="007D49B4"/>
    <w:rsid w:val="007F3C79"/>
    <w:rsid w:val="00806A65"/>
    <w:rsid w:val="0081759F"/>
    <w:rsid w:val="008A5A6E"/>
    <w:rsid w:val="008D4793"/>
    <w:rsid w:val="008D7691"/>
    <w:rsid w:val="00903F09"/>
    <w:rsid w:val="0097033C"/>
    <w:rsid w:val="009C346E"/>
    <w:rsid w:val="009E6386"/>
    <w:rsid w:val="00A13127"/>
    <w:rsid w:val="00A83C82"/>
    <w:rsid w:val="00AE4D38"/>
    <w:rsid w:val="00B17BA7"/>
    <w:rsid w:val="00C424D9"/>
    <w:rsid w:val="00D321B1"/>
    <w:rsid w:val="00D547BD"/>
    <w:rsid w:val="00D57F73"/>
    <w:rsid w:val="00E33A1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472B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Основной текст (2)_"/>
    <w:link w:val="20"/>
    <w:locked/>
    <w:rsid w:val="0048472B"/>
    <w:rPr>
      <w:sz w:val="23"/>
      <w:szCs w:val="23"/>
      <w:shd w:val="clear" w:color="auto" w:fill="FFFFFF"/>
    </w:rPr>
  </w:style>
  <w:style w:type="character" w:customStyle="1" w:styleId="23pt">
    <w:name w:val="Основной текст (2) + Интервал 3 pt"/>
    <w:rsid w:val="0048472B"/>
    <w:rPr>
      <w:spacing w:val="70"/>
      <w:sz w:val="23"/>
      <w:szCs w:val="23"/>
      <w:shd w:val="clear" w:color="auto" w:fill="FFFFFF"/>
      <w:lang w:bidi="ar-SA"/>
    </w:rPr>
  </w:style>
  <w:style w:type="character" w:customStyle="1" w:styleId="a">
    <w:name w:val="Основной текст_"/>
    <w:link w:val="21"/>
    <w:locked/>
    <w:rsid w:val="0048472B"/>
    <w:rPr>
      <w:shd w:val="clear" w:color="auto" w:fill="FFFFFF"/>
    </w:rPr>
  </w:style>
  <w:style w:type="character" w:customStyle="1" w:styleId="3pt">
    <w:name w:val="Основной текст + Интервал 3 pt"/>
    <w:rsid w:val="0048472B"/>
    <w:rPr>
      <w:spacing w:val="70"/>
      <w:shd w:val="clear" w:color="auto" w:fill="FFFFFF"/>
      <w:lang w:bidi="ar-SA"/>
    </w:rPr>
  </w:style>
  <w:style w:type="character" w:customStyle="1" w:styleId="1">
    <w:name w:val="Заголовок №1_"/>
    <w:link w:val="10"/>
    <w:locked/>
    <w:rsid w:val="0048472B"/>
    <w:rPr>
      <w:spacing w:val="70"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48472B"/>
    <w:pPr>
      <w:shd w:val="clear" w:color="auto" w:fill="FFFFFF"/>
      <w:spacing w:after="240" w:line="283" w:lineRule="exact"/>
      <w:jc w:val="center"/>
    </w:pPr>
    <w:rPr>
      <w:rFonts w:asciiTheme="minorHAnsi" w:eastAsiaTheme="minorHAnsi" w:hAnsiTheme="minorHAnsi" w:cstheme="minorBidi"/>
      <w:bCs w:val="0"/>
      <w:sz w:val="23"/>
      <w:szCs w:val="23"/>
      <w:shd w:val="clear" w:color="auto" w:fill="FFFFFF"/>
      <w:lang w:eastAsia="en-US"/>
    </w:rPr>
  </w:style>
  <w:style w:type="paragraph" w:customStyle="1" w:styleId="21">
    <w:name w:val="Основной текст2"/>
    <w:basedOn w:val="Normal"/>
    <w:link w:val="a"/>
    <w:rsid w:val="0048472B"/>
    <w:pPr>
      <w:shd w:val="clear" w:color="auto" w:fill="FFFFFF"/>
      <w:spacing w:before="240" w:after="360" w:line="240" w:lineRule="atLeast"/>
    </w:pPr>
    <w:rPr>
      <w:rFonts w:asciiTheme="minorHAnsi" w:eastAsiaTheme="minorHAnsi" w:hAnsiTheme="minorHAnsi" w:cstheme="minorBidi"/>
      <w:bCs w:val="0"/>
      <w:sz w:val="22"/>
      <w:szCs w:val="22"/>
      <w:shd w:val="clear" w:color="auto" w:fill="FFFFFF"/>
      <w:lang w:eastAsia="en-US"/>
    </w:rPr>
  </w:style>
  <w:style w:type="paragraph" w:customStyle="1" w:styleId="10">
    <w:name w:val="Заголовок №1"/>
    <w:basedOn w:val="Normal"/>
    <w:link w:val="1"/>
    <w:rsid w:val="0048472B"/>
    <w:pPr>
      <w:shd w:val="clear" w:color="auto" w:fill="FFFFFF"/>
      <w:spacing w:before="240" w:after="360" w:line="240" w:lineRule="atLeast"/>
      <w:jc w:val="center"/>
      <w:outlineLvl w:val="0"/>
    </w:pPr>
    <w:rPr>
      <w:rFonts w:asciiTheme="minorHAnsi" w:eastAsiaTheme="minorHAnsi" w:hAnsiTheme="minorHAnsi" w:cstheme="minorBidi"/>
      <w:bCs w:val="0"/>
      <w:spacing w:val="70"/>
      <w:sz w:val="23"/>
      <w:szCs w:val="23"/>
      <w:shd w:val="clear" w:color="auto" w:fill="FFFFFF"/>
      <w:lang w:eastAsia="en-US"/>
    </w:rPr>
  </w:style>
  <w:style w:type="character" w:styleId="Hyperlink">
    <w:name w:val="Hyperlink"/>
    <w:rsid w:val="0048472B"/>
    <w:rPr>
      <w:color w:val="0000FF"/>
      <w:u w:val="single"/>
    </w:rPr>
  </w:style>
  <w:style w:type="paragraph" w:customStyle="1" w:styleId="ConsPlusNormal">
    <w:name w:val="ConsPlusNormal"/>
    <w:rsid w:val="008D479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BodyText">
    <w:name w:val="Body Text"/>
    <w:basedOn w:val="Normal"/>
    <w:link w:val="a0"/>
    <w:rsid w:val="008D4793"/>
    <w:rPr>
      <w:bCs w:val="0"/>
      <w:sz w:val="28"/>
      <w:szCs w:val="20"/>
    </w:rPr>
  </w:style>
  <w:style w:type="character" w:customStyle="1" w:styleId="a0">
    <w:name w:val="Основной текст Знак"/>
    <w:basedOn w:val="DefaultParagraphFont"/>
    <w:link w:val="BodyText"/>
    <w:rsid w:val="008D479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2">
    <w:name w:val="Body Text 2"/>
    <w:basedOn w:val="Normal"/>
    <w:link w:val="22"/>
    <w:rsid w:val="005530B2"/>
    <w:pPr>
      <w:spacing w:after="120" w:line="480" w:lineRule="auto"/>
    </w:pPr>
  </w:style>
  <w:style w:type="character" w:customStyle="1" w:styleId="22">
    <w:name w:val="Основной текст 2 Знак"/>
    <w:basedOn w:val="DefaultParagraphFont"/>
    <w:link w:val="BodyText2"/>
    <w:rsid w:val="005530B2"/>
    <w:rPr>
      <w:rFonts w:ascii="Times New Roman" w:eastAsia="Times New Roman" w:hAnsi="Times New Roman" w:cs="Times New Roman"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