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66C" w:rsidP="00020FC0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20FC0" w:rsidRPr="00ED6D67" w:rsidP="00020FC0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>дело № 2-</w:t>
      </w:r>
      <w:r>
        <w:rPr>
          <w:sz w:val="20"/>
          <w:szCs w:val="20"/>
        </w:rPr>
        <w:t>969</w:t>
      </w:r>
      <w:r w:rsidRPr="00ED6D67">
        <w:rPr>
          <w:sz w:val="20"/>
          <w:szCs w:val="20"/>
        </w:rPr>
        <w:t>-31-525/</w:t>
      </w:r>
      <w:r>
        <w:rPr>
          <w:sz w:val="20"/>
          <w:szCs w:val="20"/>
        </w:rPr>
        <w:t>2024</w:t>
      </w:r>
    </w:p>
    <w:p w:rsidR="00020FC0" w:rsidRPr="009D5120" w:rsidP="00020FC0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 xml:space="preserve">УИД </w:t>
      </w:r>
      <w:r w:rsidRPr="0080242C">
        <w:rPr>
          <w:sz w:val="20"/>
          <w:szCs w:val="20"/>
        </w:rPr>
        <w:t>2</w:t>
      </w:r>
      <w:r w:rsidRPr="00ED6D67">
        <w:rPr>
          <w:sz w:val="20"/>
          <w:szCs w:val="20"/>
        </w:rPr>
        <w:t>6</w:t>
      </w:r>
      <w:r w:rsidRPr="00ED6D67">
        <w:rPr>
          <w:bCs/>
          <w:sz w:val="20"/>
          <w:szCs w:val="20"/>
        </w:rPr>
        <w:t>MS</w:t>
      </w:r>
      <w:r>
        <w:rPr>
          <w:bCs/>
          <w:sz w:val="20"/>
          <w:szCs w:val="20"/>
        </w:rPr>
        <w:t>0110-01-2024-001484-39</w:t>
      </w:r>
    </w:p>
    <w:p w:rsidR="00020FC0" w:rsidRPr="0035225D" w:rsidP="00020FC0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</w:p>
    <w:p w:rsidR="00020FC0" w:rsidRPr="0035225D" w:rsidP="00020FC0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ЗАОЧНОЕ РЕШЕНИЕ</w:t>
      </w:r>
    </w:p>
    <w:p w:rsidR="00020FC0" w:rsidRPr="0035225D" w:rsidP="00020FC0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ИМЕНЕМ РОССИЙСКОЙ ФЕДЕРАЦИИ</w:t>
      </w:r>
    </w:p>
    <w:p w:rsidR="00020FC0" w:rsidRPr="0035225D" w:rsidP="00020FC0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(резолютивная часть)</w:t>
      </w:r>
    </w:p>
    <w:p w:rsidR="00020FC0" w:rsidRPr="0035225D" w:rsidP="00020FC0">
      <w:pPr>
        <w:jc w:val="center"/>
        <w:rPr>
          <w:sz w:val="28"/>
          <w:szCs w:val="28"/>
        </w:rPr>
      </w:pPr>
    </w:p>
    <w:p w:rsidR="00020FC0" w:rsidRPr="0035225D" w:rsidP="00020FC0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13 мая 2024 </w:t>
      </w:r>
      <w:r w:rsidRPr="0035225D">
        <w:rPr>
          <w:sz w:val="28"/>
          <w:szCs w:val="28"/>
        </w:rPr>
        <w:t>года</w:t>
      </w:r>
      <w:r w:rsidRPr="0035225D">
        <w:rPr>
          <w:sz w:val="28"/>
          <w:szCs w:val="28"/>
        </w:rPr>
        <w:tab/>
        <w:t>ст. Ессентукская</w:t>
      </w:r>
    </w:p>
    <w:p w:rsidR="00020FC0" w:rsidRPr="0035225D" w:rsidP="00020FC0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</w:p>
    <w:p w:rsidR="00020FC0" w:rsidRPr="0035225D" w:rsidP="00020FC0">
      <w:pPr>
        <w:pStyle w:val="10"/>
        <w:shd w:val="clear" w:color="auto" w:fill="auto"/>
        <w:spacing w:before="0" w:after="0" w:line="240" w:lineRule="auto"/>
        <w:ind w:firstLine="547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Мировой судья судебного участка № 2 Предгорного района Ставропольского края Шишкова В.А.,   </w:t>
      </w:r>
    </w:p>
    <w:p w:rsidR="00020FC0" w:rsidRPr="00937626" w:rsidP="00020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ведением протокола судебного заседания секретарем с/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Пасадсковой</w:t>
      </w:r>
      <w:r>
        <w:rPr>
          <w:sz w:val="28"/>
          <w:szCs w:val="28"/>
        </w:rPr>
        <w:t xml:space="preserve"> А.С.,</w:t>
      </w:r>
    </w:p>
    <w:p w:rsidR="00020FC0" w:rsidRPr="0080242C" w:rsidP="00020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75D0">
        <w:rPr>
          <w:sz w:val="28"/>
          <w:szCs w:val="28"/>
        </w:rPr>
        <w:t>рассмотрев  в открытом судебном заседании в помещении судебного участка №2 Предгорного района Ставропольского кр</w:t>
      </w:r>
      <w:r>
        <w:rPr>
          <w:sz w:val="28"/>
          <w:szCs w:val="28"/>
        </w:rPr>
        <w:t xml:space="preserve">ая гражданское дело по исковому </w:t>
      </w:r>
      <w:r w:rsidRPr="008475D0"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>Общества с ограниченной ответственностью  Профессиональная коллекторская организация «Вернём» к Ф</w:t>
      </w:r>
      <w:r w:rsidR="006B6566">
        <w:rPr>
          <w:sz w:val="28"/>
          <w:szCs w:val="28"/>
        </w:rPr>
        <w:t xml:space="preserve">.  </w:t>
      </w:r>
      <w:r>
        <w:rPr>
          <w:sz w:val="28"/>
          <w:szCs w:val="28"/>
        </w:rPr>
        <w:t>о взыскании задолженности по договору займа,</w:t>
      </w:r>
    </w:p>
    <w:p w:rsidR="00020FC0" w:rsidRPr="0035225D" w:rsidP="00020FC0">
      <w:pPr>
        <w:ind w:firstLine="708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Руководствуясь ч. 1, ч. 3-5 ст. 199,  </w:t>
      </w:r>
      <w:r>
        <w:rPr>
          <w:sz w:val="28"/>
          <w:szCs w:val="28"/>
        </w:rPr>
        <w:t xml:space="preserve">ч. 1 </w:t>
      </w:r>
      <w:r w:rsidRPr="0035225D">
        <w:rPr>
          <w:sz w:val="28"/>
          <w:szCs w:val="28"/>
        </w:rPr>
        <w:t xml:space="preserve">ст. </w:t>
      </w:r>
      <w:r>
        <w:rPr>
          <w:sz w:val="28"/>
          <w:szCs w:val="28"/>
        </w:rPr>
        <w:t>98</w:t>
      </w:r>
      <w:r w:rsidRPr="0035225D">
        <w:rPr>
          <w:sz w:val="28"/>
          <w:szCs w:val="28"/>
        </w:rPr>
        <w:t xml:space="preserve">, ст. </w:t>
      </w:r>
      <w:r>
        <w:rPr>
          <w:sz w:val="28"/>
          <w:szCs w:val="28"/>
        </w:rPr>
        <w:t xml:space="preserve">ст. </w:t>
      </w:r>
      <w:r w:rsidRPr="0035225D">
        <w:rPr>
          <w:sz w:val="28"/>
          <w:szCs w:val="28"/>
        </w:rPr>
        <w:t>233-237 ГПК РФ</w:t>
      </w:r>
      <w:r>
        <w:rPr>
          <w:sz w:val="28"/>
          <w:szCs w:val="28"/>
        </w:rPr>
        <w:t>,</w:t>
      </w:r>
      <w:r w:rsidRPr="0035225D">
        <w:rPr>
          <w:sz w:val="28"/>
          <w:szCs w:val="28"/>
        </w:rPr>
        <w:t xml:space="preserve"> мировой судья,</w:t>
      </w:r>
    </w:p>
    <w:p w:rsidR="00020FC0" w:rsidRPr="0035225D" w:rsidP="00020FC0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РЕШИЛ:</w:t>
      </w:r>
    </w:p>
    <w:p w:rsidR="00020FC0" w:rsidRPr="00377757" w:rsidP="00020FC0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20FC0" w:rsidRPr="008C27BD" w:rsidP="00020FC0">
      <w:pPr>
        <w:jc w:val="both"/>
        <w:rPr>
          <w:sz w:val="28"/>
          <w:szCs w:val="28"/>
        </w:rPr>
      </w:pPr>
      <w:r w:rsidRPr="003777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27BD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Общества с ограниченной ответственностью  Профессиональная коллекторская организация «Вернём» к Ф</w:t>
      </w:r>
      <w:r w:rsidR="006B6566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договору займа</w:t>
      </w:r>
      <w:r w:rsidRPr="008C27BD">
        <w:rPr>
          <w:sz w:val="28"/>
          <w:szCs w:val="28"/>
        </w:rPr>
        <w:t xml:space="preserve"> – удовлетворить.</w:t>
      </w:r>
    </w:p>
    <w:p w:rsidR="00020FC0" w:rsidRPr="008A2E88" w:rsidP="00020FC0">
      <w:pPr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Ф</w:t>
      </w:r>
      <w:r w:rsidR="006B6566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,  </w:t>
      </w:r>
      <w:r w:rsidRPr="0035225D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 Профессиональная коллекторская организация «Вернём» ОГРН/ИНН: 1135658002149/5611067262, задолженность</w:t>
      </w:r>
      <w:r w:rsidRPr="008A2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договору займа № </w:t>
      </w:r>
      <w:r w:rsidR="006B6566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500843">
        <w:rPr>
          <w:sz w:val="28"/>
          <w:szCs w:val="28"/>
        </w:rPr>
        <w:t xml:space="preserve"> </w:t>
      </w:r>
      <w:r>
        <w:rPr>
          <w:sz w:val="28"/>
          <w:szCs w:val="28"/>
        </w:rPr>
        <w:t>05.05.2023 года  за период с 05.05.2023 по 20.03.2024 года в сумме 5560 рублей 00 копеек (пять тысяч пятьсот шестьдесят рублей 00 копеек), из которых: основной долг в сумме 4000 рублей 00 копеек (четыре тысячи рублей 00 копеек), проценты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пользование займом в сумме   1560 рублей 00 копеек (одна тысяча пятьсот шестьдесят рублей 00 копеек), </w:t>
      </w:r>
      <w:r w:rsidR="00500843">
        <w:rPr>
          <w:sz w:val="28"/>
          <w:szCs w:val="28"/>
        </w:rPr>
        <w:t xml:space="preserve">судебные </w:t>
      </w:r>
      <w:r>
        <w:rPr>
          <w:sz w:val="28"/>
          <w:szCs w:val="28"/>
        </w:rPr>
        <w:t xml:space="preserve">расходы на оплату юридических услуг в размере 3300 рублей 00 копеек (три тысячи триста рублей 00 копеек), а также </w:t>
      </w:r>
      <w:r w:rsidRPr="008A2E88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A2E88">
        <w:rPr>
          <w:sz w:val="28"/>
          <w:szCs w:val="28"/>
        </w:rPr>
        <w:t xml:space="preserve"> по уплате </w:t>
      </w:r>
      <w:r>
        <w:rPr>
          <w:sz w:val="28"/>
          <w:szCs w:val="28"/>
        </w:rPr>
        <w:t xml:space="preserve">истцом </w:t>
      </w:r>
      <w:r w:rsidRPr="008A2E88">
        <w:rPr>
          <w:sz w:val="28"/>
          <w:szCs w:val="28"/>
        </w:rPr>
        <w:t xml:space="preserve">государственной пошлины в размере </w:t>
      </w:r>
      <w:r>
        <w:rPr>
          <w:sz w:val="28"/>
          <w:szCs w:val="28"/>
        </w:rPr>
        <w:t>400 рублей 00 копеек (четыреста  рублей 00 копеек)</w:t>
      </w:r>
    </w:p>
    <w:p w:rsidR="00020FC0" w:rsidRPr="004F174C" w:rsidP="00020FC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4F174C"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20FC0" w:rsidRPr="004F174C" w:rsidP="00020FC0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4F174C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4F174C">
        <w:rPr>
          <w:rFonts w:eastAsiaTheme="minorHAnsi"/>
          <w:sz w:val="28"/>
          <w:szCs w:val="28"/>
          <w:lang w:eastAsia="en-US"/>
        </w:rPr>
        <w:t>в апелляционном порядке в Предгорный районный суд Ставропольского края  в течение одного месяца со дня вынесения определения суда об отказе</w:t>
      </w:r>
      <w:r w:rsidRPr="004F174C">
        <w:rPr>
          <w:rFonts w:eastAsiaTheme="minorHAnsi"/>
          <w:sz w:val="28"/>
          <w:szCs w:val="28"/>
          <w:lang w:eastAsia="en-US"/>
        </w:rPr>
        <w:t xml:space="preserve"> в удовлетворении заявления об отмене этого решения суда.</w:t>
      </w:r>
    </w:p>
    <w:p w:rsidR="00020FC0" w:rsidRPr="004F174C" w:rsidP="00020F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4F174C">
        <w:rPr>
          <w:rFonts w:eastAsiaTheme="minorHAnsi"/>
          <w:sz w:val="28"/>
          <w:szCs w:val="28"/>
          <w:lang w:eastAsia="en-US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 w:rsidRPr="004F174C">
        <w:rPr>
          <w:rFonts w:eastAsiaTheme="minorHAnsi"/>
          <w:sz w:val="28"/>
          <w:szCs w:val="28"/>
          <w:lang w:eastAsia="en-US"/>
        </w:rPr>
        <w:t>которых был разрешен судом, заочное решение суда может быть обжаловано в апелляционном порядке в Предгорный районный суд Ставропольского края в течение одного месяца по истечении срока подачи ответчиком заявления об отмене этого решения суда, а в случае</w:t>
      </w:r>
      <w:r w:rsidRPr="004F174C">
        <w:rPr>
          <w:rFonts w:eastAsiaTheme="minorHAnsi"/>
          <w:sz w:val="28"/>
          <w:szCs w:val="28"/>
          <w:lang w:eastAsia="en-US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20FC0" w:rsidRPr="004F174C" w:rsidP="00020F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 xml:space="preserve">Разъяснить сторонам, что в соответствии </w:t>
      </w:r>
      <w:r w:rsidRPr="004F174C">
        <w:rPr>
          <w:sz w:val="28"/>
          <w:szCs w:val="28"/>
        </w:rPr>
        <w:t>ч</w:t>
      </w:r>
      <w:r w:rsidRPr="004F174C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020FC0" w:rsidRPr="004F174C" w:rsidP="00020F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4F174C">
        <w:rPr>
          <w:sz w:val="28"/>
          <w:szCs w:val="28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20FC0" w:rsidRPr="004F174C" w:rsidP="00020F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20FC0" w:rsidP="00020F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0FC0" w:rsidRPr="004F174C" w:rsidP="00020F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0FC0" w:rsidRPr="004F174C" w:rsidP="00020F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0FC0" w:rsidRPr="004F174C" w:rsidP="00020F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F174C">
        <w:rPr>
          <w:sz w:val="28"/>
          <w:szCs w:val="28"/>
        </w:rPr>
        <w:t xml:space="preserve">Мировой судья       </w:t>
      </w:r>
      <w:r>
        <w:rPr>
          <w:sz w:val="28"/>
          <w:szCs w:val="28"/>
        </w:rPr>
        <w:t xml:space="preserve">      </w:t>
      </w:r>
      <w:r w:rsidRPr="004F17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B6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F174C">
        <w:rPr>
          <w:sz w:val="28"/>
          <w:szCs w:val="28"/>
        </w:rPr>
        <w:t xml:space="preserve">                           В.А. Шишкова</w:t>
      </w:r>
    </w:p>
    <w:p w:rsidR="00020FC0" w:rsidRPr="004F174C" w:rsidP="00020FC0">
      <w:pPr>
        <w:jc w:val="center"/>
        <w:rPr>
          <w:sz w:val="28"/>
          <w:szCs w:val="28"/>
        </w:rPr>
      </w:pPr>
    </w:p>
    <w:p w:rsidR="00020FC0" w:rsidP="00020FC0">
      <w:pPr>
        <w:tabs>
          <w:tab w:val="left" w:pos="38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B6566">
        <w:rPr>
          <w:sz w:val="28"/>
          <w:szCs w:val="28"/>
        </w:rPr>
        <w:t xml:space="preserve"> </w:t>
      </w:r>
    </w:p>
    <w:p w:rsidR="00020FC0" w:rsidP="00020FC0">
      <w:pPr>
        <w:jc w:val="center"/>
        <w:rPr>
          <w:sz w:val="28"/>
          <w:szCs w:val="28"/>
        </w:rPr>
      </w:pPr>
    </w:p>
    <w:p w:rsidR="00020FC0" w:rsidP="00020FC0">
      <w:pPr>
        <w:jc w:val="center"/>
        <w:rPr>
          <w:sz w:val="28"/>
          <w:szCs w:val="28"/>
        </w:rPr>
      </w:pPr>
    </w:p>
    <w:p w:rsidR="00020FC0" w:rsidP="00020FC0">
      <w:pPr>
        <w:jc w:val="center"/>
        <w:rPr>
          <w:sz w:val="28"/>
          <w:szCs w:val="28"/>
        </w:rPr>
      </w:pPr>
    </w:p>
    <w:p w:rsidR="00020FC0" w:rsidP="00020FC0">
      <w:pPr>
        <w:jc w:val="center"/>
        <w:rPr>
          <w:sz w:val="28"/>
          <w:szCs w:val="28"/>
        </w:rPr>
      </w:pPr>
    </w:p>
    <w:p w:rsidR="00020FC0" w:rsidP="00020FC0">
      <w:pPr>
        <w:jc w:val="center"/>
        <w:rPr>
          <w:sz w:val="28"/>
          <w:szCs w:val="28"/>
        </w:rPr>
      </w:pPr>
    </w:p>
    <w:p w:rsidR="00020FC0" w:rsidP="00020FC0">
      <w:pPr>
        <w:jc w:val="center"/>
        <w:rPr>
          <w:sz w:val="28"/>
          <w:szCs w:val="28"/>
        </w:rPr>
      </w:pPr>
    </w:p>
    <w:p w:rsidR="00020FC0" w:rsidP="00020FC0">
      <w:pPr>
        <w:jc w:val="center"/>
        <w:rPr>
          <w:sz w:val="28"/>
          <w:szCs w:val="28"/>
        </w:rPr>
      </w:pPr>
    </w:p>
    <w:p w:rsidR="00020FC0" w:rsidP="00020FC0">
      <w:pPr>
        <w:jc w:val="center"/>
        <w:rPr>
          <w:sz w:val="28"/>
          <w:szCs w:val="28"/>
        </w:rPr>
      </w:pPr>
    </w:p>
    <w:p w:rsidR="00020FC0" w:rsidP="00020FC0">
      <w:pPr>
        <w:jc w:val="center"/>
        <w:rPr>
          <w:sz w:val="28"/>
          <w:szCs w:val="28"/>
        </w:rPr>
      </w:pPr>
    </w:p>
    <w:p w:rsidR="00020FC0" w:rsidP="00020FC0">
      <w:pPr>
        <w:jc w:val="center"/>
        <w:rPr>
          <w:sz w:val="28"/>
          <w:szCs w:val="28"/>
        </w:rPr>
      </w:pPr>
    </w:p>
    <w:p w:rsidR="00020FC0" w:rsidP="00020FC0">
      <w:pPr>
        <w:rPr>
          <w:sz w:val="28"/>
          <w:szCs w:val="28"/>
        </w:rPr>
      </w:pPr>
    </w:p>
    <w:p w:rsidR="00020FC0" w:rsidP="00020FC0">
      <w:pPr>
        <w:rPr>
          <w:sz w:val="28"/>
          <w:szCs w:val="28"/>
        </w:rPr>
      </w:pPr>
    </w:p>
    <w:p w:rsidR="00020FC0" w:rsidP="00020FC0">
      <w:pPr>
        <w:rPr>
          <w:sz w:val="28"/>
          <w:szCs w:val="28"/>
        </w:rPr>
      </w:pPr>
    </w:p>
    <w:p w:rsidR="00020FC0" w:rsidP="00020FC0">
      <w:pPr>
        <w:rPr>
          <w:sz w:val="28"/>
          <w:szCs w:val="28"/>
        </w:rPr>
      </w:pPr>
    </w:p>
    <w:p w:rsidR="00020FC0" w:rsidP="00020FC0">
      <w:pPr>
        <w:rPr>
          <w:sz w:val="28"/>
          <w:szCs w:val="28"/>
        </w:rPr>
      </w:pPr>
    </w:p>
    <w:p w:rsidR="00020FC0" w:rsidP="00020FC0">
      <w:pPr>
        <w:rPr>
          <w:sz w:val="28"/>
          <w:szCs w:val="28"/>
        </w:rPr>
      </w:pPr>
    </w:p>
    <w:p w:rsidR="00020FC0" w:rsidP="00020FC0">
      <w:pPr>
        <w:rPr>
          <w:sz w:val="28"/>
          <w:szCs w:val="28"/>
        </w:rPr>
      </w:pPr>
    </w:p>
    <w:p w:rsidR="00020FC0" w:rsidP="00020FC0">
      <w:pPr>
        <w:rPr>
          <w:sz w:val="28"/>
          <w:szCs w:val="28"/>
        </w:rPr>
      </w:pPr>
    </w:p>
    <w:sectPr w:rsidSect="001C6331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20FC0"/>
    <w:rsid w:val="00020FC0"/>
    <w:rsid w:val="001E4D35"/>
    <w:rsid w:val="0035225D"/>
    <w:rsid w:val="00377757"/>
    <w:rsid w:val="003B0869"/>
    <w:rsid w:val="0046566C"/>
    <w:rsid w:val="004F174C"/>
    <w:rsid w:val="00500843"/>
    <w:rsid w:val="0067471A"/>
    <w:rsid w:val="006B6566"/>
    <w:rsid w:val="0080242C"/>
    <w:rsid w:val="008475D0"/>
    <w:rsid w:val="00884101"/>
    <w:rsid w:val="008A2E88"/>
    <w:rsid w:val="008C27BD"/>
    <w:rsid w:val="00937626"/>
    <w:rsid w:val="009D5120"/>
    <w:rsid w:val="00DE198A"/>
    <w:rsid w:val="00ED6D67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uiPriority w:val="99"/>
    <w:locked/>
    <w:rsid w:val="00020FC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020FC0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020FC0"/>
    <w:pPr>
      <w:shd w:val="clear" w:color="auto" w:fill="FFFFFF"/>
      <w:spacing w:before="540" w:after="36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1">
    <w:name w:val="Заголовок №1"/>
    <w:basedOn w:val="Normal"/>
    <w:link w:val="1"/>
    <w:uiPriority w:val="99"/>
    <w:rsid w:val="00020FC0"/>
    <w:pPr>
      <w:shd w:val="clear" w:color="auto" w:fill="FFFFFF"/>
      <w:spacing w:after="180" w:line="240" w:lineRule="atLeast"/>
      <w:outlineLvl w:val="0"/>
    </w:pPr>
    <w:rPr>
      <w:rFonts w:eastAsiaTheme="minorHAnsi"/>
      <w:spacing w:val="7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