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26209" w:rsidP="00353536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53536" w:rsidRPr="00ED6D67" w:rsidP="00353536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>дело № 2-</w:t>
      </w:r>
      <w:r>
        <w:rPr>
          <w:sz w:val="20"/>
          <w:szCs w:val="20"/>
        </w:rPr>
        <w:t>1108</w:t>
      </w:r>
      <w:r w:rsidRPr="00ED6D67">
        <w:rPr>
          <w:sz w:val="20"/>
          <w:szCs w:val="20"/>
        </w:rPr>
        <w:t>-31-525/</w:t>
      </w:r>
      <w:r>
        <w:rPr>
          <w:sz w:val="20"/>
          <w:szCs w:val="20"/>
        </w:rPr>
        <w:t>2024</w:t>
      </w:r>
    </w:p>
    <w:p w:rsidR="00353536" w:rsidRPr="009D5120" w:rsidP="00353536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 xml:space="preserve">УИД </w:t>
      </w:r>
      <w:r w:rsidRPr="0080242C">
        <w:rPr>
          <w:sz w:val="20"/>
          <w:szCs w:val="20"/>
        </w:rPr>
        <w:t>2</w:t>
      </w:r>
      <w:r w:rsidRPr="00ED6D67">
        <w:rPr>
          <w:sz w:val="20"/>
          <w:szCs w:val="20"/>
        </w:rPr>
        <w:t>6</w:t>
      </w:r>
      <w:r w:rsidRPr="00ED6D67">
        <w:rPr>
          <w:bCs/>
          <w:sz w:val="20"/>
          <w:szCs w:val="20"/>
        </w:rPr>
        <w:t>MS</w:t>
      </w:r>
      <w:r>
        <w:rPr>
          <w:bCs/>
          <w:sz w:val="20"/>
          <w:szCs w:val="20"/>
        </w:rPr>
        <w:t>0110-01-2024-001667-72</w:t>
      </w:r>
    </w:p>
    <w:p w:rsidR="00353536" w:rsidRPr="0035225D" w:rsidP="00353536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</w:p>
    <w:p w:rsidR="00353536" w:rsidRPr="0035225D" w:rsidP="00353536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ЗАОЧНОЕ РЕШЕНИЕ</w:t>
      </w:r>
    </w:p>
    <w:p w:rsidR="00353536" w:rsidRPr="0035225D" w:rsidP="00353536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ИМЕНЕМ РОССИЙСКОЙ ФЕДЕРАЦИИ</w:t>
      </w:r>
    </w:p>
    <w:p w:rsidR="00353536" w:rsidRPr="0035225D" w:rsidP="00353536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(резолютивная часть)</w:t>
      </w:r>
    </w:p>
    <w:p w:rsidR="00353536" w:rsidRPr="0035225D" w:rsidP="00353536">
      <w:pPr>
        <w:jc w:val="center"/>
        <w:rPr>
          <w:sz w:val="28"/>
          <w:szCs w:val="28"/>
        </w:rPr>
      </w:pPr>
    </w:p>
    <w:p w:rsidR="00353536" w:rsidRPr="0035225D" w:rsidP="00353536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31 мая 2024 </w:t>
      </w:r>
      <w:r w:rsidRPr="0035225D">
        <w:rPr>
          <w:sz w:val="28"/>
          <w:szCs w:val="28"/>
        </w:rPr>
        <w:t>года</w:t>
      </w:r>
      <w:r w:rsidRPr="0035225D">
        <w:rPr>
          <w:sz w:val="28"/>
          <w:szCs w:val="28"/>
        </w:rPr>
        <w:tab/>
        <w:t>ст. Ессентукская</w:t>
      </w:r>
    </w:p>
    <w:p w:rsidR="00353536" w:rsidRPr="0035225D" w:rsidP="00353536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</w:p>
    <w:p w:rsidR="00353536" w:rsidRPr="0035225D" w:rsidP="00353536">
      <w:pPr>
        <w:pStyle w:val="10"/>
        <w:shd w:val="clear" w:color="auto" w:fill="auto"/>
        <w:spacing w:before="0" w:after="0" w:line="240" w:lineRule="auto"/>
        <w:ind w:firstLine="547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Мировой судья судебного участка № 2 Предгорного района Ставропольского края Шишкова В.А.,   </w:t>
      </w:r>
    </w:p>
    <w:p w:rsidR="00353536" w:rsidRPr="00937626" w:rsidP="00353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ведением протокола судебного заседания секретарем с/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Пасадсковой</w:t>
      </w:r>
      <w:r>
        <w:rPr>
          <w:sz w:val="28"/>
          <w:szCs w:val="28"/>
        </w:rPr>
        <w:t xml:space="preserve"> А.С.,</w:t>
      </w:r>
    </w:p>
    <w:p w:rsidR="00353536" w:rsidRPr="0080242C" w:rsidP="00353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75D0">
        <w:rPr>
          <w:sz w:val="28"/>
          <w:szCs w:val="28"/>
        </w:rPr>
        <w:t>рассмотрев  в открытом судебном заседании в помещении судебного участка №2 Предгорного района Ставропольского кр</w:t>
      </w:r>
      <w:r>
        <w:rPr>
          <w:sz w:val="28"/>
          <w:szCs w:val="28"/>
        </w:rPr>
        <w:t xml:space="preserve">ая гражданское дело по исковому </w:t>
      </w:r>
      <w:r w:rsidRPr="008475D0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>Общества с ограниченной ответственностью  Профессиональная коллекторская организация «</w:t>
      </w:r>
      <w:r>
        <w:rPr>
          <w:sz w:val="28"/>
          <w:szCs w:val="28"/>
        </w:rPr>
        <w:t>Нэйва</w:t>
      </w:r>
      <w:r>
        <w:rPr>
          <w:sz w:val="28"/>
          <w:szCs w:val="28"/>
        </w:rPr>
        <w:t>» к Т</w:t>
      </w:r>
      <w:r w:rsidR="00FE3F90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353536" w:rsidRPr="0035225D" w:rsidP="00353536">
      <w:pPr>
        <w:ind w:firstLine="708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Руководствуясь ч. 1, ч. 3-5 ст. 199,  </w:t>
      </w:r>
      <w:r>
        <w:rPr>
          <w:sz w:val="28"/>
          <w:szCs w:val="28"/>
        </w:rPr>
        <w:t xml:space="preserve">ч. 1 </w:t>
      </w:r>
      <w:r w:rsidRPr="0035225D">
        <w:rPr>
          <w:sz w:val="28"/>
          <w:szCs w:val="28"/>
        </w:rPr>
        <w:t xml:space="preserve">ст. </w:t>
      </w:r>
      <w:r>
        <w:rPr>
          <w:sz w:val="28"/>
          <w:szCs w:val="28"/>
        </w:rPr>
        <w:t>98</w:t>
      </w:r>
      <w:r w:rsidRPr="0035225D">
        <w:rPr>
          <w:sz w:val="28"/>
          <w:szCs w:val="28"/>
        </w:rPr>
        <w:t xml:space="preserve">, ст. </w:t>
      </w:r>
      <w:r>
        <w:rPr>
          <w:sz w:val="28"/>
          <w:szCs w:val="28"/>
        </w:rPr>
        <w:t xml:space="preserve">ст. </w:t>
      </w:r>
      <w:r w:rsidRPr="0035225D">
        <w:rPr>
          <w:sz w:val="28"/>
          <w:szCs w:val="28"/>
        </w:rPr>
        <w:t>233-237 ГПК РФ</w:t>
      </w:r>
      <w:r>
        <w:rPr>
          <w:sz w:val="28"/>
          <w:szCs w:val="28"/>
        </w:rPr>
        <w:t>,</w:t>
      </w:r>
      <w:r w:rsidRPr="0035225D">
        <w:rPr>
          <w:sz w:val="28"/>
          <w:szCs w:val="28"/>
        </w:rPr>
        <w:t xml:space="preserve"> мировой судья,</w:t>
      </w:r>
    </w:p>
    <w:p w:rsidR="00353536" w:rsidRPr="0035225D" w:rsidP="00353536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РЕШИЛ:</w:t>
      </w:r>
    </w:p>
    <w:p w:rsidR="00353536" w:rsidRPr="00377757" w:rsidP="00353536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353536" w:rsidRPr="008C27BD" w:rsidP="00353536">
      <w:pPr>
        <w:jc w:val="both"/>
        <w:rPr>
          <w:sz w:val="28"/>
          <w:szCs w:val="28"/>
        </w:rPr>
      </w:pPr>
      <w:r w:rsidRPr="003777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27BD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Общества с ограниченной ответственностью  Профессиональная коллекторская организация «</w:t>
      </w:r>
      <w:r>
        <w:rPr>
          <w:sz w:val="28"/>
          <w:szCs w:val="28"/>
        </w:rPr>
        <w:t>Нэйва</w:t>
      </w:r>
      <w:r>
        <w:rPr>
          <w:sz w:val="28"/>
          <w:szCs w:val="28"/>
        </w:rPr>
        <w:t>» к Т</w:t>
      </w:r>
      <w:r w:rsidR="00FE3F90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договору займа</w:t>
      </w:r>
      <w:r w:rsidRPr="008C27BD">
        <w:rPr>
          <w:sz w:val="28"/>
          <w:szCs w:val="28"/>
        </w:rPr>
        <w:t xml:space="preserve"> – удовлетворить.</w:t>
      </w:r>
    </w:p>
    <w:p w:rsidR="00353536" w:rsidRPr="008A2E88" w:rsidP="00353536">
      <w:pPr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Т</w:t>
      </w:r>
      <w:r w:rsidR="00FE3F9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5225D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 Профессиональная коллекторская организация «</w:t>
      </w:r>
      <w:r>
        <w:rPr>
          <w:sz w:val="28"/>
          <w:szCs w:val="28"/>
        </w:rPr>
        <w:t>Нэйва</w:t>
      </w:r>
      <w:r>
        <w:rPr>
          <w:sz w:val="28"/>
          <w:szCs w:val="28"/>
        </w:rPr>
        <w:t>» ИНН: 7734387354, ОГРН: 1167746657033 задолженность</w:t>
      </w:r>
      <w:r w:rsidRPr="008A2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договору займа № </w:t>
      </w:r>
      <w:r w:rsidR="00FE3F90">
        <w:rPr>
          <w:sz w:val="28"/>
          <w:szCs w:val="28"/>
        </w:rPr>
        <w:t>***</w:t>
      </w:r>
      <w:r>
        <w:rPr>
          <w:sz w:val="28"/>
          <w:szCs w:val="28"/>
        </w:rPr>
        <w:t xml:space="preserve"> от 13.07.2021 года  </w:t>
      </w:r>
      <w:r w:rsidR="00687999">
        <w:rPr>
          <w:sz w:val="28"/>
          <w:szCs w:val="28"/>
        </w:rPr>
        <w:t xml:space="preserve">по состоянию на 29 марта 2024 года </w:t>
      </w:r>
      <w:r>
        <w:rPr>
          <w:sz w:val="28"/>
          <w:szCs w:val="28"/>
        </w:rPr>
        <w:t xml:space="preserve"> в сумме </w:t>
      </w:r>
      <w:r w:rsidR="00687999">
        <w:rPr>
          <w:sz w:val="28"/>
          <w:szCs w:val="28"/>
        </w:rPr>
        <w:t>22960 рублей 00</w:t>
      </w:r>
      <w:r>
        <w:rPr>
          <w:sz w:val="28"/>
          <w:szCs w:val="28"/>
        </w:rPr>
        <w:t xml:space="preserve"> копеек</w:t>
      </w:r>
      <w:r w:rsidR="00687999">
        <w:rPr>
          <w:sz w:val="28"/>
          <w:szCs w:val="28"/>
        </w:rPr>
        <w:t xml:space="preserve"> (двадцать две тысячи девятьсот шестьдесят рублей 00 копеек</w:t>
      </w:r>
      <w:r>
        <w:rPr>
          <w:sz w:val="28"/>
          <w:szCs w:val="28"/>
        </w:rPr>
        <w:t xml:space="preserve">), из которых: основной долг в сумме </w:t>
      </w:r>
      <w:r w:rsidR="00687999">
        <w:rPr>
          <w:sz w:val="28"/>
          <w:szCs w:val="28"/>
        </w:rPr>
        <w:t>8000 рублей 00 копеек (восемь тысяч рублей 00 копеек</w:t>
      </w:r>
      <w:r w:rsidR="00687999">
        <w:rPr>
          <w:sz w:val="28"/>
          <w:szCs w:val="28"/>
        </w:rPr>
        <w:t>)</w:t>
      </w:r>
      <w:r>
        <w:rPr>
          <w:sz w:val="28"/>
          <w:szCs w:val="28"/>
        </w:rPr>
        <w:t xml:space="preserve">, проценты за пользование займом в сумме   </w:t>
      </w:r>
      <w:r w:rsidR="00687999">
        <w:rPr>
          <w:sz w:val="28"/>
          <w:szCs w:val="28"/>
        </w:rPr>
        <w:t>14960 рублей 00</w:t>
      </w:r>
      <w:r>
        <w:rPr>
          <w:sz w:val="28"/>
          <w:szCs w:val="28"/>
        </w:rPr>
        <w:t xml:space="preserve"> копеек</w:t>
      </w:r>
      <w:r w:rsidR="00687999">
        <w:rPr>
          <w:sz w:val="28"/>
          <w:szCs w:val="28"/>
        </w:rPr>
        <w:t xml:space="preserve"> (четырнадцать тысяч девятьсот шестьдесят рублей 00 копеек</w:t>
      </w:r>
      <w:r>
        <w:rPr>
          <w:sz w:val="28"/>
          <w:szCs w:val="28"/>
        </w:rPr>
        <w:t xml:space="preserve">), а также </w:t>
      </w:r>
      <w:r w:rsidRPr="008A2E8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A2E88">
        <w:rPr>
          <w:sz w:val="28"/>
          <w:szCs w:val="28"/>
        </w:rPr>
        <w:t xml:space="preserve"> по уплате </w:t>
      </w:r>
      <w:r>
        <w:rPr>
          <w:sz w:val="28"/>
          <w:szCs w:val="28"/>
        </w:rPr>
        <w:t xml:space="preserve">истцом </w:t>
      </w:r>
      <w:r w:rsidRPr="008A2E88">
        <w:rPr>
          <w:sz w:val="28"/>
          <w:szCs w:val="28"/>
        </w:rPr>
        <w:t xml:space="preserve">государственной пошлины в размере </w:t>
      </w:r>
      <w:r w:rsidR="00687999">
        <w:rPr>
          <w:sz w:val="28"/>
          <w:szCs w:val="28"/>
        </w:rPr>
        <w:t>888</w:t>
      </w:r>
      <w:r>
        <w:rPr>
          <w:sz w:val="28"/>
          <w:szCs w:val="28"/>
        </w:rPr>
        <w:t xml:space="preserve"> рублей </w:t>
      </w:r>
      <w:r w:rsidR="00687999">
        <w:rPr>
          <w:sz w:val="28"/>
          <w:szCs w:val="28"/>
        </w:rPr>
        <w:t xml:space="preserve">80 </w:t>
      </w:r>
      <w:r>
        <w:rPr>
          <w:sz w:val="28"/>
          <w:szCs w:val="28"/>
        </w:rPr>
        <w:t>копеек (</w:t>
      </w:r>
      <w:r w:rsidR="00687999">
        <w:rPr>
          <w:sz w:val="28"/>
          <w:szCs w:val="28"/>
        </w:rPr>
        <w:t xml:space="preserve">восемьсот восемьдесят восемь рублей восемьдесят </w:t>
      </w:r>
      <w:r>
        <w:rPr>
          <w:sz w:val="28"/>
          <w:szCs w:val="28"/>
        </w:rPr>
        <w:t>копеек)</w:t>
      </w:r>
      <w:r w:rsidR="00687999">
        <w:rPr>
          <w:sz w:val="28"/>
          <w:szCs w:val="28"/>
        </w:rPr>
        <w:t>.</w:t>
      </w:r>
    </w:p>
    <w:p w:rsidR="00687999" w:rsidRPr="00687999" w:rsidP="00687999">
      <w:pPr>
        <w:pStyle w:val="NormalWeb"/>
        <w:spacing w:before="0" w:beforeAutospacing="0" w:after="0" w:afterAutospacing="0" w:line="136" w:lineRule="atLeast"/>
        <w:ind w:firstLine="254"/>
        <w:jc w:val="both"/>
        <w:rPr>
          <w:sz w:val="28"/>
          <w:szCs w:val="28"/>
        </w:rPr>
      </w:pPr>
      <w:r w:rsidRPr="00687999">
        <w:rPr>
          <w:sz w:val="28"/>
          <w:szCs w:val="28"/>
        </w:rPr>
        <w:t xml:space="preserve">      </w:t>
      </w:r>
      <w:r w:rsidRPr="0068799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Т</w:t>
      </w:r>
      <w:r w:rsidR="00FE3F90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Pr="0035225D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>
        <w:rPr>
          <w:sz w:val="28"/>
          <w:szCs w:val="28"/>
        </w:rPr>
        <w:t>Нэйва</w:t>
      </w:r>
      <w:r>
        <w:rPr>
          <w:sz w:val="28"/>
          <w:szCs w:val="28"/>
        </w:rPr>
        <w:t xml:space="preserve">» </w:t>
      </w:r>
      <w:r w:rsidRPr="00687999">
        <w:rPr>
          <w:sz w:val="28"/>
          <w:szCs w:val="28"/>
        </w:rPr>
        <w:t>проценты</w:t>
      </w:r>
      <w:r w:rsidR="008E4EBB">
        <w:rPr>
          <w:sz w:val="28"/>
          <w:szCs w:val="28"/>
        </w:rPr>
        <w:t>,</w:t>
      </w:r>
      <w:r w:rsidRPr="00687999">
        <w:rPr>
          <w:sz w:val="28"/>
          <w:szCs w:val="28"/>
        </w:rPr>
        <w:t xml:space="preserve"> начисляемые на остаток ссудной задолженности (основного долга) по ставке 365% годовых с </w:t>
      </w:r>
      <w:r>
        <w:rPr>
          <w:sz w:val="28"/>
          <w:szCs w:val="28"/>
        </w:rPr>
        <w:t>30 марта 2024 года</w:t>
      </w:r>
      <w:r w:rsidRPr="00687999">
        <w:rPr>
          <w:sz w:val="28"/>
          <w:szCs w:val="28"/>
        </w:rPr>
        <w:t xml:space="preserve"> по дату фактического возврата денежных средств</w:t>
      </w:r>
      <w:r>
        <w:rPr>
          <w:sz w:val="28"/>
          <w:szCs w:val="28"/>
        </w:rPr>
        <w:t xml:space="preserve"> по договору займа</w:t>
      </w:r>
      <w:r w:rsidRPr="00687999">
        <w:rPr>
          <w:sz w:val="28"/>
          <w:szCs w:val="28"/>
        </w:rPr>
        <w:t>.</w:t>
      </w:r>
    </w:p>
    <w:p w:rsidR="00353536" w:rsidRPr="004F174C" w:rsidP="0035353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4F174C"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53536" w:rsidRPr="004F174C" w:rsidP="00353536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4F174C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4F174C">
        <w:rPr>
          <w:rFonts w:eastAsiaTheme="minorHAnsi"/>
          <w:sz w:val="28"/>
          <w:szCs w:val="28"/>
          <w:lang w:eastAsia="en-US"/>
        </w:rPr>
        <w:t xml:space="preserve">в апелляционном порядке в Предгорный районный суд Ставропольского края  </w:t>
      </w:r>
      <w:r w:rsidRPr="004F174C"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</w:t>
      </w:r>
      <w:r w:rsidRPr="004F174C">
        <w:rPr>
          <w:rFonts w:eastAsiaTheme="minorHAnsi"/>
          <w:sz w:val="28"/>
          <w:szCs w:val="28"/>
          <w:lang w:eastAsia="en-US"/>
        </w:rPr>
        <w:t xml:space="preserve"> в удовлетворении заявления об отмене этого решения суда.</w:t>
      </w:r>
    </w:p>
    <w:p w:rsidR="00353536" w:rsidRPr="004F174C" w:rsidP="003535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F174C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Предгорный районный суд Ставропольского края в течение одного месяца по истечении срока подачи ответчиком заявления об отмене этого решения суда, а в случае</w:t>
      </w:r>
      <w:r w:rsidRPr="004F174C">
        <w:rPr>
          <w:rFonts w:eastAsiaTheme="minorHAnsi"/>
          <w:sz w:val="28"/>
          <w:szCs w:val="28"/>
          <w:lang w:eastAsia="en-US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53536" w:rsidRPr="004F174C" w:rsidP="003535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 xml:space="preserve">Разъяснить сторонам, что в соответствии </w:t>
      </w:r>
      <w:r w:rsidRPr="004F174C">
        <w:rPr>
          <w:sz w:val="28"/>
          <w:szCs w:val="28"/>
        </w:rPr>
        <w:t>ч</w:t>
      </w:r>
      <w:r w:rsidRPr="004F174C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353536" w:rsidRPr="004F174C" w:rsidP="003535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4F174C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3536" w:rsidRPr="004F174C" w:rsidP="003535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3536" w:rsidP="003535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536" w:rsidRPr="004F174C" w:rsidP="003535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536" w:rsidRPr="004F174C" w:rsidP="003535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536" w:rsidRPr="004F174C" w:rsidP="003535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174C">
        <w:rPr>
          <w:sz w:val="28"/>
          <w:szCs w:val="28"/>
        </w:rPr>
        <w:t xml:space="preserve">Мировой судья       </w:t>
      </w:r>
      <w:r>
        <w:rPr>
          <w:sz w:val="28"/>
          <w:szCs w:val="28"/>
        </w:rPr>
        <w:t xml:space="preserve">      </w:t>
      </w:r>
      <w:r w:rsidRPr="004F17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87999">
        <w:rPr>
          <w:sz w:val="28"/>
          <w:szCs w:val="28"/>
        </w:rPr>
        <w:t xml:space="preserve">  </w:t>
      </w:r>
      <w:r w:rsidR="00FE3F90">
        <w:rPr>
          <w:sz w:val="28"/>
          <w:szCs w:val="28"/>
        </w:rPr>
        <w:t xml:space="preserve"> </w:t>
      </w:r>
      <w:r w:rsidR="008E4EBB">
        <w:rPr>
          <w:sz w:val="28"/>
          <w:szCs w:val="28"/>
        </w:rPr>
        <w:t xml:space="preserve"> </w:t>
      </w:r>
      <w:r w:rsidR="006879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4F174C">
        <w:rPr>
          <w:sz w:val="28"/>
          <w:szCs w:val="28"/>
        </w:rPr>
        <w:t xml:space="preserve">                           В.А. Шишкова</w:t>
      </w:r>
    </w:p>
    <w:p w:rsidR="00353536" w:rsidRPr="004F174C" w:rsidP="00353536">
      <w:pPr>
        <w:jc w:val="center"/>
        <w:rPr>
          <w:sz w:val="28"/>
          <w:szCs w:val="28"/>
        </w:rPr>
      </w:pPr>
    </w:p>
    <w:p w:rsidR="00353536" w:rsidP="00353536">
      <w:pPr>
        <w:tabs>
          <w:tab w:val="left" w:pos="38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FE3F90">
        <w:rPr>
          <w:sz w:val="28"/>
          <w:szCs w:val="28"/>
        </w:rPr>
        <w:t xml:space="preserve"> </w:t>
      </w:r>
    </w:p>
    <w:p w:rsidR="00353536" w:rsidP="00353536">
      <w:pPr>
        <w:jc w:val="center"/>
        <w:rPr>
          <w:sz w:val="28"/>
          <w:szCs w:val="28"/>
        </w:rPr>
      </w:pPr>
    </w:p>
    <w:p w:rsidR="00353536" w:rsidP="00353536">
      <w:pPr>
        <w:jc w:val="center"/>
        <w:rPr>
          <w:sz w:val="28"/>
          <w:szCs w:val="28"/>
        </w:rPr>
      </w:pPr>
    </w:p>
    <w:p w:rsidR="00353536" w:rsidP="00353536">
      <w:pPr>
        <w:jc w:val="center"/>
        <w:rPr>
          <w:sz w:val="28"/>
          <w:szCs w:val="28"/>
        </w:rPr>
      </w:pPr>
    </w:p>
    <w:p w:rsidR="00353536" w:rsidP="00353536">
      <w:pPr>
        <w:jc w:val="center"/>
        <w:rPr>
          <w:sz w:val="28"/>
          <w:szCs w:val="28"/>
        </w:rPr>
      </w:pPr>
    </w:p>
    <w:p w:rsidR="00353536" w:rsidP="00353536">
      <w:pPr>
        <w:jc w:val="center"/>
        <w:rPr>
          <w:sz w:val="28"/>
          <w:szCs w:val="28"/>
        </w:rPr>
      </w:pPr>
    </w:p>
    <w:p w:rsidR="00353536" w:rsidP="00353536">
      <w:pPr>
        <w:jc w:val="center"/>
        <w:rPr>
          <w:sz w:val="28"/>
          <w:szCs w:val="28"/>
        </w:rPr>
      </w:pPr>
    </w:p>
    <w:p w:rsidR="00353536" w:rsidP="00353536">
      <w:pPr>
        <w:jc w:val="center"/>
        <w:rPr>
          <w:sz w:val="28"/>
          <w:szCs w:val="28"/>
        </w:rPr>
      </w:pPr>
    </w:p>
    <w:p w:rsidR="00353536" w:rsidP="00353536">
      <w:pPr>
        <w:jc w:val="center"/>
        <w:rPr>
          <w:sz w:val="28"/>
          <w:szCs w:val="28"/>
        </w:rPr>
      </w:pPr>
    </w:p>
    <w:p w:rsidR="00353536" w:rsidP="00353536">
      <w:pPr>
        <w:jc w:val="center"/>
        <w:rPr>
          <w:sz w:val="28"/>
          <w:szCs w:val="28"/>
        </w:rPr>
      </w:pPr>
    </w:p>
    <w:p w:rsidR="00353536" w:rsidP="00353536">
      <w:pPr>
        <w:jc w:val="center"/>
        <w:rPr>
          <w:sz w:val="28"/>
          <w:szCs w:val="28"/>
        </w:rPr>
      </w:pPr>
    </w:p>
    <w:p w:rsidR="00353536" w:rsidP="00353536">
      <w:pPr>
        <w:rPr>
          <w:sz w:val="28"/>
          <w:szCs w:val="28"/>
        </w:rPr>
      </w:pPr>
    </w:p>
    <w:p w:rsidR="00353536" w:rsidP="00353536">
      <w:pPr>
        <w:rPr>
          <w:sz w:val="28"/>
          <w:szCs w:val="28"/>
        </w:rPr>
      </w:pPr>
    </w:p>
    <w:p w:rsidR="00353536" w:rsidP="00353536">
      <w:pPr>
        <w:rPr>
          <w:sz w:val="28"/>
          <w:szCs w:val="28"/>
        </w:rPr>
      </w:pPr>
    </w:p>
    <w:p w:rsidR="00353536" w:rsidRPr="00CA1C8F" w:rsidP="00353536">
      <w:pPr>
        <w:rPr>
          <w:sz w:val="28"/>
          <w:szCs w:val="28"/>
        </w:rPr>
      </w:pPr>
    </w:p>
    <w:sectPr w:rsidSect="001C6331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353536"/>
    <w:rsid w:val="00205493"/>
    <w:rsid w:val="0035225D"/>
    <w:rsid w:val="00353536"/>
    <w:rsid w:val="00377757"/>
    <w:rsid w:val="003B0869"/>
    <w:rsid w:val="004F174C"/>
    <w:rsid w:val="00504F95"/>
    <w:rsid w:val="00687999"/>
    <w:rsid w:val="0080242C"/>
    <w:rsid w:val="00826209"/>
    <w:rsid w:val="008475D0"/>
    <w:rsid w:val="00884101"/>
    <w:rsid w:val="008A2E88"/>
    <w:rsid w:val="008C27BD"/>
    <w:rsid w:val="008E4EBB"/>
    <w:rsid w:val="00937626"/>
    <w:rsid w:val="009D5120"/>
    <w:rsid w:val="00CA1C8F"/>
    <w:rsid w:val="00ED6D67"/>
    <w:rsid w:val="00FB3F5A"/>
    <w:rsid w:val="00FE3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uiPriority w:val="99"/>
    <w:locked/>
    <w:rsid w:val="0035353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353536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353536"/>
    <w:pPr>
      <w:shd w:val="clear" w:color="auto" w:fill="FFFFFF"/>
      <w:spacing w:before="540" w:after="36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1">
    <w:name w:val="Заголовок №1"/>
    <w:basedOn w:val="Normal"/>
    <w:link w:val="1"/>
    <w:uiPriority w:val="99"/>
    <w:rsid w:val="00353536"/>
    <w:pPr>
      <w:shd w:val="clear" w:color="auto" w:fill="FFFFFF"/>
      <w:spacing w:after="180" w:line="240" w:lineRule="atLeast"/>
      <w:outlineLvl w:val="0"/>
    </w:pPr>
    <w:rPr>
      <w:rFonts w:eastAsiaTheme="minorHAnsi"/>
      <w:spacing w:val="70"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879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