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55B" w:rsidRPr="005B086C" w:rsidP="003512BE">
      <w:pPr>
        <w:ind w:right="-72" w:firstLine="708"/>
        <w:jc w:val="right"/>
      </w:pPr>
      <w:r w:rsidRPr="005B086C">
        <w:t xml:space="preserve"> </w:t>
      </w:r>
    </w:p>
    <w:p w:rsidR="00CE34BA" w:rsidRPr="00C03E18" w:rsidP="00CE34BA">
      <w:pPr>
        <w:ind w:right="-72" w:firstLine="708"/>
        <w:jc w:val="right"/>
      </w:pPr>
      <w:r w:rsidRPr="00C03E18">
        <w:t>Дело № 2-</w:t>
      </w:r>
      <w:r w:rsidR="00FF5602">
        <w:t>…….</w:t>
      </w:r>
    </w:p>
    <w:p w:rsidR="00CE34BA" w:rsidRPr="00C03E18" w:rsidP="00CE34BA">
      <w:pPr>
        <w:ind w:right="-72" w:firstLine="708"/>
        <w:jc w:val="right"/>
      </w:pPr>
      <w:r w:rsidRPr="00C03E18">
        <w:t>УИД26</w:t>
      </w:r>
      <w:r w:rsidRPr="00C03E18">
        <w:rPr>
          <w:lang w:val="en-US"/>
        </w:rPr>
        <w:t>MS</w:t>
      </w:r>
      <w:r w:rsidRPr="00C03E18">
        <w:t>0</w:t>
      </w:r>
      <w:r w:rsidRPr="00C03E18" w:rsidR="00756568">
        <w:t>145</w:t>
      </w:r>
      <w:r w:rsidRPr="00C03E18">
        <w:t>-01-202</w:t>
      </w:r>
      <w:r w:rsidR="00664722">
        <w:t>4</w:t>
      </w:r>
      <w:r w:rsidRPr="00C03E18">
        <w:t>-</w:t>
      </w:r>
      <w:r w:rsidR="00FF5602">
        <w:t>…….</w:t>
      </w:r>
    </w:p>
    <w:p w:rsidR="001B055B" w:rsidRPr="00C03E18" w:rsidP="001C34D8">
      <w:pPr>
        <w:ind w:right="-72"/>
        <w:jc w:val="center"/>
      </w:pPr>
    </w:p>
    <w:p w:rsidR="001C34D8" w:rsidRPr="00C03E18" w:rsidP="001C34D8">
      <w:pPr>
        <w:ind w:right="-72"/>
        <w:jc w:val="center"/>
      </w:pPr>
      <w:r w:rsidRPr="00C03E18">
        <w:t>РЕШЕНИЕ</w:t>
      </w:r>
    </w:p>
    <w:p w:rsidR="00547399" w:rsidRPr="00C03E18" w:rsidP="001C34D8">
      <w:pPr>
        <w:ind w:right="-72"/>
        <w:jc w:val="center"/>
      </w:pPr>
      <w:r w:rsidRPr="00C03E18">
        <w:t>ИМЕНЕМ РОССИЙСКОЙ ФЕДЕРАЦИИ</w:t>
      </w:r>
    </w:p>
    <w:p w:rsidR="007A177D" w:rsidRPr="00C03E18" w:rsidP="005142FE">
      <w:pPr>
        <w:ind w:right="-72" w:firstLine="708"/>
      </w:pPr>
      <w:r w:rsidRPr="00C03E18">
        <w:t xml:space="preserve">                  </w:t>
      </w:r>
      <w:r w:rsidRPr="00C03E18" w:rsidR="00756568">
        <w:t xml:space="preserve">                         </w:t>
      </w:r>
      <w:r w:rsidR="00C03E18">
        <w:t xml:space="preserve">       </w:t>
      </w:r>
      <w:r w:rsidRPr="00C03E18" w:rsidR="00E475B7">
        <w:t>(резолютивная часть)</w:t>
      </w:r>
    </w:p>
    <w:p w:rsidR="005142FE" w:rsidRPr="00C03E18" w:rsidP="00920F8C">
      <w:pPr>
        <w:ind w:right="-72"/>
        <w:jc w:val="both"/>
      </w:pPr>
    </w:p>
    <w:p w:rsidR="007A177D" w:rsidRPr="00C03E18" w:rsidP="00920F8C">
      <w:pPr>
        <w:ind w:right="-72"/>
        <w:jc w:val="both"/>
      </w:pPr>
      <w:r w:rsidRPr="00C03E18">
        <w:t>с</w:t>
      </w:r>
      <w:r w:rsidRPr="00C03E18">
        <w:t>. С</w:t>
      </w:r>
      <w:r w:rsidRPr="00C03E18">
        <w:t xml:space="preserve">тепное                                                                     </w:t>
      </w:r>
      <w:r w:rsidRPr="00C03E18" w:rsidR="00920F8C">
        <w:t xml:space="preserve">           </w:t>
      </w:r>
      <w:r w:rsidRPr="00C03E18" w:rsidR="006A3972">
        <w:t xml:space="preserve">    </w:t>
      </w:r>
      <w:r w:rsidRPr="00C03E18" w:rsidR="00CE34BA">
        <w:t xml:space="preserve">      </w:t>
      </w:r>
      <w:r w:rsidRPr="00C03E18" w:rsidR="00B10CEF">
        <w:t xml:space="preserve">    </w:t>
      </w:r>
      <w:r w:rsidR="00750334">
        <w:t xml:space="preserve">             </w:t>
      </w:r>
      <w:r w:rsidR="00390AB0">
        <w:t xml:space="preserve">  </w:t>
      </w:r>
      <w:r w:rsidR="00664722">
        <w:t xml:space="preserve">       27</w:t>
      </w:r>
      <w:r w:rsidRPr="00C03E18">
        <w:t xml:space="preserve"> </w:t>
      </w:r>
      <w:r w:rsidR="00664722">
        <w:t>ма</w:t>
      </w:r>
      <w:r w:rsidR="00750334">
        <w:t>я</w:t>
      </w:r>
      <w:r w:rsidRPr="00C03E18">
        <w:t xml:space="preserve"> 20</w:t>
      </w:r>
      <w:r w:rsidRPr="00C03E18" w:rsidR="009D4044">
        <w:t>2</w:t>
      </w:r>
      <w:r w:rsidR="00664722">
        <w:t>4</w:t>
      </w:r>
      <w:r w:rsidRPr="00C03E18">
        <w:t xml:space="preserve"> г</w:t>
      </w:r>
      <w:r w:rsidRPr="00C03E18" w:rsidR="00370B81">
        <w:t>ода</w:t>
      </w:r>
      <w:r w:rsidRPr="00C03E18">
        <w:t xml:space="preserve">                                                                  </w:t>
      </w:r>
    </w:p>
    <w:p w:rsidR="007A177D" w:rsidRPr="00C03E18" w:rsidP="003512BE">
      <w:pPr>
        <w:ind w:right="-72" w:firstLine="708"/>
        <w:jc w:val="both"/>
      </w:pPr>
    </w:p>
    <w:p w:rsidR="007A0F35" w:rsidP="003512BE">
      <w:pPr>
        <w:ind w:right="-72" w:firstLine="708"/>
        <w:jc w:val="both"/>
      </w:pPr>
      <w:r w:rsidRPr="00C03E18">
        <w:t>М</w:t>
      </w:r>
      <w:r w:rsidRPr="00C03E18" w:rsidR="007A177D">
        <w:t xml:space="preserve">ировой судья судебного участка № </w:t>
      </w:r>
      <w:r w:rsidRPr="00C03E18" w:rsidR="005A3D3E">
        <w:t>2</w:t>
      </w:r>
      <w:r w:rsidRPr="00C03E18" w:rsidR="007A177D">
        <w:t xml:space="preserve"> </w:t>
      </w:r>
      <w:r w:rsidRPr="00C03E18" w:rsidR="00325059">
        <w:t>Степновского</w:t>
      </w:r>
      <w:r w:rsidRPr="00C03E18" w:rsidR="007A177D">
        <w:t xml:space="preserve"> района Ставропольского края </w:t>
      </w:r>
      <w:r w:rsidRPr="00C03E18" w:rsidR="00325059">
        <w:t>Черевань</w:t>
      </w:r>
      <w:r w:rsidRPr="00C03E18" w:rsidR="00325059">
        <w:t xml:space="preserve"> В.В.</w:t>
      </w:r>
      <w:r w:rsidRPr="00C03E18">
        <w:t>,</w:t>
      </w:r>
    </w:p>
    <w:p w:rsidR="004B5D39" w:rsidRPr="00C03E18" w:rsidP="004B5D39">
      <w:pPr>
        <w:ind w:right="-72"/>
        <w:jc w:val="both"/>
      </w:pPr>
      <w:r>
        <w:t xml:space="preserve">с участием </w:t>
      </w:r>
      <w:r w:rsidR="0000014E">
        <w:t xml:space="preserve">законного представителя - </w:t>
      </w:r>
      <w:r>
        <w:t>опекуна ответчика</w:t>
      </w:r>
      <w:r w:rsidR="0000014E">
        <w:t xml:space="preserve"> </w:t>
      </w:r>
      <w:r w:rsidR="0000014E">
        <w:t>Фиккель</w:t>
      </w:r>
      <w:r w:rsidR="0000014E">
        <w:t xml:space="preserve"> </w:t>
      </w:r>
      <w:r w:rsidR="00FF5602">
        <w:t>…….</w:t>
      </w:r>
    </w:p>
    <w:p w:rsidR="00CE34BA" w:rsidRPr="00C03E18" w:rsidP="00CE34BA">
      <w:pPr>
        <w:ind w:right="-72"/>
        <w:jc w:val="both"/>
      </w:pPr>
      <w:r w:rsidRPr="00C03E18">
        <w:t xml:space="preserve">при </w:t>
      </w:r>
      <w:r w:rsidRPr="00C03E18" w:rsidR="00756568">
        <w:t>секретаре</w:t>
      </w:r>
      <w:r w:rsidRPr="00C03E18">
        <w:t xml:space="preserve"> </w:t>
      </w:r>
      <w:r w:rsidR="00FF5602">
        <w:t>……</w:t>
      </w:r>
    </w:p>
    <w:p w:rsidR="00CE34BA" w:rsidRPr="00C03E18" w:rsidP="00CE34BA">
      <w:pPr>
        <w:ind w:right="-72"/>
        <w:jc w:val="both"/>
      </w:pPr>
      <w:r w:rsidRPr="00C03E18">
        <w:t>рассмотрев в</w:t>
      </w:r>
      <w:r w:rsidRPr="00C03E18" w:rsidR="007A0F35">
        <w:t xml:space="preserve"> открытом судебном заседании гражданское дело по исковому заявлению </w:t>
      </w:r>
      <w:r w:rsidR="00664722">
        <w:t>ООО МКК</w:t>
      </w:r>
      <w:r w:rsidR="00390AB0">
        <w:t xml:space="preserve"> «</w:t>
      </w:r>
      <w:r w:rsidR="00664722">
        <w:t>Русинтерфинанс</w:t>
      </w:r>
      <w:r w:rsidR="00390AB0">
        <w:t xml:space="preserve">» </w:t>
      </w:r>
      <w:r w:rsidRPr="00C03E18">
        <w:t xml:space="preserve">к </w:t>
      </w:r>
      <w:r w:rsidR="00C733AF">
        <w:t>Фиккель</w:t>
      </w:r>
      <w:r w:rsidR="00C733AF">
        <w:t xml:space="preserve"> </w:t>
      </w:r>
      <w:r w:rsidR="00FF5602">
        <w:t>……</w:t>
      </w:r>
      <w:r w:rsidRPr="00C03E18">
        <w:t xml:space="preserve"> о взыскании </w:t>
      </w:r>
      <w:r w:rsidRPr="00C03E18" w:rsidR="00681F9B">
        <w:t>задолженности</w:t>
      </w:r>
      <w:r w:rsidRPr="00C03E18" w:rsidR="0058694F">
        <w:t xml:space="preserve"> по договору займа</w:t>
      </w:r>
      <w:r w:rsidRPr="00C03E18">
        <w:t>,</w:t>
      </w:r>
    </w:p>
    <w:p w:rsidR="001C34D8" w:rsidRPr="00C03E18" w:rsidP="00920F8C">
      <w:pPr>
        <w:pStyle w:val="BodyText"/>
        <w:spacing w:after="0"/>
        <w:jc w:val="both"/>
      </w:pPr>
      <w:r w:rsidRPr="00C03E18">
        <w:t xml:space="preserve">        </w:t>
      </w:r>
      <w:r w:rsidRPr="00C03E18" w:rsidR="007824CE">
        <w:t xml:space="preserve">Руководствуясь ст. </w:t>
      </w:r>
      <w:r w:rsidRPr="00C03E18" w:rsidR="00CE34BA">
        <w:t>309</w:t>
      </w:r>
      <w:r w:rsidRPr="00C03E18" w:rsidR="007824CE">
        <w:t xml:space="preserve"> ГК РФ, </w:t>
      </w:r>
      <w:r w:rsidRPr="00C03E18" w:rsidR="007824CE">
        <w:t>с</w:t>
      </w:r>
      <w:r w:rsidRPr="00C03E18">
        <w:t>т.</w:t>
      </w:r>
      <w:r w:rsidRPr="00C03E18" w:rsidR="001B055B">
        <w:t>ст</w:t>
      </w:r>
      <w:r w:rsidRPr="00C03E18" w:rsidR="001B055B">
        <w:t xml:space="preserve">. 194 </w:t>
      </w:r>
      <w:r w:rsidR="00DF7F80">
        <w:t>–</w:t>
      </w:r>
      <w:r w:rsidRPr="00C03E18">
        <w:t xml:space="preserve"> 199</w:t>
      </w:r>
      <w:r w:rsidRPr="005E2161" w:rsidR="00DF7F80">
        <w:rPr>
          <w:sz w:val="26"/>
          <w:szCs w:val="26"/>
        </w:rPr>
        <w:t xml:space="preserve"> </w:t>
      </w:r>
      <w:r w:rsidRPr="00C03E18">
        <w:t xml:space="preserve">ГПК РФ, мировой судья  </w:t>
      </w:r>
    </w:p>
    <w:p w:rsidR="00920F8C" w:rsidRPr="00C03E18" w:rsidP="00920F8C">
      <w:pPr>
        <w:jc w:val="center"/>
        <w:rPr>
          <w:bCs/>
        </w:rPr>
      </w:pPr>
    </w:p>
    <w:p w:rsidR="001C34D8" w:rsidRPr="00C03E18" w:rsidP="00920F8C">
      <w:pPr>
        <w:jc w:val="center"/>
        <w:rPr>
          <w:bCs/>
        </w:rPr>
      </w:pPr>
      <w:r w:rsidRPr="00C03E18">
        <w:rPr>
          <w:bCs/>
        </w:rPr>
        <w:t>РЕШИЛ:</w:t>
      </w:r>
    </w:p>
    <w:p w:rsidR="001C34D8" w:rsidRPr="00C03E18" w:rsidP="00920F8C">
      <w:pPr>
        <w:pStyle w:val="BodyText2"/>
        <w:spacing w:after="0" w:line="240" w:lineRule="auto"/>
        <w:jc w:val="both"/>
        <w:rPr>
          <w:bCs/>
        </w:rPr>
      </w:pPr>
      <w:r w:rsidRPr="00C03E18">
        <w:rPr>
          <w:bCs/>
        </w:rPr>
        <w:t xml:space="preserve"> </w:t>
      </w:r>
      <w:r w:rsidRPr="00C03E18">
        <w:rPr>
          <w:bCs/>
        </w:rPr>
        <w:tab/>
      </w:r>
    </w:p>
    <w:p w:rsidR="001C34D8" w:rsidRPr="00DF7F80" w:rsidP="00920F8C">
      <w:pPr>
        <w:ind w:firstLine="540"/>
        <w:jc w:val="both"/>
      </w:pPr>
      <w:r w:rsidRPr="00C03E18">
        <w:rPr>
          <w:bCs/>
        </w:rPr>
        <w:t xml:space="preserve"> </w:t>
      </w:r>
      <w:r w:rsidR="00664722">
        <w:rPr>
          <w:bCs/>
        </w:rPr>
        <w:t>В удовлетворении исковых</w:t>
      </w:r>
      <w:r w:rsidRPr="00DF7F80">
        <w:rPr>
          <w:bCs/>
        </w:rPr>
        <w:t xml:space="preserve"> требовани</w:t>
      </w:r>
      <w:r w:rsidR="00664722">
        <w:rPr>
          <w:bCs/>
        </w:rPr>
        <w:t>й</w:t>
      </w:r>
      <w:r w:rsidR="003F7B1E">
        <w:rPr>
          <w:bCs/>
        </w:rPr>
        <w:t xml:space="preserve"> ООО</w:t>
      </w:r>
      <w:r w:rsidRPr="00DF7F80">
        <w:rPr>
          <w:bCs/>
        </w:rPr>
        <w:t xml:space="preserve"> </w:t>
      </w:r>
      <w:r w:rsidR="00664722">
        <w:t>МКК «</w:t>
      </w:r>
      <w:r w:rsidR="00664722">
        <w:t>Русинтерфинанс</w:t>
      </w:r>
      <w:r w:rsidR="00664722">
        <w:t xml:space="preserve">» </w:t>
      </w:r>
      <w:r w:rsidRPr="00C03E18" w:rsidR="00664722">
        <w:t xml:space="preserve">к </w:t>
      </w:r>
      <w:r w:rsidR="00664722">
        <w:t>Фиккель</w:t>
      </w:r>
      <w:r w:rsidR="00664722">
        <w:t xml:space="preserve"> </w:t>
      </w:r>
      <w:r w:rsidR="00FF5602">
        <w:t>……</w:t>
      </w:r>
      <w:r w:rsidRPr="00C03E18" w:rsidR="00664722">
        <w:t xml:space="preserve"> о взыскании задолженности по договору займа</w:t>
      </w:r>
      <w:r w:rsidR="00664722">
        <w:t xml:space="preserve"> № </w:t>
      </w:r>
      <w:r w:rsidR="00FF5602">
        <w:t>……</w:t>
      </w:r>
      <w:r w:rsidR="00664722">
        <w:t xml:space="preserve"> </w:t>
      </w:r>
      <w:r w:rsidR="00664722">
        <w:t>от</w:t>
      </w:r>
      <w:r w:rsidR="00664722">
        <w:t xml:space="preserve"> </w:t>
      </w:r>
      <w:r w:rsidR="00FF5602">
        <w:t>…….</w:t>
      </w:r>
      <w:r w:rsidR="00664722">
        <w:t xml:space="preserve"> </w:t>
      </w:r>
      <w:r w:rsidR="00664722">
        <w:t>в</w:t>
      </w:r>
      <w:r w:rsidR="00664722">
        <w:t xml:space="preserve"> размере 41 250 рублей, а также расходов на уплату государственной пошлины, в размере 1437 рублей 50 копеек</w:t>
      </w:r>
      <w:r w:rsidRPr="00DF7F80" w:rsidR="00390AB0">
        <w:t xml:space="preserve"> </w:t>
      </w:r>
      <w:r w:rsidRPr="00DF7F80">
        <w:t xml:space="preserve">- </w:t>
      </w:r>
      <w:r w:rsidR="00664722">
        <w:t>отказать</w:t>
      </w:r>
      <w:r w:rsidRPr="00DF7F80">
        <w:t>.</w:t>
      </w:r>
    </w:p>
    <w:p w:rsidR="00434114" w:rsidRPr="009B3468" w:rsidP="00434114">
      <w:pPr>
        <w:ind w:firstLine="540"/>
        <w:jc w:val="both"/>
      </w:pPr>
      <w:r w:rsidRPr="009B3468">
        <w:rPr>
          <w:spacing w:val="-7"/>
        </w:rPr>
        <w:t xml:space="preserve">В судебном заседании сторонам разъясняется, что, в соответствии с п. 1 ч. 4 ст. 199 ГПК РФ, </w:t>
      </w:r>
      <w:r w:rsidRPr="009B3468">
        <w:t>заявление о составлении моти</w:t>
      </w:r>
      <w:r w:rsidRPr="009B3468">
        <w:softHyphen/>
        <w:t>вированного решения суда может быть ими подано:</w:t>
      </w:r>
    </w:p>
    <w:p w:rsidR="00434114" w:rsidRPr="009B3468" w:rsidP="00434114">
      <w:pPr>
        <w:ind w:firstLine="540"/>
        <w:jc w:val="both"/>
      </w:pPr>
      <w:r w:rsidRPr="009B3468">
        <w:t>- в течение трех дней со дня объявления резолютивной части решения суда, если лица, участвую</w:t>
      </w:r>
      <w:r w:rsidRPr="009B3468">
        <w:softHyphen/>
        <w:t>щие в деле, их представители присутствовали в судебном заседании;</w:t>
      </w:r>
    </w:p>
    <w:p w:rsidR="00434114" w:rsidRPr="009B3468" w:rsidP="00434114">
      <w:pPr>
        <w:ind w:firstLine="540"/>
        <w:jc w:val="both"/>
      </w:pPr>
      <w:r w:rsidRPr="009B3468"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4114" w:rsidRPr="009B3468" w:rsidP="00434114">
      <w:pPr>
        <w:pStyle w:val="BodyText2"/>
        <w:spacing w:after="0" w:line="240" w:lineRule="auto"/>
        <w:ind w:right="-1" w:firstLine="720"/>
        <w:jc w:val="both"/>
        <w:rPr>
          <w:spacing w:val="-4"/>
        </w:rPr>
      </w:pPr>
      <w:r w:rsidRPr="009B3468">
        <w:t xml:space="preserve">Решение может быть обжаловано в апелляционном порядке в </w:t>
      </w:r>
      <w:r w:rsidRPr="009B3468">
        <w:t>Степновский</w:t>
      </w:r>
      <w:r w:rsidRPr="009B3468">
        <w:t xml:space="preserve"> районный суд в течение одного месяца со дня его вынесения через мирового судью судебного участка № 2 </w:t>
      </w:r>
      <w:r w:rsidRPr="009B3468">
        <w:t>Степновского</w:t>
      </w:r>
      <w:r w:rsidRPr="009B3468">
        <w:t xml:space="preserve"> района Ставропольского края.</w:t>
      </w:r>
    </w:p>
    <w:p w:rsidR="005000C1" w:rsidRPr="00C03E18" w:rsidP="000119CB"/>
    <w:p w:rsidR="002419E7" w:rsidRPr="00C03E18" w:rsidP="000119CB">
      <w:r w:rsidRPr="00C03E18">
        <w:t xml:space="preserve">Мировой судья                                                                       </w:t>
      </w:r>
      <w:r w:rsidRPr="00C03E18" w:rsidR="00F303C8">
        <w:t xml:space="preserve">                </w:t>
      </w:r>
      <w:r w:rsidRPr="00C03E18" w:rsidR="005000C1">
        <w:t xml:space="preserve">     </w:t>
      </w:r>
      <w:r w:rsidR="00C03E18">
        <w:t xml:space="preserve">                   </w:t>
      </w:r>
      <w:r w:rsidRPr="00C03E18" w:rsidR="00DA1D3E">
        <w:t>В</w:t>
      </w:r>
      <w:r w:rsidRPr="00C03E18">
        <w:t>.</w:t>
      </w:r>
      <w:r w:rsidRPr="00C03E18" w:rsidR="00DA1D3E">
        <w:t>В</w:t>
      </w:r>
      <w:r w:rsidRPr="00C03E18">
        <w:t xml:space="preserve">. </w:t>
      </w:r>
      <w:r w:rsidRPr="00C03E18" w:rsidR="00DA1D3E">
        <w:t>Черевань</w:t>
      </w:r>
      <w:r w:rsidRPr="00C03E18">
        <w:t xml:space="preserve"> </w:t>
      </w:r>
    </w:p>
    <w:sectPr w:rsidSect="00C03E18">
      <w:pgSz w:w="11906" w:h="16838"/>
      <w:pgMar w:top="1135" w:right="924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014E"/>
    <w:rsid w:val="00004735"/>
    <w:rsid w:val="000119CB"/>
    <w:rsid w:val="00020D51"/>
    <w:rsid w:val="000406A8"/>
    <w:rsid w:val="00051FD4"/>
    <w:rsid w:val="0007618E"/>
    <w:rsid w:val="000772AB"/>
    <w:rsid w:val="000A56B7"/>
    <w:rsid w:val="000A72E4"/>
    <w:rsid w:val="000B569E"/>
    <w:rsid w:val="000C11E7"/>
    <w:rsid w:val="000C17DB"/>
    <w:rsid w:val="000C2EF0"/>
    <w:rsid w:val="000E43E5"/>
    <w:rsid w:val="000F2F54"/>
    <w:rsid w:val="000F71E3"/>
    <w:rsid w:val="001011B6"/>
    <w:rsid w:val="00112FD2"/>
    <w:rsid w:val="001308E4"/>
    <w:rsid w:val="00145362"/>
    <w:rsid w:val="00146D9C"/>
    <w:rsid w:val="00161B5B"/>
    <w:rsid w:val="0017349C"/>
    <w:rsid w:val="00173959"/>
    <w:rsid w:val="0017471A"/>
    <w:rsid w:val="00187DF4"/>
    <w:rsid w:val="001A5640"/>
    <w:rsid w:val="001B055B"/>
    <w:rsid w:val="001C01AF"/>
    <w:rsid w:val="001C04BD"/>
    <w:rsid w:val="001C1A3D"/>
    <w:rsid w:val="001C34D8"/>
    <w:rsid w:val="001D531E"/>
    <w:rsid w:val="001E005F"/>
    <w:rsid w:val="001E5D46"/>
    <w:rsid w:val="001E6C12"/>
    <w:rsid w:val="001E77B2"/>
    <w:rsid w:val="001E784C"/>
    <w:rsid w:val="001F5238"/>
    <w:rsid w:val="001F533F"/>
    <w:rsid w:val="00207BF5"/>
    <w:rsid w:val="002329BE"/>
    <w:rsid w:val="00236945"/>
    <w:rsid w:val="002419E7"/>
    <w:rsid w:val="002446F5"/>
    <w:rsid w:val="00246793"/>
    <w:rsid w:val="00253398"/>
    <w:rsid w:val="002547A6"/>
    <w:rsid w:val="00264CC5"/>
    <w:rsid w:val="00273E7E"/>
    <w:rsid w:val="0027707F"/>
    <w:rsid w:val="00292AD5"/>
    <w:rsid w:val="00293239"/>
    <w:rsid w:val="002A02FD"/>
    <w:rsid w:val="002A18DC"/>
    <w:rsid w:val="002A1DEA"/>
    <w:rsid w:val="002A403B"/>
    <w:rsid w:val="002A6504"/>
    <w:rsid w:val="002B2CCC"/>
    <w:rsid w:val="002B72CB"/>
    <w:rsid w:val="002C1C4A"/>
    <w:rsid w:val="002C3D83"/>
    <w:rsid w:val="002C401E"/>
    <w:rsid w:val="002C7303"/>
    <w:rsid w:val="002C732F"/>
    <w:rsid w:val="002D48A1"/>
    <w:rsid w:val="002D4E57"/>
    <w:rsid w:val="002D6360"/>
    <w:rsid w:val="002F0DB1"/>
    <w:rsid w:val="002F54FA"/>
    <w:rsid w:val="00313999"/>
    <w:rsid w:val="00325059"/>
    <w:rsid w:val="0033240C"/>
    <w:rsid w:val="00336AAE"/>
    <w:rsid w:val="003512BE"/>
    <w:rsid w:val="00355B81"/>
    <w:rsid w:val="00362E19"/>
    <w:rsid w:val="00366E37"/>
    <w:rsid w:val="00370B81"/>
    <w:rsid w:val="00381634"/>
    <w:rsid w:val="00384484"/>
    <w:rsid w:val="00390AB0"/>
    <w:rsid w:val="003933DF"/>
    <w:rsid w:val="003A5387"/>
    <w:rsid w:val="003C160E"/>
    <w:rsid w:val="003C610F"/>
    <w:rsid w:val="003C6848"/>
    <w:rsid w:val="003C7381"/>
    <w:rsid w:val="003D511C"/>
    <w:rsid w:val="003F0327"/>
    <w:rsid w:val="003F19AD"/>
    <w:rsid w:val="003F1CCB"/>
    <w:rsid w:val="003F67DD"/>
    <w:rsid w:val="003F7B1E"/>
    <w:rsid w:val="00401C5B"/>
    <w:rsid w:val="00403B3F"/>
    <w:rsid w:val="004066CC"/>
    <w:rsid w:val="00410222"/>
    <w:rsid w:val="00417A1C"/>
    <w:rsid w:val="00423BEA"/>
    <w:rsid w:val="00424614"/>
    <w:rsid w:val="004303AC"/>
    <w:rsid w:val="00433D1D"/>
    <w:rsid w:val="00434114"/>
    <w:rsid w:val="004349E4"/>
    <w:rsid w:val="0045112C"/>
    <w:rsid w:val="0047226F"/>
    <w:rsid w:val="004816FB"/>
    <w:rsid w:val="004A1EC9"/>
    <w:rsid w:val="004A3410"/>
    <w:rsid w:val="004A5F79"/>
    <w:rsid w:val="004B0EF7"/>
    <w:rsid w:val="004B1B71"/>
    <w:rsid w:val="004B3289"/>
    <w:rsid w:val="004B5098"/>
    <w:rsid w:val="004B5D39"/>
    <w:rsid w:val="004E39CB"/>
    <w:rsid w:val="005000C1"/>
    <w:rsid w:val="005030F9"/>
    <w:rsid w:val="00504D8E"/>
    <w:rsid w:val="005142FE"/>
    <w:rsid w:val="00514496"/>
    <w:rsid w:val="00521557"/>
    <w:rsid w:val="005248CC"/>
    <w:rsid w:val="00526C14"/>
    <w:rsid w:val="005346D1"/>
    <w:rsid w:val="005422F2"/>
    <w:rsid w:val="00542A40"/>
    <w:rsid w:val="005435B2"/>
    <w:rsid w:val="00547399"/>
    <w:rsid w:val="00550D3D"/>
    <w:rsid w:val="00563883"/>
    <w:rsid w:val="00572339"/>
    <w:rsid w:val="005728AA"/>
    <w:rsid w:val="00572A79"/>
    <w:rsid w:val="0058694F"/>
    <w:rsid w:val="00592D64"/>
    <w:rsid w:val="00595F80"/>
    <w:rsid w:val="005A20D6"/>
    <w:rsid w:val="005A3D3E"/>
    <w:rsid w:val="005B086C"/>
    <w:rsid w:val="005B4A5E"/>
    <w:rsid w:val="005B6BC1"/>
    <w:rsid w:val="005C066A"/>
    <w:rsid w:val="005C36C2"/>
    <w:rsid w:val="005D7EE7"/>
    <w:rsid w:val="005E0F01"/>
    <w:rsid w:val="005E144B"/>
    <w:rsid w:val="005E2161"/>
    <w:rsid w:val="005F156F"/>
    <w:rsid w:val="006001CE"/>
    <w:rsid w:val="0060418E"/>
    <w:rsid w:val="0061048B"/>
    <w:rsid w:val="0062355B"/>
    <w:rsid w:val="00631A6B"/>
    <w:rsid w:val="006320FB"/>
    <w:rsid w:val="00633FA7"/>
    <w:rsid w:val="00635122"/>
    <w:rsid w:val="006368A1"/>
    <w:rsid w:val="006533BB"/>
    <w:rsid w:val="00655BCB"/>
    <w:rsid w:val="006576C0"/>
    <w:rsid w:val="00664722"/>
    <w:rsid w:val="00671973"/>
    <w:rsid w:val="00681F9B"/>
    <w:rsid w:val="00683CCC"/>
    <w:rsid w:val="00691D0F"/>
    <w:rsid w:val="00694DD7"/>
    <w:rsid w:val="006A3972"/>
    <w:rsid w:val="006A5BEC"/>
    <w:rsid w:val="006A7E8A"/>
    <w:rsid w:val="006B08E2"/>
    <w:rsid w:val="006B3708"/>
    <w:rsid w:val="006C1E8A"/>
    <w:rsid w:val="006D67FC"/>
    <w:rsid w:val="006F2644"/>
    <w:rsid w:val="00704F98"/>
    <w:rsid w:val="00707D5E"/>
    <w:rsid w:val="007102DE"/>
    <w:rsid w:val="00710E4D"/>
    <w:rsid w:val="007113F0"/>
    <w:rsid w:val="00711BC3"/>
    <w:rsid w:val="007167E7"/>
    <w:rsid w:val="00720930"/>
    <w:rsid w:val="007265B6"/>
    <w:rsid w:val="007312ED"/>
    <w:rsid w:val="00736979"/>
    <w:rsid w:val="007403BD"/>
    <w:rsid w:val="00750334"/>
    <w:rsid w:val="00751652"/>
    <w:rsid w:val="00756568"/>
    <w:rsid w:val="00756956"/>
    <w:rsid w:val="00761831"/>
    <w:rsid w:val="00767F65"/>
    <w:rsid w:val="00772636"/>
    <w:rsid w:val="00774A9C"/>
    <w:rsid w:val="007824CE"/>
    <w:rsid w:val="007958A2"/>
    <w:rsid w:val="007A0633"/>
    <w:rsid w:val="007A0F35"/>
    <w:rsid w:val="007A177D"/>
    <w:rsid w:val="007B06C2"/>
    <w:rsid w:val="007F08C2"/>
    <w:rsid w:val="007F65E6"/>
    <w:rsid w:val="00806E70"/>
    <w:rsid w:val="0081222D"/>
    <w:rsid w:val="00816325"/>
    <w:rsid w:val="0082095E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6AE6"/>
    <w:rsid w:val="00877879"/>
    <w:rsid w:val="008800B7"/>
    <w:rsid w:val="00885555"/>
    <w:rsid w:val="0089050D"/>
    <w:rsid w:val="00896134"/>
    <w:rsid w:val="008A7FE5"/>
    <w:rsid w:val="008B0809"/>
    <w:rsid w:val="008C5F85"/>
    <w:rsid w:val="008D46CA"/>
    <w:rsid w:val="008E0A1F"/>
    <w:rsid w:val="008E570D"/>
    <w:rsid w:val="00901E4B"/>
    <w:rsid w:val="00910019"/>
    <w:rsid w:val="00913A60"/>
    <w:rsid w:val="009157E4"/>
    <w:rsid w:val="00920F8C"/>
    <w:rsid w:val="00922A3F"/>
    <w:rsid w:val="00927BCA"/>
    <w:rsid w:val="009326D6"/>
    <w:rsid w:val="009333FD"/>
    <w:rsid w:val="0093605A"/>
    <w:rsid w:val="0093707B"/>
    <w:rsid w:val="00940F0B"/>
    <w:rsid w:val="00952BB1"/>
    <w:rsid w:val="0095778C"/>
    <w:rsid w:val="00961FE7"/>
    <w:rsid w:val="0097280B"/>
    <w:rsid w:val="00980832"/>
    <w:rsid w:val="00984046"/>
    <w:rsid w:val="009927BB"/>
    <w:rsid w:val="00994521"/>
    <w:rsid w:val="009A4A6F"/>
    <w:rsid w:val="009B3468"/>
    <w:rsid w:val="009C038C"/>
    <w:rsid w:val="009D4044"/>
    <w:rsid w:val="009D636B"/>
    <w:rsid w:val="009E6DD0"/>
    <w:rsid w:val="009F4220"/>
    <w:rsid w:val="00A02B25"/>
    <w:rsid w:val="00A02CAE"/>
    <w:rsid w:val="00A03AEE"/>
    <w:rsid w:val="00A42386"/>
    <w:rsid w:val="00A66610"/>
    <w:rsid w:val="00A67EAA"/>
    <w:rsid w:val="00A70ADD"/>
    <w:rsid w:val="00A76A23"/>
    <w:rsid w:val="00AA2519"/>
    <w:rsid w:val="00AA6B32"/>
    <w:rsid w:val="00AB2AAF"/>
    <w:rsid w:val="00AB5A1E"/>
    <w:rsid w:val="00AD214B"/>
    <w:rsid w:val="00AD656B"/>
    <w:rsid w:val="00AE39C5"/>
    <w:rsid w:val="00B03622"/>
    <w:rsid w:val="00B06266"/>
    <w:rsid w:val="00B07D47"/>
    <w:rsid w:val="00B10CEF"/>
    <w:rsid w:val="00B1242E"/>
    <w:rsid w:val="00B20BDF"/>
    <w:rsid w:val="00B21752"/>
    <w:rsid w:val="00B261DB"/>
    <w:rsid w:val="00B262B3"/>
    <w:rsid w:val="00B4531A"/>
    <w:rsid w:val="00B56047"/>
    <w:rsid w:val="00B65E05"/>
    <w:rsid w:val="00B67032"/>
    <w:rsid w:val="00B729E6"/>
    <w:rsid w:val="00B74C47"/>
    <w:rsid w:val="00B84DBE"/>
    <w:rsid w:val="00B965E3"/>
    <w:rsid w:val="00BB2D18"/>
    <w:rsid w:val="00BC525B"/>
    <w:rsid w:val="00BD10F3"/>
    <w:rsid w:val="00BD229C"/>
    <w:rsid w:val="00BE0847"/>
    <w:rsid w:val="00BF42AC"/>
    <w:rsid w:val="00BF5B9F"/>
    <w:rsid w:val="00BF7AC7"/>
    <w:rsid w:val="00C03E18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44770"/>
    <w:rsid w:val="00C540A5"/>
    <w:rsid w:val="00C5589D"/>
    <w:rsid w:val="00C62BAC"/>
    <w:rsid w:val="00C733AF"/>
    <w:rsid w:val="00C73436"/>
    <w:rsid w:val="00C7753E"/>
    <w:rsid w:val="00CA0120"/>
    <w:rsid w:val="00CA02B8"/>
    <w:rsid w:val="00CA26DE"/>
    <w:rsid w:val="00CA6799"/>
    <w:rsid w:val="00CB046A"/>
    <w:rsid w:val="00CB14FC"/>
    <w:rsid w:val="00CB5764"/>
    <w:rsid w:val="00CC014A"/>
    <w:rsid w:val="00CC25B2"/>
    <w:rsid w:val="00CC6B97"/>
    <w:rsid w:val="00CD09D5"/>
    <w:rsid w:val="00CD31A8"/>
    <w:rsid w:val="00CE34BA"/>
    <w:rsid w:val="00CE3997"/>
    <w:rsid w:val="00CE4706"/>
    <w:rsid w:val="00CF252D"/>
    <w:rsid w:val="00CF473B"/>
    <w:rsid w:val="00D02459"/>
    <w:rsid w:val="00D03775"/>
    <w:rsid w:val="00D04947"/>
    <w:rsid w:val="00D056D7"/>
    <w:rsid w:val="00D25AE6"/>
    <w:rsid w:val="00D26E37"/>
    <w:rsid w:val="00D322AF"/>
    <w:rsid w:val="00D3234E"/>
    <w:rsid w:val="00D4247D"/>
    <w:rsid w:val="00D464CB"/>
    <w:rsid w:val="00D4752C"/>
    <w:rsid w:val="00D6166D"/>
    <w:rsid w:val="00D61922"/>
    <w:rsid w:val="00D6221D"/>
    <w:rsid w:val="00D62309"/>
    <w:rsid w:val="00D65295"/>
    <w:rsid w:val="00D66746"/>
    <w:rsid w:val="00D676F5"/>
    <w:rsid w:val="00D80E58"/>
    <w:rsid w:val="00D8663A"/>
    <w:rsid w:val="00D97A71"/>
    <w:rsid w:val="00DA1D3E"/>
    <w:rsid w:val="00DA555D"/>
    <w:rsid w:val="00DC5A17"/>
    <w:rsid w:val="00DD01F1"/>
    <w:rsid w:val="00DE7D7F"/>
    <w:rsid w:val="00DF7188"/>
    <w:rsid w:val="00DF7F80"/>
    <w:rsid w:val="00E01784"/>
    <w:rsid w:val="00E25940"/>
    <w:rsid w:val="00E25ED8"/>
    <w:rsid w:val="00E40A6C"/>
    <w:rsid w:val="00E475B7"/>
    <w:rsid w:val="00E63271"/>
    <w:rsid w:val="00E6503C"/>
    <w:rsid w:val="00E67B52"/>
    <w:rsid w:val="00E77FA4"/>
    <w:rsid w:val="00E823E7"/>
    <w:rsid w:val="00E86577"/>
    <w:rsid w:val="00E8730A"/>
    <w:rsid w:val="00EA0424"/>
    <w:rsid w:val="00EA48C6"/>
    <w:rsid w:val="00EA73BF"/>
    <w:rsid w:val="00EA7B03"/>
    <w:rsid w:val="00EC574E"/>
    <w:rsid w:val="00ED25AC"/>
    <w:rsid w:val="00ED34D8"/>
    <w:rsid w:val="00EE2B0A"/>
    <w:rsid w:val="00EE3628"/>
    <w:rsid w:val="00EE45DD"/>
    <w:rsid w:val="00EF0A03"/>
    <w:rsid w:val="00EF33DB"/>
    <w:rsid w:val="00EF4DBD"/>
    <w:rsid w:val="00F07F2A"/>
    <w:rsid w:val="00F112DA"/>
    <w:rsid w:val="00F16D89"/>
    <w:rsid w:val="00F20E79"/>
    <w:rsid w:val="00F268E5"/>
    <w:rsid w:val="00F303C8"/>
    <w:rsid w:val="00F40B27"/>
    <w:rsid w:val="00F54492"/>
    <w:rsid w:val="00F54858"/>
    <w:rsid w:val="00F63A5B"/>
    <w:rsid w:val="00F70460"/>
    <w:rsid w:val="00F77270"/>
    <w:rsid w:val="00F77E66"/>
    <w:rsid w:val="00F82884"/>
    <w:rsid w:val="00F83224"/>
    <w:rsid w:val="00F85AED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EDA"/>
    <w:rsid w:val="00FD3305"/>
    <w:rsid w:val="00FE0747"/>
    <w:rsid w:val="00FF3DB1"/>
    <w:rsid w:val="00FF5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  <w:style w:type="character" w:customStyle="1" w:styleId="2">
    <w:name w:val="Основной текст 2 Знак"/>
    <w:basedOn w:val="DefaultParagraphFont"/>
    <w:link w:val="BodyText2"/>
    <w:rsid w:val="00434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