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5B97" w:rsidRPr="00CE09C4" w:rsidP="00765B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65B97" w:rsidRPr="00CE09C4" w:rsidP="00765B97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Дело № 2-2166-37-552/2023</w:t>
      </w:r>
    </w:p>
    <w:p w:rsidR="00765B97" w:rsidRPr="00CE09C4" w:rsidP="00765B97">
      <w:pPr>
        <w:spacing w:after="0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765B97" w:rsidRPr="00B81C60" w:rsidP="00765B97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B81C60">
        <w:rPr>
          <w:rFonts w:ascii="Times New Roman" w:eastAsia="Calibri" w:hAnsi="Times New Roman" w:cs="Times New Roman"/>
          <w:b/>
          <w:sz w:val="27"/>
          <w:szCs w:val="27"/>
        </w:rPr>
        <w:t xml:space="preserve"> ЗАОЧНОЕ РЕШЕНИЕ</w:t>
      </w:r>
    </w:p>
    <w:p w:rsidR="00765B97" w:rsidRPr="00B81C60" w:rsidP="00765B97">
      <w:pPr>
        <w:spacing w:after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B81C60">
        <w:rPr>
          <w:rFonts w:ascii="Times New Roman" w:eastAsia="Calibri" w:hAnsi="Times New Roman" w:cs="Times New Roman"/>
          <w:b/>
          <w:sz w:val="27"/>
          <w:szCs w:val="27"/>
        </w:rPr>
        <w:t>Именем Российской Федерации</w:t>
      </w:r>
    </w:p>
    <w:p w:rsidR="00765B97" w:rsidP="00765B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765B97" w:rsidRPr="00CE09C4" w:rsidP="00765B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65B97" w:rsidRPr="00CE09C4" w:rsidP="00765B9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Михайловск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09 ноября 2023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765B97" w:rsidRPr="00CE09C4" w:rsidP="0076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5B97" w:rsidRPr="00CE09C4" w:rsidP="00765B97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3 Шпаковского района Ставропольского края Курилова Л.А.,</w:t>
      </w:r>
    </w:p>
    <w:p w:rsidR="00765B97" w:rsidRPr="00CE09C4" w:rsidP="00765B97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секретаре 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удебного заседания Орловой В.Д.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765B97" w:rsidP="00765B97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№3 Шпаковского района Ставропольского края гражданское дело по исковому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общества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ограниченной ответственностью «Долг-контроль» к </w:t>
      </w:r>
      <w:r w:rsidR="0004684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договору потребительского кредита (займа), судебных издержек, а  также уплаченной государственной пошлины, 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765B97" w:rsidRPr="00CE09C4" w:rsidP="00765B97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5B97" w:rsidRPr="00D411D9" w:rsidP="00765B9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ст. </w:t>
      </w:r>
      <w:r w:rsidRPr="00FD35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 98, 194 – 199, 233-235 ГПК РФ,</w:t>
      </w:r>
    </w:p>
    <w:p w:rsidR="00765B97" w:rsidRPr="00CE09C4" w:rsidP="00765B9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765B97" w:rsidRPr="00CE09C4" w:rsidP="00765B9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5B97" w:rsidRPr="00CE09C4" w:rsidP="00765B97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«Долг-контроль» к </w:t>
      </w:r>
      <w:r w:rsidR="0004684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04684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место рождения: гор. Ставрополь, паспорт: серия </w:t>
      </w:r>
      <w:r w:rsidR="0004684A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04684A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выданный Отделом УМС России по Ставропольскому краю в Промышленном районе г. Ставрополя, </w:t>
      </w:r>
      <w:r w:rsidR="0004684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договору потребительского кредита (займа) № </w:t>
      </w:r>
      <w:r w:rsidR="0004684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04684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размере 21 850 рублей 00 копеек, а также уплаченной государственной пошлины в размере 885 рублей 50 копеек, и судебных издержек в размере 3500 рублей 00 копеек, а всего на сумму 26 205 рублей 50 копеек, удовлетворить</w:t>
      </w:r>
      <w:r w:rsidRPr="00CE09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765B97" w:rsidP="00765B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65B97" w:rsidP="00765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 w:rsidRPr="00FA35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684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04684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место рождения: гор. Ставрополь, паспорт: серия </w:t>
      </w:r>
      <w:r w:rsidR="0004684A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 w:rsidR="0004684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выданный Отделом УМС России по Ставропольскому краю в Промышленном районе                  г. Ставрополя, </w:t>
      </w:r>
      <w:r w:rsidR="0004684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 в пользу общества с ограниченной ответственностью «Долг-контроль»</w:t>
      </w:r>
      <w:r w:rsidRPr="00DE0F9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задолженность по договору потребительского кредита (займа) № </w:t>
      </w:r>
      <w:r w:rsidR="0004684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04684A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в размере 21 850 рублей 00 копеек, а также уплаченную государственную пошлину в размере 885 рублей 50 копеек, и судебные издержки в размере 3500 рублей 00 копеек, а всего на сумму 26 205 рублей 50 копеек.</w:t>
      </w:r>
    </w:p>
    <w:p w:rsidR="00765B97" w:rsidRPr="00FD35A0" w:rsidP="00765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65B97" w:rsidRPr="00FD35A0" w:rsidP="00765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Ответчиком заочное решение может быть обжаловано в апелляционном порядке в Шпаковский районный суд Ставропольского края в течение одного месяца со дня вынесения определения мирового судьи судебного участка № 3 Шпаковского района Ставропольского края об отказе в удовлетворении заявления об отмене этого решения суда.</w:t>
      </w:r>
    </w:p>
    <w:p w:rsidR="00765B97" w:rsidRPr="00FD35A0" w:rsidP="00765B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65B97" w:rsidRPr="00D411D9" w:rsidP="00765B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5A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лицам, участвующим в деле и их представителям, что заявление о составлении мотивированного решения суда может быть ими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65B97" w:rsidP="00765B9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65B97" w:rsidRPr="00CE09C4" w:rsidP="00765B97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65B97" w:rsidRPr="00CE09C4" w:rsidP="00765B97">
      <w:pPr>
        <w:spacing w:after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E09C4">
        <w:rPr>
          <w:rFonts w:ascii="Times New Roman" w:eastAsia="Calibri" w:hAnsi="Times New Roman" w:cs="Times New Roman"/>
          <w:sz w:val="27"/>
          <w:szCs w:val="27"/>
        </w:rPr>
        <w:t>Мировой судья                                                                                      Л.А. Курилова</w:t>
      </w:r>
    </w:p>
    <w:p w:rsidR="00765B97" w:rsidRPr="009D3DF1" w:rsidP="00765B97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D3D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подпись</w:t>
      </w:r>
    </w:p>
    <w:p w:rsidR="00765B97" w:rsidRPr="00F13A9B" w:rsidP="00765B9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Копия верна:</w:t>
      </w:r>
    </w:p>
    <w:p w:rsidR="00765B97" w:rsidRPr="00F13A9B" w:rsidP="00765B9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F13A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Л.А. Курилова</w:t>
      </w:r>
    </w:p>
    <w:p w:rsidR="00765B97" w:rsidRPr="00F13A9B" w:rsidP="00765B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B97" w:rsidRPr="00CE09C4" w:rsidP="00765B97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765B97" w:rsidP="00765B97"/>
    <w:p w:rsidR="00765B97" w:rsidP="00765B97"/>
    <w:p w:rsidR="00765B97" w:rsidP="00765B97"/>
    <w:p w:rsidR="00765B97" w:rsidP="00765B97"/>
    <w:p w:rsidR="00765B97" w:rsidP="00765B97"/>
    <w:p w:rsidR="00765B97" w:rsidP="00765B97"/>
    <w:p w:rsidR="00765B97" w:rsidP="00765B97"/>
    <w:p w:rsidR="00765B97" w:rsidP="00765B97"/>
    <w:p w:rsidR="00765B97" w:rsidP="00765B97"/>
    <w:p w:rsidR="00D7463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73"/>
    <w:rsid w:val="0004684A"/>
    <w:rsid w:val="00765B97"/>
    <w:rsid w:val="009D3DF1"/>
    <w:rsid w:val="00B61573"/>
    <w:rsid w:val="00B81C60"/>
    <w:rsid w:val="00CE09C4"/>
    <w:rsid w:val="00D411D9"/>
    <w:rsid w:val="00D7463F"/>
    <w:rsid w:val="00DE0F93"/>
    <w:rsid w:val="00F13A9B"/>
    <w:rsid w:val="00FA3591"/>
    <w:rsid w:val="00FD35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E8A444-1628-4875-8DF3-F18A57EF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B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