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00" w:rsidRPr="00CE09C4" w:rsidP="00C01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01D00" w:rsidRPr="00CE09C4" w:rsidP="00C01D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2-89-37-552/2024</w:t>
      </w:r>
    </w:p>
    <w:p w:rsidR="00C01D00" w:rsidRPr="00CE09C4" w:rsidP="00C01D0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01D00" w:rsidRPr="000E1E0E" w:rsidP="00C01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C01D00" w:rsidRPr="000E1E0E" w:rsidP="00C01D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E0E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C01D00" w:rsidP="00C01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C01D00" w:rsidRPr="00CE09C4" w:rsidP="00C01D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01D00" w:rsidRPr="00CE09C4" w:rsidP="00C01D0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05 февраля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C01D00" w:rsidRPr="00CE09C4" w:rsidP="00C01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D00" w:rsidRPr="00CE09C4" w:rsidP="00C01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C01D00" w:rsidP="00C01D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01D00" w:rsidP="00C0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«Феникс» к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C01D00" w:rsidRPr="00CE09C4" w:rsidP="00C0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D00" w:rsidRPr="007C1D1C" w:rsidP="00C01D00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руководствуясь ст. </w:t>
      </w:r>
      <w:r w:rsidRPr="007C1D1C">
        <w:rPr>
          <w:rFonts w:ascii="Times New Roman" w:hAnsi="Times New Roman" w:cs="Times New Roman"/>
          <w:color w:val="000000"/>
          <w:sz w:val="27"/>
          <w:szCs w:val="27"/>
        </w:rPr>
        <w:t>ст. 98, 194 – 199, 233-235 ГПК РФ,</w:t>
      </w:r>
    </w:p>
    <w:p w:rsidR="00C01D00" w:rsidRPr="00CE09C4" w:rsidP="00C01D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C01D00" w:rsidRPr="00CE09C4" w:rsidP="00C01D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D00" w:rsidRPr="00CE09C4" w:rsidP="00C0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FA6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«Феникс» к 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кредитному договору, а также расходов по уплаченной государственной пошлины – удовлетворить. </w:t>
      </w:r>
    </w:p>
    <w:p w:rsidR="00C01D00" w:rsidP="00C01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D00" w:rsidP="00C01D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паспорт: серия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отделом УФМС России по Ставропольскому краю в Шпаковском районе,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ООО «Феникс» задолженность по кредитному договору  №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период с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7F2B23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включительно, в размере 34 530 руб. 80 коп., которая состоит из: 11 193 руб. 00 коп. – основной долг; 1400 руб. 85 коп. – проценты на непросроченный основной долг; </w:t>
      </w:r>
      <w:r w:rsidR="001D2B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14 927 руб. 93 коп. – проценты на просроченный основной долг; 7009 руб. 02 коп. – штрафы,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расходы по оплате госуд</w:t>
      </w:r>
      <w:r w:rsidR="001D2BE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арственной пошлины в размере 1235 руб. 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1D00" w:rsidRPr="007C1D1C" w:rsidP="00C01D0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1D00" w:rsidRPr="007C1D1C" w:rsidP="00C01D0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</w:t>
      </w:r>
      <w:r w:rsidRPr="007C1D1C">
        <w:rPr>
          <w:rFonts w:ascii="Times New Roman" w:hAnsi="Times New Roman" w:cs="Times New Roman"/>
          <w:sz w:val="27"/>
          <w:szCs w:val="27"/>
        </w:rPr>
        <w:t>Шпаковского района Ставропольского края об отказе в удовлетворении заявления об отмене этого решения суда.</w:t>
      </w:r>
    </w:p>
    <w:p w:rsidR="00C01D00" w:rsidRPr="007C1D1C" w:rsidP="00C01D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01D00" w:rsidRPr="007C1D1C" w:rsidP="00C01D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1D00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1D00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1D00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>Копия верна:                       подпись</w:t>
      </w:r>
    </w:p>
    <w:p w:rsidR="00C01D00" w:rsidRPr="007C1D1C" w:rsidP="00C01D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C1D1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7C1D1C">
        <w:rPr>
          <w:rFonts w:ascii="Times New Roman" w:hAnsi="Times New Roman" w:cs="Times New Roman"/>
          <w:sz w:val="27"/>
          <w:szCs w:val="27"/>
        </w:rPr>
        <w:t>Л.А. Курилова</w:t>
      </w:r>
    </w:p>
    <w:p w:rsidR="00C01D00" w:rsidP="00C01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00" w:rsidP="00C01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00" w:rsidRPr="00F13A9B" w:rsidP="00C01D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00" w:rsidRPr="00CE09C4" w:rsidP="00C01D00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01D00" w:rsidP="00C01D00"/>
    <w:p w:rsidR="00C01D00" w:rsidP="00C01D00"/>
    <w:p w:rsidR="00C01D00" w:rsidP="00C01D00"/>
    <w:p w:rsidR="00C01D00" w:rsidP="00C01D00"/>
    <w:p w:rsidR="00C01D00" w:rsidP="00C01D00"/>
    <w:p w:rsidR="00C01D00" w:rsidP="00C01D00"/>
    <w:p w:rsidR="00C01D00" w:rsidP="00C01D00"/>
    <w:p w:rsidR="00AB06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A9"/>
    <w:rsid w:val="000E1E0E"/>
    <w:rsid w:val="001D2BED"/>
    <w:rsid w:val="00530326"/>
    <w:rsid w:val="007624A9"/>
    <w:rsid w:val="007C1D1C"/>
    <w:rsid w:val="007F2B23"/>
    <w:rsid w:val="00A74460"/>
    <w:rsid w:val="00AB064A"/>
    <w:rsid w:val="00C01D00"/>
    <w:rsid w:val="00CE09C4"/>
    <w:rsid w:val="00F13A9B"/>
    <w:rsid w:val="00FA6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759E9A-7D22-4D38-A436-A830B1A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