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3BF6" w:rsidRPr="00CE09C4" w:rsidP="00643B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43BF6" w:rsidRPr="00CE09C4" w:rsidP="00643BF6">
      <w:pPr>
        <w:spacing w:after="0"/>
        <w:jc w:val="right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Дело № 2-</w:t>
      </w:r>
      <w:r w:rsidR="008619EB">
        <w:rPr>
          <w:rFonts w:ascii="Times New Roman" w:eastAsia="Calibri" w:hAnsi="Times New Roman" w:cs="Times New Roman"/>
          <w:sz w:val="27"/>
          <w:szCs w:val="27"/>
        </w:rPr>
        <w:t>****</w:t>
      </w:r>
    </w:p>
    <w:p w:rsidR="00643BF6" w:rsidRPr="00CE09C4" w:rsidP="00643BF6">
      <w:pPr>
        <w:spacing w:after="0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CE09C4">
        <w:rPr>
          <w:rFonts w:ascii="Times New Roman" w:eastAsia="Calibri" w:hAnsi="Times New Roman" w:cs="Times New Roman"/>
          <w:sz w:val="27"/>
          <w:szCs w:val="27"/>
        </w:rPr>
        <w:t xml:space="preserve">УИД </w:t>
      </w:r>
      <w:r w:rsidR="008619EB">
        <w:rPr>
          <w:rFonts w:ascii="Times New Roman" w:eastAsia="Calibri" w:hAnsi="Times New Roman" w:cs="Times New Roman"/>
          <w:sz w:val="27"/>
          <w:szCs w:val="27"/>
        </w:rPr>
        <w:t>*****</w:t>
      </w:r>
    </w:p>
    <w:p w:rsidR="00643BF6" w:rsidRPr="00CE09C4" w:rsidP="00643BF6">
      <w:pPr>
        <w:spacing w:after="0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643BF6" w:rsidRPr="00CE09C4" w:rsidP="00643BF6">
      <w:pPr>
        <w:spacing w:after="0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CE09C4">
        <w:rPr>
          <w:rFonts w:ascii="Times New Roman" w:eastAsia="Calibri" w:hAnsi="Times New Roman" w:cs="Times New Roman"/>
          <w:sz w:val="27"/>
          <w:szCs w:val="27"/>
        </w:rPr>
        <w:t xml:space="preserve"> РЕШЕНИЕ</w:t>
      </w:r>
    </w:p>
    <w:p w:rsidR="00643BF6" w:rsidP="00643BF6">
      <w:pPr>
        <w:spacing w:after="0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CE09C4">
        <w:rPr>
          <w:rFonts w:ascii="Times New Roman" w:eastAsia="Calibri" w:hAnsi="Times New Roman" w:cs="Times New Roman"/>
          <w:sz w:val="27"/>
          <w:szCs w:val="27"/>
        </w:rPr>
        <w:t>Именем Российской Федерации</w:t>
      </w:r>
    </w:p>
    <w:p w:rsidR="00643BF6" w:rsidRPr="00CE09C4" w:rsidP="00643BF6">
      <w:pPr>
        <w:spacing w:after="0"/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(резолютивная часть)</w:t>
      </w:r>
    </w:p>
    <w:p w:rsidR="00643BF6" w:rsidRPr="00CE09C4" w:rsidP="00643B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43BF6" w:rsidRPr="00CE09C4" w:rsidP="00643BF6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Михайловск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03 апреля 2024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643BF6" w:rsidRPr="00CE09C4" w:rsidP="00643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3BF6" w:rsidRPr="00CE09C4" w:rsidP="00643BF6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3 Шпаковского района Ставропольского края Курилова Л.А.,</w:t>
      </w:r>
    </w:p>
    <w:p w:rsidR="00643BF6" w:rsidP="00643BF6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секретаре 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удебного заседания Орловой В.Д.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643BF6" w:rsidP="00643BF6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в помещении судебного участка №3 Шпаковского района Ставропольского края гражданское дело по исковому заявлению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ООО МКК «Русинтерфинанс» к Горешневой (Ледовской) </w:t>
      </w:r>
      <w:r w:rsidR="008619EB">
        <w:rPr>
          <w:rFonts w:ascii="Times New Roman" w:eastAsia="Times New Roman" w:hAnsi="Times New Roman" w:cs="Times New Roman"/>
          <w:sz w:val="27"/>
          <w:szCs w:val="27"/>
          <w:lang w:eastAsia="ru-RU"/>
        </w:rPr>
        <w:t>А.С.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задолженности по договору займа, а также уплаченной государственной пошлины,    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643BF6" w:rsidRPr="00CE09C4" w:rsidP="00643BF6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3BF6" w:rsidP="00643B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руководствуясь ст. ст. 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194-198 ГПК РФ,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суд</w:t>
      </w:r>
    </w:p>
    <w:p w:rsidR="00643BF6" w:rsidRPr="00CE09C4" w:rsidP="00643B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3BF6" w:rsidRPr="00CE09C4" w:rsidP="00643BF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643BF6" w:rsidRPr="00CE09C4" w:rsidP="00643BF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3BF6" w:rsidRPr="00CE09C4" w:rsidP="00643BF6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МКК «Русинтерфинанс» к Горешневой (Ледовской) </w:t>
      </w:r>
      <w:r w:rsidR="008619EB">
        <w:rPr>
          <w:rFonts w:ascii="Times New Roman" w:eastAsia="Times New Roman" w:hAnsi="Times New Roman" w:cs="Times New Roman"/>
          <w:sz w:val="27"/>
          <w:szCs w:val="27"/>
          <w:lang w:eastAsia="ru-RU"/>
        </w:rPr>
        <w:t>А.С.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8619EB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место рождения: г. Ставрополь</w:t>
      </w:r>
      <w:r w:rsidR="001545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Ставропольский край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545C8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паспорт: серия </w:t>
      </w:r>
      <w:r w:rsidR="008619EB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 w:rsidR="008619EB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выданный </w:t>
      </w:r>
      <w:r w:rsidR="001545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ГУ МВД России по Ставропольскому краю, </w:t>
      </w:r>
      <w:r w:rsidR="008619EB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="001545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</w:t>
      </w:r>
      <w:r w:rsidR="001545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нии задолженности по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договору </w:t>
      </w:r>
      <w:r w:rsidR="001545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займа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8619EB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="001545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8619EB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 размере </w:t>
      </w:r>
      <w:r w:rsidR="001545C8">
        <w:rPr>
          <w:rFonts w:ascii="Times New Roman" w:eastAsia="Times New Roman" w:hAnsi="Times New Roman" w:cs="Times New Roman"/>
          <w:sz w:val="27"/>
          <w:szCs w:val="27"/>
          <w:lang w:eastAsia="ru-RU"/>
        </w:rPr>
        <w:t>8000 рублей 00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копеек, </w:t>
      </w:r>
      <w:r w:rsidR="001545C8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государственной пошлины в размере 400 рублей 00 копеек,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отказать за истечением срока исковой давности. </w:t>
      </w:r>
    </w:p>
    <w:p w:rsidR="00643BF6" w:rsidRPr="00CE09C4" w:rsidP="00643B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3BF6" w:rsidP="00643B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может быть обжаловано в Шпаковский районный суд                             Ставропольского края  через мирового судью в течение </w:t>
      </w:r>
      <w:r w:rsidRPr="00CE09C4">
        <w:rPr>
          <w:rFonts w:ascii="Times New Roman" w:eastAsia="Times New Roman" w:hAnsi="Times New Roman" w:cs="Times New Roman"/>
          <w:sz w:val="27"/>
          <w:szCs w:val="27"/>
        </w:rPr>
        <w:t>месяца со дня его принятия в окончательной форме.</w:t>
      </w:r>
    </w:p>
    <w:p w:rsidR="00643BF6" w:rsidRPr="00CE09C4" w:rsidP="00643B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3BF6" w:rsidRPr="00CE09C4" w:rsidP="00643BF6">
      <w:pPr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составляет мотивировочное решение суда в течении пяти дней со дня поступления от лиц, участвующих в деле, их представителей заявления о составлении мотивировочного решения суда, которое может быть подано:</w:t>
      </w:r>
    </w:p>
    <w:p w:rsidR="00643BF6" w:rsidRPr="00CE09C4" w:rsidP="00643BF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1) в течении трёх дней со дня объявления резолютивной части решения суда, если лица, участвующие в деле, их представители присутствовали 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судебном заседании;</w:t>
      </w:r>
    </w:p>
    <w:p w:rsidR="00643BF6" w:rsidRPr="00CE09C4" w:rsidP="00643BF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2)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43BF6" w:rsidRPr="00CE09C4" w:rsidP="00643BF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643BF6" w:rsidP="00643BF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643BF6" w:rsidRPr="00CE09C4" w:rsidP="00643BF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643BF6" w:rsidRPr="00CE09C4" w:rsidP="00643BF6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E09C4">
        <w:rPr>
          <w:rFonts w:ascii="Times New Roman" w:eastAsia="Calibri" w:hAnsi="Times New Roman" w:cs="Times New Roman"/>
          <w:sz w:val="27"/>
          <w:szCs w:val="27"/>
        </w:rPr>
        <w:t>Мировой судья                                                                                      Л.А. Курилова</w:t>
      </w:r>
    </w:p>
    <w:p w:rsidR="00643BF6" w:rsidRPr="009D3DF1" w:rsidP="00643BF6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3D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подпись</w:t>
      </w:r>
    </w:p>
    <w:p w:rsidR="00643BF6" w:rsidRPr="00F13A9B" w:rsidP="00643BF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3A9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Копия верна:</w:t>
      </w:r>
    </w:p>
    <w:p w:rsidR="00643BF6" w:rsidRPr="00F13A9B" w:rsidP="00643BF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3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F13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Л.А. Курилова</w:t>
      </w:r>
    </w:p>
    <w:p w:rsidR="00643BF6" w:rsidRPr="00F13A9B" w:rsidP="00643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BF6" w:rsidRPr="00CE09C4" w:rsidP="00643BF6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643BF6" w:rsidP="00643BF6"/>
    <w:p w:rsidR="00643BF6" w:rsidP="00643BF6"/>
    <w:p w:rsidR="00643BF6" w:rsidP="00643BF6"/>
    <w:p w:rsidR="00643BF6" w:rsidP="00643BF6"/>
    <w:p w:rsidR="00643BF6" w:rsidP="00643BF6"/>
    <w:p w:rsidR="00643BF6" w:rsidP="00643BF6"/>
    <w:p w:rsidR="00643BF6" w:rsidP="00643BF6"/>
    <w:p w:rsidR="00643BF6" w:rsidP="00643BF6"/>
    <w:p w:rsidR="0093401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96"/>
    <w:rsid w:val="001545C8"/>
    <w:rsid w:val="00643BF6"/>
    <w:rsid w:val="006D2602"/>
    <w:rsid w:val="008619EB"/>
    <w:rsid w:val="00897096"/>
    <w:rsid w:val="00934017"/>
    <w:rsid w:val="009D3DF1"/>
    <w:rsid w:val="00CE09C4"/>
    <w:rsid w:val="00F13A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2F734C-5A53-4516-811D-2616A549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B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