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B6C" w:rsidP="006D7206" w14:paraId="5DF23850" w14:textId="51320C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sz w:val="28"/>
          <w:szCs w:val="28"/>
          <w:lang w:val="x-none"/>
        </w:rPr>
        <w:t xml:space="preserve">          </w:t>
      </w:r>
    </w:p>
    <w:p w:rsidR="006D7206" w:rsidRPr="00217265" w:rsidP="006D7206" w14:paraId="7BF7E894" w14:textId="5C11B3FE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№ 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</w:p>
    <w:p w:rsidR="006D7206" w:rsidRPr="00217265" w:rsidP="006D7206" w14:paraId="70A27D4F" w14:textId="3C27BB0F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УИД 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</w:p>
    <w:p w:rsidR="006D7206" w:rsidRPr="008C7D18" w:rsidP="006D7206" w14:paraId="24AE302B" w14:textId="77777777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Резолютивная часть</w:t>
      </w:r>
    </w:p>
    <w:p w:rsidR="00EE792B" w:rsidRPr="008C7D18" w:rsidP="006D7206" w14:paraId="190F619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7206" w:rsidRPr="008C7D18" w:rsidP="006D7206" w14:paraId="026B4715" w14:textId="0C50F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РЕШЕНИЕ</w:t>
      </w:r>
    </w:p>
    <w:p w:rsidR="006D7206" w:rsidRPr="008C7D18" w:rsidP="006D7206" w14:paraId="6892926B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>Именем Российской Федерации</w:t>
      </w:r>
    </w:p>
    <w:p w:rsidR="006D7206" w:rsidP="006D7206" w14:paraId="5A081001" w14:textId="0DFE5E5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09 января  2024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года                                                  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F14B6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>г. Михайловск</w:t>
      </w:r>
    </w:p>
    <w:p w:rsidR="00F14B6C" w:rsidRPr="00F14B6C" w:rsidP="006D7206" w14:paraId="72771875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206" w:rsidP="008C7D18" w14:paraId="3B1D9718" w14:textId="54ABD85F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>Мировой судья судебного участка № 7 Шпаковского района Ста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val="x-none"/>
        </w:rPr>
        <w:t>вропольского края Штемберг И.В.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при секретаре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Гринь И.А.,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рассмотрев в открытом судебном заседании в помещении суда гражданское дело по иску </w:t>
      </w:r>
      <w:r w:rsidRPr="008C7D18">
        <w:rPr>
          <w:rFonts w:ascii="Times New Roman" w:hAnsi="Times New Roman" w:cs="Times New Roman"/>
          <w:bCs/>
          <w:sz w:val="28"/>
          <w:szCs w:val="28"/>
        </w:rPr>
        <w:t>общества с ограниченной ответственностью «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Центр Альтернативного Финансирования» к Лукину </w:t>
      </w:r>
      <w:r w:rsidR="00217265">
        <w:rPr>
          <w:rFonts w:ascii="Times New Roman" w:hAnsi="Times New Roman" w:cs="Times New Roman"/>
          <w:bCs/>
          <w:sz w:val="28"/>
          <w:szCs w:val="28"/>
        </w:rPr>
        <w:t>С.Н.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о взыскании задолженности по договору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потребительского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займа №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217265">
        <w:rPr>
          <w:rFonts w:ascii="Times New Roman" w:hAnsi="Times New Roman" w:cs="Times New Roman"/>
          <w:bCs/>
          <w:sz w:val="28"/>
          <w:szCs w:val="28"/>
          <w:lang w:bidi="ru-RU"/>
        </w:rPr>
        <w:t>…..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от </w:t>
      </w:r>
      <w:r w:rsidR="00217265">
        <w:rPr>
          <w:rFonts w:ascii="Times New Roman" w:hAnsi="Times New Roman" w:cs="Times New Roman"/>
          <w:bCs/>
          <w:sz w:val="28"/>
          <w:szCs w:val="28"/>
          <w:lang w:bidi="ru-RU"/>
        </w:rPr>
        <w:t>…..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года, </w:t>
      </w:r>
    </w:p>
    <w:p w:rsidR="00F14B6C" w:rsidRPr="008C7D18" w:rsidP="008C7D18" w14:paraId="3ACC0F62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7206" w:rsidP="006D7206" w14:paraId="793A4D68" w14:textId="3E9978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8C7D18">
        <w:rPr>
          <w:rFonts w:ascii="Times New Roman" w:hAnsi="Times New Roman" w:cs="Times New Roman"/>
          <w:sz w:val="28"/>
          <w:szCs w:val="28"/>
          <w:lang w:val="x-none"/>
        </w:rPr>
        <w:t>Руководствуясь ст. ст. 194-199</w:t>
      </w:r>
      <w:r w:rsidRPr="008C7D18">
        <w:rPr>
          <w:rFonts w:ascii="Times New Roman" w:hAnsi="Times New Roman" w:cs="Times New Roman"/>
          <w:sz w:val="28"/>
          <w:szCs w:val="28"/>
        </w:rPr>
        <w:t xml:space="preserve">, 173, 203 </w:t>
      </w:r>
      <w:r w:rsidRPr="008C7D18">
        <w:rPr>
          <w:rFonts w:ascii="Times New Roman" w:hAnsi="Times New Roman" w:cs="Times New Roman"/>
          <w:sz w:val="28"/>
          <w:szCs w:val="28"/>
          <w:lang w:val="x-none"/>
        </w:rPr>
        <w:t xml:space="preserve"> ГПК РФ,  </w:t>
      </w:r>
    </w:p>
    <w:p w:rsidR="008C7D18" w:rsidRPr="008C7D18" w:rsidP="006D7206" w14:paraId="318E42E1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7206" w:rsidP="006D7206" w14:paraId="4CB878E1" w14:textId="77777777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7D18">
        <w:rPr>
          <w:rFonts w:ascii="Times New Roman" w:hAnsi="Times New Roman" w:cs="Times New Roman"/>
          <w:b/>
          <w:bCs/>
          <w:sz w:val="28"/>
          <w:szCs w:val="28"/>
          <w:lang w:val="x-none"/>
        </w:rPr>
        <w:t>РЕШИЛ:</w:t>
      </w:r>
    </w:p>
    <w:p w:rsidR="008C7D18" w:rsidRPr="008C7D18" w:rsidP="006D7206" w14:paraId="39A87E3E" w14:textId="7777777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D7206" w:rsidRPr="008C7D18" w:rsidP="006D7206" w14:paraId="5C02315E" w14:textId="2BDE865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Исковые требования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общества с ограниченной ответственностью «Центр Альтернативного Финансирования» к Лукину </w:t>
      </w:r>
      <w:r w:rsidR="00217265">
        <w:rPr>
          <w:rFonts w:ascii="Times New Roman" w:hAnsi="Times New Roman" w:cs="Times New Roman"/>
          <w:bCs/>
          <w:sz w:val="28"/>
          <w:szCs w:val="28"/>
        </w:rPr>
        <w:t>С.Н.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 о взыскании задолженности по договору потребительского  займа №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val="x-none" w:bidi="ru-RU"/>
        </w:rPr>
        <w:t xml:space="preserve"> </w:t>
      </w:r>
      <w:r w:rsidR="00217265">
        <w:rPr>
          <w:rFonts w:ascii="Times New Roman" w:hAnsi="Times New Roman" w:cs="Times New Roman"/>
          <w:bCs/>
          <w:sz w:val="28"/>
          <w:szCs w:val="28"/>
          <w:lang w:bidi="ru-RU"/>
        </w:rPr>
        <w:t>…..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val="x-none" w:bidi="ru-RU"/>
        </w:rPr>
        <w:t xml:space="preserve"> от </w:t>
      </w:r>
      <w:r w:rsidR="00217265">
        <w:rPr>
          <w:rFonts w:ascii="Times New Roman" w:hAnsi="Times New Roman" w:cs="Times New Roman"/>
          <w:bCs/>
          <w:sz w:val="28"/>
          <w:szCs w:val="28"/>
          <w:lang w:bidi="ru-RU"/>
        </w:rPr>
        <w:t>…..</w:t>
      </w:r>
      <w:r w:rsidRPr="008C7D18" w:rsidR="008C7D18">
        <w:rPr>
          <w:rFonts w:ascii="Times New Roman" w:hAnsi="Times New Roman" w:cs="Times New Roman"/>
          <w:bCs/>
          <w:sz w:val="28"/>
          <w:szCs w:val="28"/>
          <w:lang w:val="x-none" w:bidi="ru-RU"/>
        </w:rPr>
        <w:t xml:space="preserve"> </w:t>
      </w:r>
      <w:r w:rsidRPr="00F14B6C" w:rsidR="008C7D18">
        <w:rPr>
          <w:rFonts w:ascii="Times New Roman" w:hAnsi="Times New Roman" w:cs="Times New Roman"/>
          <w:bCs/>
          <w:sz w:val="28"/>
          <w:szCs w:val="28"/>
          <w:lang w:val="x-none" w:bidi="ru-RU"/>
        </w:rPr>
        <w:t>года</w:t>
      </w:r>
      <w:r w:rsidRPr="00F14B6C">
        <w:rPr>
          <w:rFonts w:ascii="Times New Roman" w:hAnsi="Times New Roman" w:cs="Times New Roman"/>
          <w:bCs/>
          <w:sz w:val="28"/>
          <w:szCs w:val="28"/>
        </w:rPr>
        <w:t>,</w:t>
      </w:r>
      <w:r w:rsidRPr="008C7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>удовлетворить.</w:t>
      </w:r>
    </w:p>
    <w:p w:rsidR="008C7D18" w:rsidRPr="008C7D18" w:rsidP="008C7D18" w14:paraId="7DED4940" w14:textId="7A658C5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>Взыскать с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Лукина </w:t>
      </w:r>
      <w:r w:rsidR="00217265">
        <w:rPr>
          <w:rFonts w:ascii="Times New Roman" w:hAnsi="Times New Roman" w:cs="Times New Roman"/>
          <w:bCs/>
          <w:sz w:val="28"/>
          <w:szCs w:val="28"/>
        </w:rPr>
        <w:t>С.Н.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 (серия и номер паспорта 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  <w:r w:rsidRPr="008C7D18">
        <w:rPr>
          <w:rFonts w:ascii="Times New Roman" w:hAnsi="Times New Roman" w:cs="Times New Roman"/>
          <w:bCs/>
          <w:sz w:val="28"/>
          <w:szCs w:val="28"/>
        </w:rPr>
        <w:t>) в пользу</w:t>
      </w:r>
      <w:r w:rsidRPr="008C7D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C7D18">
        <w:rPr>
          <w:rFonts w:ascii="Times New Roman" w:hAnsi="Times New Roman" w:cs="Times New Roman"/>
          <w:bCs/>
          <w:sz w:val="28"/>
          <w:szCs w:val="28"/>
        </w:rPr>
        <w:t>общества с ограниченной ответственностью «Центр Альтернативного Финансирования»  (ИНН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)  задолженность по договору займа № 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217265">
        <w:rPr>
          <w:rFonts w:ascii="Times New Roman" w:hAnsi="Times New Roman" w:cs="Times New Roman"/>
          <w:bCs/>
          <w:sz w:val="28"/>
          <w:szCs w:val="28"/>
        </w:rPr>
        <w:t>…..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  года за период с 13.08.2020 по 11.01.2021 в размере 23 525 руб. 00 коп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8C7D18">
        <w:rPr>
          <w:rFonts w:ascii="Times New Roman" w:hAnsi="Times New Roman" w:cs="Times New Roman"/>
          <w:bCs/>
          <w:sz w:val="28"/>
          <w:szCs w:val="28"/>
        </w:rPr>
        <w:t>в том числе:</w:t>
      </w:r>
    </w:p>
    <w:p w:rsidR="008C7D18" w:rsidRPr="008C7D18" w:rsidP="008C7D18" w14:paraId="13202107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- сумма основного долга 10 000 руб. 00 коп.</w:t>
      </w:r>
    </w:p>
    <w:p w:rsidR="008C7D18" w:rsidRPr="008C7D18" w:rsidP="008C7D18" w14:paraId="529FB7EC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- проценты 13 000 руб. 00 коп.</w:t>
      </w:r>
    </w:p>
    <w:p w:rsidR="008C7D18" w:rsidRPr="008C7D18" w:rsidP="008C7D18" w14:paraId="545FC348" w14:textId="7777777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- пени 525 руб. 00 коп.</w:t>
      </w:r>
    </w:p>
    <w:p w:rsidR="008C7D18" w:rsidRPr="008C7D18" w:rsidP="008C7D18" w14:paraId="050CD252" w14:textId="57ED47CA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</w:rPr>
        <w:t>Судебные расходы по оплате государственной пошлины в размере 905 руб.75 коп.</w:t>
      </w:r>
    </w:p>
    <w:p w:rsidR="006D7206" w:rsidRPr="008C7D18" w:rsidP="006D7206" w14:paraId="62407AB4" w14:textId="6B2E4E95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Предоставить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Лукину </w:t>
      </w:r>
      <w:r w:rsidR="00217265">
        <w:rPr>
          <w:rFonts w:ascii="Times New Roman" w:hAnsi="Times New Roman" w:cs="Times New Roman"/>
          <w:bCs/>
          <w:sz w:val="28"/>
          <w:szCs w:val="28"/>
        </w:rPr>
        <w:t>С.Н.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рассрочку исполнения решения суда на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>12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месяцев с ежемесячной выплатой до 1</w:t>
      </w:r>
      <w:r w:rsidRPr="008C7D18">
        <w:rPr>
          <w:rFonts w:ascii="Times New Roman" w:hAnsi="Times New Roman" w:cs="Times New Roman"/>
          <w:bCs/>
          <w:sz w:val="28"/>
          <w:szCs w:val="28"/>
        </w:rPr>
        <w:t>0</w:t>
      </w:r>
      <w:r w:rsidRPr="008C7D1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числа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(включительно),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начиная с 10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 февраля 2024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года по 10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 февраля 2025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 года равными платежами в размере </w:t>
      </w:r>
      <w:r w:rsidRPr="008C7D18" w:rsidR="008C7D18">
        <w:rPr>
          <w:rFonts w:ascii="Times New Roman" w:hAnsi="Times New Roman" w:cs="Times New Roman"/>
          <w:bCs/>
          <w:sz w:val="28"/>
          <w:szCs w:val="28"/>
        </w:rPr>
        <w:t xml:space="preserve">2035,90 </w:t>
      </w:r>
      <w:r w:rsidRPr="008C7D18">
        <w:rPr>
          <w:rFonts w:ascii="Times New Roman" w:hAnsi="Times New Roman" w:cs="Times New Roman"/>
          <w:bCs/>
          <w:sz w:val="28"/>
          <w:szCs w:val="28"/>
        </w:rPr>
        <w:t xml:space="preserve">руб. </w:t>
      </w:r>
    </w:p>
    <w:p w:rsidR="006D7206" w:rsidRPr="008C7D18" w:rsidP="006D7206" w14:paraId="5EB04094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 в </w:t>
      </w:r>
      <w:r w:rsidRPr="008C7D18">
        <w:rPr>
          <w:rFonts w:ascii="Times New Roman" w:hAnsi="Times New Roman" w:cs="Times New Roman"/>
          <w:sz w:val="28"/>
          <w:szCs w:val="28"/>
        </w:rPr>
        <w:t>Шпаковский</w:t>
      </w:r>
      <w:r w:rsidRPr="008C7D18">
        <w:rPr>
          <w:rFonts w:ascii="Times New Roman" w:hAnsi="Times New Roman" w:cs="Times New Roman"/>
          <w:sz w:val="28"/>
          <w:szCs w:val="28"/>
        </w:rPr>
        <w:t xml:space="preserve"> районный  суд Ставропольского края, через мирового судью  в течение месяца со дня его принятия в окончательной форме.</w:t>
      </w:r>
    </w:p>
    <w:p w:rsidR="006D7206" w:rsidRPr="008C7D18" w:rsidP="006D7206" w14:paraId="2AAA4AE7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</w:t>
      </w:r>
      <w:r w:rsidRPr="008C7D18">
        <w:rPr>
          <w:rFonts w:ascii="Times New Roman" w:hAnsi="Times New Roman" w:cs="Times New Roman"/>
          <w:sz w:val="28"/>
          <w:szCs w:val="28"/>
        </w:rPr>
        <w:t xml:space="preserve">заявления о составлении мотивированного решения суда, которое может быть подано: </w:t>
      </w:r>
    </w:p>
    <w:p w:rsidR="006D7206" w:rsidRPr="008C7D18" w:rsidP="006D7206" w14:paraId="6208514A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D7206" w:rsidRPr="008C7D18" w:rsidP="006D7206" w14:paraId="742367C2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18">
        <w:rPr>
          <w:rFonts w:ascii="Times New Roman" w:hAnsi="Times New Roman" w:cs="Times New Roman"/>
          <w:sz w:val="28"/>
          <w:szCs w:val="28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6D7206" w:rsidRPr="008C7D18" w:rsidP="006D7206" w14:paraId="0D50828D" w14:textId="7777777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B24" w:rsidRPr="008C7D18" w:rsidP="00EC31E3" w14:paraId="61839362" w14:textId="62D4C542">
      <w:pPr>
        <w:spacing w:after="0"/>
        <w:ind w:firstLine="709"/>
        <w:jc w:val="both"/>
        <w:rPr>
          <w:sz w:val="28"/>
          <w:szCs w:val="28"/>
        </w:rPr>
      </w:pPr>
      <w:r w:rsidRPr="008C7D18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 w:rsidR="008C7D18">
        <w:rPr>
          <w:rFonts w:ascii="Times New Roman" w:hAnsi="Times New Roman" w:cs="Times New Roman"/>
          <w:sz w:val="28"/>
          <w:szCs w:val="28"/>
        </w:rPr>
        <w:t xml:space="preserve">      </w:t>
      </w:r>
      <w:r w:rsidRPr="008C7D18">
        <w:rPr>
          <w:rFonts w:ascii="Times New Roman" w:hAnsi="Times New Roman" w:cs="Times New Roman"/>
          <w:sz w:val="28"/>
          <w:szCs w:val="28"/>
        </w:rPr>
        <w:t>И.В.Штемберг</w:t>
      </w:r>
    </w:p>
    <w:sectPr w:rsidSect="006D3706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5F"/>
    <w:rsid w:val="00131B24"/>
    <w:rsid w:val="00217265"/>
    <w:rsid w:val="006D7206"/>
    <w:rsid w:val="008C7D18"/>
    <w:rsid w:val="009D165F"/>
    <w:rsid w:val="00EC31E3"/>
    <w:rsid w:val="00EE792B"/>
    <w:rsid w:val="00F14B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E7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7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