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220" w:rsidRPr="00CF1CD3" w:rsidP="00CF1CD3" w14:paraId="6F07D2A1" w14:textId="77777777">
      <w:pPr>
        <w:jc w:val="right"/>
        <w:rPr>
          <w:sz w:val="20"/>
          <w:szCs w:val="20"/>
        </w:rPr>
      </w:pPr>
      <w:r w:rsidRPr="00CF1CD3">
        <w:rPr>
          <w:sz w:val="20"/>
          <w:szCs w:val="20"/>
        </w:rPr>
        <w:t>№ 2-</w:t>
      </w:r>
      <w:r w:rsidR="00926401">
        <w:rPr>
          <w:sz w:val="20"/>
          <w:szCs w:val="20"/>
        </w:rPr>
        <w:t>2840</w:t>
      </w:r>
      <w:r w:rsidRPr="00CF1CD3" w:rsidR="00B6695C">
        <w:rPr>
          <w:sz w:val="20"/>
          <w:szCs w:val="20"/>
        </w:rPr>
        <w:t>-</w:t>
      </w:r>
      <w:r w:rsidRPr="00CF1CD3">
        <w:rPr>
          <w:sz w:val="20"/>
          <w:szCs w:val="20"/>
        </w:rPr>
        <w:t>07-42</w:t>
      </w:r>
      <w:r w:rsidR="00CF1CD3">
        <w:rPr>
          <w:sz w:val="20"/>
          <w:szCs w:val="20"/>
        </w:rPr>
        <w:t>1</w:t>
      </w:r>
      <w:r w:rsidRPr="00CF1CD3">
        <w:rPr>
          <w:sz w:val="20"/>
          <w:szCs w:val="20"/>
        </w:rPr>
        <w:t>/</w:t>
      </w:r>
      <w:r w:rsidRPr="00CF1CD3" w:rsidR="0075357D">
        <w:rPr>
          <w:sz w:val="20"/>
          <w:szCs w:val="20"/>
        </w:rPr>
        <w:t>2</w:t>
      </w:r>
      <w:r w:rsidR="008F0CE2">
        <w:rPr>
          <w:sz w:val="20"/>
          <w:szCs w:val="20"/>
        </w:rPr>
        <w:t>4</w:t>
      </w:r>
    </w:p>
    <w:p w:rsidR="002054D9" w:rsidP="00CF1CD3" w14:paraId="1A286D17" w14:textId="77777777">
      <w:pPr>
        <w:jc w:val="right"/>
        <w:rPr>
          <w:sz w:val="20"/>
          <w:szCs w:val="20"/>
        </w:rPr>
      </w:pPr>
      <w:r w:rsidRPr="00CF1CD3">
        <w:rPr>
          <w:sz w:val="20"/>
          <w:szCs w:val="20"/>
        </w:rPr>
        <w:t>УИД 26</w:t>
      </w:r>
      <w:r w:rsidRPr="00CF1CD3">
        <w:rPr>
          <w:sz w:val="20"/>
          <w:szCs w:val="20"/>
          <w:lang w:val="en-US"/>
        </w:rPr>
        <w:t>MS</w:t>
      </w:r>
      <w:r w:rsidRPr="00CF1CD3">
        <w:rPr>
          <w:sz w:val="20"/>
          <w:szCs w:val="20"/>
        </w:rPr>
        <w:t>00</w:t>
      </w:r>
      <w:r w:rsidR="00CF1CD3">
        <w:rPr>
          <w:sz w:val="20"/>
          <w:szCs w:val="20"/>
        </w:rPr>
        <w:t>19</w:t>
      </w:r>
      <w:r w:rsidRPr="00CF1CD3">
        <w:rPr>
          <w:sz w:val="20"/>
          <w:szCs w:val="20"/>
        </w:rPr>
        <w:t>-01</w:t>
      </w:r>
      <w:r w:rsidRPr="00CF1CD3" w:rsidR="009E0551">
        <w:rPr>
          <w:sz w:val="20"/>
          <w:szCs w:val="20"/>
        </w:rPr>
        <w:t>-</w:t>
      </w:r>
      <w:r w:rsidRPr="00CF1CD3" w:rsidR="00B6695C">
        <w:rPr>
          <w:sz w:val="20"/>
          <w:szCs w:val="20"/>
        </w:rPr>
        <w:t>202</w:t>
      </w:r>
      <w:r w:rsidR="008F0CE2">
        <w:rPr>
          <w:sz w:val="20"/>
          <w:szCs w:val="20"/>
        </w:rPr>
        <w:t>4</w:t>
      </w:r>
      <w:r w:rsidRPr="00CF1CD3">
        <w:rPr>
          <w:sz w:val="20"/>
          <w:szCs w:val="20"/>
        </w:rPr>
        <w:t>-</w:t>
      </w:r>
      <w:r w:rsidR="00926401">
        <w:rPr>
          <w:sz w:val="20"/>
          <w:szCs w:val="20"/>
        </w:rPr>
        <w:t>003830</w:t>
      </w:r>
      <w:r w:rsidR="00785CFB">
        <w:rPr>
          <w:sz w:val="20"/>
          <w:szCs w:val="20"/>
        </w:rPr>
        <w:t>-</w:t>
      </w:r>
      <w:r w:rsidR="00926401">
        <w:rPr>
          <w:sz w:val="20"/>
          <w:szCs w:val="20"/>
        </w:rPr>
        <w:t>55</w:t>
      </w:r>
    </w:p>
    <w:p w:rsidR="00CF1CD3" w:rsidRPr="00CF1CD3" w:rsidP="00CF1CD3" w14:paraId="1BEDD5E9" w14:textId="77777777">
      <w:pPr>
        <w:jc w:val="right"/>
        <w:rPr>
          <w:sz w:val="20"/>
          <w:szCs w:val="20"/>
        </w:rPr>
      </w:pPr>
    </w:p>
    <w:p w:rsidR="00D4750A" w:rsidP="00D4750A" w14:paraId="0E341B3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</w:t>
      </w:r>
      <w:r w:rsidR="0075357D">
        <w:rPr>
          <w:sz w:val="28"/>
          <w:szCs w:val="28"/>
        </w:rPr>
        <w:t>ешение</w:t>
      </w:r>
    </w:p>
    <w:p w:rsidR="00D4750A" w:rsidRPr="007A558E" w:rsidP="00D4750A" w14:paraId="00050971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(резолютивное)</w:t>
      </w:r>
    </w:p>
    <w:p w:rsidR="00D4750A" w:rsidRPr="007A558E" w:rsidP="00D4750A" w14:paraId="5C47DC36" w14:textId="77777777">
      <w:pPr>
        <w:jc w:val="center"/>
        <w:rPr>
          <w:sz w:val="28"/>
          <w:szCs w:val="28"/>
        </w:rPr>
      </w:pPr>
      <w:r w:rsidRPr="007A558E">
        <w:rPr>
          <w:sz w:val="28"/>
          <w:szCs w:val="28"/>
        </w:rPr>
        <w:t>Именем Российской Федерации</w:t>
      </w:r>
    </w:p>
    <w:p w:rsidR="008F0CE2" w:rsidP="00D4750A" w14:paraId="4BD7EB3E" w14:textId="77777777">
      <w:pPr>
        <w:jc w:val="both"/>
        <w:rPr>
          <w:sz w:val="28"/>
          <w:szCs w:val="28"/>
        </w:rPr>
      </w:pPr>
    </w:p>
    <w:p w:rsidR="00D4750A" w:rsidRPr="007A558E" w:rsidP="00D4750A" w14:paraId="3568993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09 сентября</w:t>
      </w:r>
      <w:r w:rsidR="008F0CE2">
        <w:rPr>
          <w:sz w:val="28"/>
          <w:szCs w:val="28"/>
        </w:rPr>
        <w:t xml:space="preserve"> 2024</w:t>
      </w:r>
      <w:r w:rsidR="009E0551">
        <w:rPr>
          <w:sz w:val="28"/>
          <w:szCs w:val="28"/>
        </w:rPr>
        <w:t xml:space="preserve"> год</w:t>
      </w:r>
      <w:r w:rsidR="002054D9">
        <w:rPr>
          <w:sz w:val="28"/>
          <w:szCs w:val="28"/>
        </w:rPr>
        <w:t>а</w:t>
      </w:r>
      <w:r w:rsidRPr="007A558E">
        <w:rPr>
          <w:sz w:val="28"/>
          <w:szCs w:val="28"/>
        </w:rPr>
        <w:t xml:space="preserve">                                                     </w:t>
      </w:r>
      <w:r w:rsidR="008761FC">
        <w:rPr>
          <w:sz w:val="28"/>
          <w:szCs w:val="28"/>
        </w:rPr>
        <w:t xml:space="preserve">    </w:t>
      </w:r>
      <w:r w:rsidR="00430389">
        <w:rPr>
          <w:sz w:val="28"/>
          <w:szCs w:val="28"/>
        </w:rPr>
        <w:t xml:space="preserve">  </w:t>
      </w:r>
      <w:r w:rsidRPr="007A558E">
        <w:rPr>
          <w:sz w:val="28"/>
          <w:szCs w:val="28"/>
        </w:rPr>
        <w:t>гор. Георгиевск</w:t>
      </w:r>
    </w:p>
    <w:p w:rsidR="00D4750A" w:rsidRPr="007A558E" w:rsidP="00D4750A" w14:paraId="08CBB2B3" w14:textId="77777777">
      <w:pPr>
        <w:jc w:val="both"/>
        <w:rPr>
          <w:sz w:val="28"/>
          <w:szCs w:val="28"/>
        </w:rPr>
      </w:pPr>
    </w:p>
    <w:p w:rsidR="00CF1CD3" w:rsidRPr="002B1C33" w:rsidP="00CF1CD3" w14:paraId="099321F8" w14:textId="77777777">
      <w:pPr>
        <w:ind w:firstLine="709"/>
        <w:jc w:val="both"/>
        <w:rPr>
          <w:color w:val="000000"/>
          <w:sz w:val="28"/>
          <w:szCs w:val="28"/>
        </w:rPr>
      </w:pPr>
      <w:r w:rsidRPr="00465DEC">
        <w:rPr>
          <w:sz w:val="28"/>
          <w:szCs w:val="28"/>
        </w:rPr>
        <w:t>Мировой судья судебного участка № 2 Георгиевского района Ставропольского края</w:t>
      </w:r>
      <w:r w:rsidR="00AF529C">
        <w:rPr>
          <w:sz w:val="28"/>
          <w:szCs w:val="28"/>
        </w:rPr>
        <w:t xml:space="preserve"> Жукова К.Б.</w:t>
      </w:r>
      <w:r>
        <w:rPr>
          <w:sz w:val="28"/>
          <w:szCs w:val="28"/>
        </w:rPr>
        <w:t>,</w:t>
      </w:r>
    </w:p>
    <w:p w:rsidR="0075357D" w:rsidRPr="0075357D" w:rsidP="0075357D" w14:paraId="6C8AEF9F" w14:textId="77777777">
      <w:pPr>
        <w:ind w:firstLine="708"/>
        <w:jc w:val="both"/>
        <w:rPr>
          <w:sz w:val="28"/>
          <w:szCs w:val="28"/>
        </w:rPr>
      </w:pPr>
      <w:r w:rsidRPr="0075357D">
        <w:rPr>
          <w:sz w:val="28"/>
          <w:szCs w:val="28"/>
        </w:rPr>
        <w:t xml:space="preserve">в помещении судебного участка № </w:t>
      </w:r>
      <w:r w:rsidR="00AF529C">
        <w:rPr>
          <w:sz w:val="28"/>
          <w:szCs w:val="28"/>
        </w:rPr>
        <w:t>2</w:t>
      </w:r>
      <w:r w:rsidRPr="0075357D">
        <w:rPr>
          <w:sz w:val="28"/>
          <w:szCs w:val="28"/>
        </w:rPr>
        <w:t xml:space="preserve"> Георгиевского района по адресу: Ставропольский край, г. Георгиевск, ул. Калинина 97/7, </w:t>
      </w:r>
    </w:p>
    <w:p w:rsidR="00CF1CD3" w:rsidP="00D32982" w14:paraId="2917A05F" w14:textId="77777777">
      <w:pPr>
        <w:ind w:right="98"/>
        <w:jc w:val="both"/>
        <w:rPr>
          <w:color w:val="000000"/>
          <w:sz w:val="28"/>
          <w:szCs w:val="28"/>
        </w:rPr>
      </w:pPr>
      <w:r w:rsidRPr="002B1C33">
        <w:rPr>
          <w:color w:val="000000"/>
          <w:sz w:val="28"/>
          <w:szCs w:val="28"/>
        </w:rPr>
        <w:t xml:space="preserve">при секретаре </w:t>
      </w:r>
      <w:r w:rsidR="008F0CE2">
        <w:rPr>
          <w:color w:val="000000"/>
          <w:sz w:val="28"/>
          <w:szCs w:val="28"/>
        </w:rPr>
        <w:t>Черновой Д.И</w:t>
      </w:r>
      <w:r w:rsidRPr="002B1C33">
        <w:rPr>
          <w:color w:val="000000"/>
          <w:sz w:val="28"/>
          <w:szCs w:val="28"/>
        </w:rPr>
        <w:t xml:space="preserve">.,  </w:t>
      </w:r>
    </w:p>
    <w:p w:rsidR="00D32982" w:rsidP="00D32982" w14:paraId="0A702EDD" w14:textId="659FAE97">
      <w:p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A558E" w:rsidR="00D4750A">
        <w:rPr>
          <w:sz w:val="28"/>
          <w:szCs w:val="28"/>
        </w:rPr>
        <w:t xml:space="preserve">ассмотрев в открытом судебном заседании гражданское дело по иску </w:t>
      </w:r>
      <w:r>
        <w:rPr>
          <w:sz w:val="28"/>
          <w:szCs w:val="28"/>
        </w:rPr>
        <w:t>ООО «Г</w:t>
      </w:r>
      <w:r w:rsidR="00AF529C">
        <w:rPr>
          <w:sz w:val="28"/>
          <w:szCs w:val="28"/>
        </w:rPr>
        <w:t>азпром межрегионгаз Ставрополь</w:t>
      </w:r>
      <w:r>
        <w:rPr>
          <w:sz w:val="28"/>
          <w:szCs w:val="28"/>
        </w:rPr>
        <w:t>»</w:t>
      </w:r>
      <w:r w:rsidR="00AF529C">
        <w:rPr>
          <w:sz w:val="28"/>
          <w:szCs w:val="28"/>
        </w:rPr>
        <w:t xml:space="preserve"> в лице филиала ООО «Газпром межрегионгаз Ставрополь» в Георгиевском районе</w:t>
      </w:r>
      <w:r w:rsidRPr="000D6E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926401">
        <w:rPr>
          <w:sz w:val="28"/>
          <w:szCs w:val="28"/>
        </w:rPr>
        <w:t xml:space="preserve">Ревенко </w:t>
      </w:r>
      <w:r w:rsidR="00D53458">
        <w:rPr>
          <w:sz w:val="28"/>
          <w:szCs w:val="28"/>
        </w:rPr>
        <w:t>Н.В.</w:t>
      </w:r>
      <w:r w:rsidR="00926401">
        <w:rPr>
          <w:sz w:val="28"/>
          <w:szCs w:val="28"/>
        </w:rPr>
        <w:t xml:space="preserve"> </w:t>
      </w:r>
      <w:r w:rsidRPr="000D6E8B">
        <w:rPr>
          <w:sz w:val="28"/>
          <w:szCs w:val="28"/>
        </w:rPr>
        <w:t>о взыскании задолженности</w:t>
      </w:r>
      <w:r w:rsidR="00AF529C">
        <w:rPr>
          <w:sz w:val="28"/>
          <w:szCs w:val="28"/>
        </w:rPr>
        <w:t xml:space="preserve"> за поставленный газ</w:t>
      </w:r>
      <w:r>
        <w:rPr>
          <w:sz w:val="28"/>
          <w:szCs w:val="28"/>
        </w:rPr>
        <w:t>,</w:t>
      </w:r>
    </w:p>
    <w:p w:rsidR="00D4750A" w:rsidP="00D32982" w14:paraId="0CC2794E" w14:textId="77777777">
      <w:pPr>
        <w:ind w:firstLine="540"/>
        <w:jc w:val="both"/>
        <w:rPr>
          <w:sz w:val="28"/>
          <w:szCs w:val="28"/>
        </w:rPr>
      </w:pPr>
      <w:r w:rsidRPr="000D6E8B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153-158 Ж</w:t>
      </w:r>
      <w:r w:rsidRPr="000D6E8B">
        <w:rPr>
          <w:sz w:val="28"/>
          <w:szCs w:val="28"/>
        </w:rPr>
        <w:t>К РФ,</w:t>
      </w:r>
      <w:r>
        <w:rPr>
          <w:sz w:val="28"/>
          <w:szCs w:val="28"/>
        </w:rPr>
        <w:t xml:space="preserve"> </w:t>
      </w:r>
      <w:r w:rsidRPr="000D6E8B">
        <w:rPr>
          <w:sz w:val="28"/>
          <w:szCs w:val="28"/>
        </w:rPr>
        <w:t xml:space="preserve">ст. ст. 56, 67, 98, 194, 196-199 ГПК РФ, </w:t>
      </w:r>
    </w:p>
    <w:p w:rsidR="00D32982" w:rsidP="00D4750A" w14:paraId="1BB44E79" w14:textId="77777777">
      <w:pPr>
        <w:jc w:val="center"/>
        <w:rPr>
          <w:sz w:val="28"/>
          <w:szCs w:val="28"/>
        </w:rPr>
      </w:pPr>
    </w:p>
    <w:p w:rsidR="00D4750A" w:rsidRPr="007A558E" w:rsidP="00D4750A" w14:paraId="6F334714" w14:textId="77777777">
      <w:pPr>
        <w:jc w:val="center"/>
        <w:rPr>
          <w:sz w:val="28"/>
          <w:szCs w:val="28"/>
        </w:rPr>
      </w:pPr>
      <w:r w:rsidRPr="007A558E">
        <w:rPr>
          <w:sz w:val="28"/>
          <w:szCs w:val="28"/>
        </w:rPr>
        <w:t>Решил:</w:t>
      </w:r>
    </w:p>
    <w:p w:rsidR="00D4750A" w:rsidRPr="007A558E" w:rsidP="00D4750A" w14:paraId="1D3AC347" w14:textId="77777777">
      <w:pPr>
        <w:jc w:val="both"/>
        <w:rPr>
          <w:sz w:val="28"/>
          <w:szCs w:val="28"/>
        </w:rPr>
      </w:pPr>
    </w:p>
    <w:p w:rsidR="00D32982" w:rsidP="00D53458" w14:paraId="3D9B4776" w14:textId="11B3D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по иску </w:t>
      </w:r>
      <w:r w:rsidR="00AF529C">
        <w:rPr>
          <w:sz w:val="28"/>
          <w:szCs w:val="28"/>
        </w:rPr>
        <w:t xml:space="preserve">ООО «Газпром межрегионгаз Ставрополь» в лице филиала ООО «Газпром межрегионгаз Ставрополь» в Георгиевском районе </w:t>
      </w:r>
      <w:r>
        <w:rPr>
          <w:sz w:val="28"/>
          <w:szCs w:val="28"/>
        </w:rPr>
        <w:t xml:space="preserve">к </w:t>
      </w:r>
      <w:r w:rsidR="00926401">
        <w:rPr>
          <w:sz w:val="28"/>
          <w:szCs w:val="28"/>
        </w:rPr>
        <w:t xml:space="preserve">Ревенко </w:t>
      </w:r>
      <w:r w:rsidR="00D53458">
        <w:rPr>
          <w:sz w:val="28"/>
          <w:szCs w:val="28"/>
        </w:rPr>
        <w:t>Н.В.</w:t>
      </w:r>
      <w:r w:rsidR="00926401">
        <w:rPr>
          <w:sz w:val="28"/>
          <w:szCs w:val="28"/>
        </w:rPr>
        <w:t xml:space="preserve"> </w:t>
      </w:r>
      <w:r w:rsidRPr="000D6E8B">
        <w:rPr>
          <w:sz w:val="28"/>
          <w:szCs w:val="28"/>
        </w:rPr>
        <w:t>о взыскании задолженности</w:t>
      </w:r>
      <w:r w:rsidR="00430389">
        <w:rPr>
          <w:sz w:val="28"/>
          <w:szCs w:val="28"/>
        </w:rPr>
        <w:t>,</w:t>
      </w:r>
      <w:r w:rsidR="00B6695C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</w:t>
      </w:r>
      <w:r w:rsidRPr="0093671E" w:rsidR="00D4750A">
        <w:rPr>
          <w:sz w:val="28"/>
          <w:szCs w:val="28"/>
        </w:rPr>
        <w:t>.</w:t>
      </w:r>
      <w:r w:rsidRPr="007A558E" w:rsidR="00D4750A">
        <w:rPr>
          <w:sz w:val="28"/>
          <w:szCs w:val="28"/>
        </w:rPr>
        <w:t xml:space="preserve"> </w:t>
      </w:r>
      <w:r w:rsidR="00D53458">
        <w:rPr>
          <w:sz w:val="28"/>
          <w:szCs w:val="28"/>
        </w:rPr>
        <w:t xml:space="preserve">Н.В. </w:t>
      </w:r>
      <w:r>
        <w:rPr>
          <w:sz w:val="28"/>
          <w:szCs w:val="28"/>
        </w:rPr>
        <w:t xml:space="preserve">в пользу </w:t>
      </w:r>
      <w:r w:rsidR="00AF529C">
        <w:rPr>
          <w:sz w:val="28"/>
          <w:szCs w:val="28"/>
        </w:rPr>
        <w:t xml:space="preserve">ООО «Газпром межрегионгаз Ставрополь» в лице филиала ООО «Газпром межрегионгаз Ставрополь» в Георгиевском районе </w:t>
      </w:r>
      <w:r>
        <w:rPr>
          <w:sz w:val="28"/>
          <w:szCs w:val="28"/>
        </w:rPr>
        <w:t>задолженност</w:t>
      </w:r>
      <w:r w:rsidR="00CF1CD3">
        <w:rPr>
          <w:sz w:val="28"/>
          <w:szCs w:val="28"/>
        </w:rPr>
        <w:t>ь</w:t>
      </w:r>
      <w:r>
        <w:rPr>
          <w:sz w:val="28"/>
          <w:szCs w:val="28"/>
        </w:rPr>
        <w:t xml:space="preserve"> по оплате </w:t>
      </w:r>
      <w:r w:rsidR="00AF529C">
        <w:rPr>
          <w:sz w:val="28"/>
          <w:szCs w:val="28"/>
        </w:rPr>
        <w:t xml:space="preserve">природного газа </w:t>
      </w:r>
      <w:r>
        <w:rPr>
          <w:sz w:val="28"/>
          <w:szCs w:val="28"/>
        </w:rPr>
        <w:t xml:space="preserve">за период с </w:t>
      </w:r>
      <w:r w:rsidR="00926401">
        <w:rPr>
          <w:sz w:val="28"/>
          <w:szCs w:val="28"/>
        </w:rPr>
        <w:t>01.08.2020</w:t>
      </w:r>
      <w:r>
        <w:rPr>
          <w:sz w:val="28"/>
          <w:szCs w:val="28"/>
        </w:rPr>
        <w:t xml:space="preserve"> года по </w:t>
      </w:r>
      <w:r w:rsidR="008F0CE2">
        <w:rPr>
          <w:sz w:val="28"/>
          <w:szCs w:val="28"/>
        </w:rPr>
        <w:t>31.</w:t>
      </w:r>
      <w:r w:rsidR="00926401">
        <w:rPr>
          <w:sz w:val="28"/>
          <w:szCs w:val="28"/>
        </w:rPr>
        <w:t>10</w:t>
      </w:r>
      <w:r w:rsidR="008F0CE2">
        <w:rPr>
          <w:sz w:val="28"/>
          <w:szCs w:val="28"/>
        </w:rPr>
        <w:t>.202</w:t>
      </w:r>
      <w:r w:rsidR="0092640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</w:t>
      </w:r>
      <w:r w:rsidR="00256920">
        <w:rPr>
          <w:sz w:val="28"/>
          <w:szCs w:val="28"/>
        </w:rPr>
        <w:t xml:space="preserve">размере </w:t>
      </w:r>
      <w:r w:rsidR="00926401">
        <w:rPr>
          <w:sz w:val="28"/>
          <w:szCs w:val="28"/>
        </w:rPr>
        <w:t>3847</w:t>
      </w:r>
      <w:r w:rsidR="00CF1CD3">
        <w:rPr>
          <w:sz w:val="28"/>
          <w:szCs w:val="28"/>
        </w:rPr>
        <w:t xml:space="preserve"> (</w:t>
      </w:r>
      <w:r w:rsidR="00926401">
        <w:rPr>
          <w:sz w:val="28"/>
          <w:szCs w:val="28"/>
        </w:rPr>
        <w:t>три тысячи восемьсот сорок семь</w:t>
      </w:r>
      <w:r w:rsidR="00CF1CD3">
        <w:rPr>
          <w:sz w:val="28"/>
          <w:szCs w:val="28"/>
        </w:rPr>
        <w:t>)</w:t>
      </w:r>
      <w:r>
        <w:rPr>
          <w:sz w:val="28"/>
          <w:szCs w:val="28"/>
        </w:rPr>
        <w:t xml:space="preserve"> рубл</w:t>
      </w:r>
      <w:r w:rsidR="00926401">
        <w:rPr>
          <w:sz w:val="28"/>
          <w:szCs w:val="28"/>
        </w:rPr>
        <w:t>ей 20 копеек</w:t>
      </w:r>
      <w:r>
        <w:rPr>
          <w:sz w:val="28"/>
          <w:szCs w:val="28"/>
        </w:rPr>
        <w:t xml:space="preserve">, пени за период с </w:t>
      </w:r>
      <w:r w:rsidR="008F0CE2">
        <w:rPr>
          <w:sz w:val="28"/>
          <w:szCs w:val="28"/>
        </w:rPr>
        <w:t>01.</w:t>
      </w:r>
      <w:r w:rsidR="00926401">
        <w:rPr>
          <w:sz w:val="28"/>
          <w:szCs w:val="28"/>
        </w:rPr>
        <w:t>08</w:t>
      </w:r>
      <w:r w:rsidR="008F0CE2">
        <w:rPr>
          <w:sz w:val="28"/>
          <w:szCs w:val="28"/>
        </w:rPr>
        <w:t>.202</w:t>
      </w:r>
      <w:r w:rsidR="00926401">
        <w:rPr>
          <w:sz w:val="28"/>
          <w:szCs w:val="28"/>
        </w:rPr>
        <w:t>0</w:t>
      </w:r>
      <w:r>
        <w:rPr>
          <w:sz w:val="28"/>
          <w:szCs w:val="28"/>
        </w:rPr>
        <w:t xml:space="preserve"> года по </w:t>
      </w:r>
      <w:r w:rsidR="008F0CE2">
        <w:rPr>
          <w:sz w:val="28"/>
          <w:szCs w:val="28"/>
        </w:rPr>
        <w:t>31.</w:t>
      </w:r>
      <w:r w:rsidR="00926401">
        <w:rPr>
          <w:sz w:val="28"/>
          <w:szCs w:val="28"/>
        </w:rPr>
        <w:t>10.2023</w:t>
      </w:r>
      <w:r>
        <w:rPr>
          <w:sz w:val="28"/>
          <w:szCs w:val="28"/>
        </w:rPr>
        <w:t xml:space="preserve"> </w:t>
      </w:r>
      <w:r w:rsidR="00AF529C">
        <w:rPr>
          <w:sz w:val="28"/>
          <w:szCs w:val="28"/>
        </w:rPr>
        <w:t>г</w:t>
      </w:r>
      <w:r>
        <w:rPr>
          <w:sz w:val="28"/>
          <w:szCs w:val="28"/>
        </w:rPr>
        <w:t xml:space="preserve">ода в размере </w:t>
      </w:r>
      <w:r w:rsidR="00926401">
        <w:rPr>
          <w:sz w:val="28"/>
          <w:szCs w:val="28"/>
        </w:rPr>
        <w:t>1254</w:t>
      </w:r>
      <w:r w:rsidR="00CF1CD3">
        <w:rPr>
          <w:sz w:val="28"/>
          <w:szCs w:val="28"/>
        </w:rPr>
        <w:t xml:space="preserve"> (</w:t>
      </w:r>
      <w:r w:rsidR="00926401">
        <w:rPr>
          <w:sz w:val="28"/>
          <w:szCs w:val="28"/>
        </w:rPr>
        <w:t>одна тысяча двести пятьдесят четыре</w:t>
      </w:r>
      <w:r w:rsidR="00CF1CD3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DE70DD">
        <w:rPr>
          <w:sz w:val="28"/>
          <w:szCs w:val="28"/>
        </w:rPr>
        <w:t>я</w:t>
      </w:r>
      <w:r w:rsidR="00CF1CD3">
        <w:rPr>
          <w:sz w:val="28"/>
          <w:szCs w:val="28"/>
        </w:rPr>
        <w:t xml:space="preserve"> </w:t>
      </w:r>
      <w:r w:rsidR="00926401">
        <w:rPr>
          <w:sz w:val="28"/>
          <w:szCs w:val="28"/>
        </w:rPr>
        <w:t>24</w:t>
      </w:r>
      <w:r w:rsidR="00CF1CD3">
        <w:rPr>
          <w:sz w:val="28"/>
          <w:szCs w:val="28"/>
        </w:rPr>
        <w:t xml:space="preserve"> копе</w:t>
      </w:r>
      <w:r w:rsidR="008F0CE2">
        <w:rPr>
          <w:sz w:val="28"/>
          <w:szCs w:val="28"/>
        </w:rPr>
        <w:t>е</w:t>
      </w:r>
      <w:r w:rsidR="004C5A2D">
        <w:rPr>
          <w:sz w:val="28"/>
          <w:szCs w:val="28"/>
        </w:rPr>
        <w:t>к</w:t>
      </w:r>
      <w:r>
        <w:rPr>
          <w:sz w:val="28"/>
          <w:szCs w:val="28"/>
        </w:rPr>
        <w:t xml:space="preserve">.  </w:t>
      </w:r>
    </w:p>
    <w:p w:rsidR="00A167F1" w:rsidP="00D32982" w14:paraId="09114686" w14:textId="4AC8936E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Pr="008761FC">
        <w:rPr>
          <w:sz w:val="28"/>
          <w:szCs w:val="28"/>
        </w:rPr>
        <w:t xml:space="preserve"> </w:t>
      </w:r>
      <w:r w:rsidR="00926401">
        <w:rPr>
          <w:sz w:val="28"/>
          <w:szCs w:val="28"/>
        </w:rPr>
        <w:t xml:space="preserve">Ревенко </w:t>
      </w:r>
      <w:r w:rsidR="00D53458">
        <w:rPr>
          <w:sz w:val="28"/>
          <w:szCs w:val="28"/>
        </w:rPr>
        <w:t>НВ.</w:t>
      </w:r>
      <w:r w:rsidR="00926401">
        <w:rPr>
          <w:sz w:val="28"/>
          <w:szCs w:val="28"/>
        </w:rPr>
        <w:t xml:space="preserve"> </w:t>
      </w:r>
      <w:r w:rsidR="00D32982">
        <w:rPr>
          <w:sz w:val="28"/>
          <w:szCs w:val="28"/>
        </w:rPr>
        <w:t xml:space="preserve">в пользу </w:t>
      </w:r>
      <w:r w:rsidR="00AF529C">
        <w:rPr>
          <w:sz w:val="28"/>
          <w:szCs w:val="28"/>
        </w:rPr>
        <w:t xml:space="preserve">ООО «Газпром межрегионгаз Ставрополь» в лице филиала ООО «Газпром межрегионгаз Ставрополь» в Георгиевском районе </w:t>
      </w:r>
      <w:r w:rsidR="00D32982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8F0CE2">
        <w:rPr>
          <w:sz w:val="28"/>
          <w:szCs w:val="28"/>
        </w:rPr>
        <w:t>400</w:t>
      </w:r>
      <w:r w:rsidR="00B27EF1">
        <w:rPr>
          <w:sz w:val="28"/>
          <w:szCs w:val="28"/>
        </w:rPr>
        <w:t xml:space="preserve"> (</w:t>
      </w:r>
      <w:r w:rsidR="004C5A2D">
        <w:rPr>
          <w:sz w:val="28"/>
          <w:szCs w:val="28"/>
        </w:rPr>
        <w:t>четыреста</w:t>
      </w:r>
      <w:r w:rsidR="00B27EF1">
        <w:rPr>
          <w:sz w:val="28"/>
          <w:szCs w:val="28"/>
        </w:rPr>
        <w:t>)</w:t>
      </w:r>
      <w:r w:rsidR="00CF1CD3">
        <w:rPr>
          <w:sz w:val="28"/>
          <w:szCs w:val="28"/>
        </w:rPr>
        <w:t xml:space="preserve"> </w:t>
      </w:r>
      <w:r w:rsidR="00D32982">
        <w:rPr>
          <w:sz w:val="28"/>
          <w:szCs w:val="28"/>
        </w:rPr>
        <w:t>рубл</w:t>
      </w:r>
      <w:r w:rsidR="008F0CE2">
        <w:rPr>
          <w:sz w:val="28"/>
          <w:szCs w:val="28"/>
        </w:rPr>
        <w:t>ей</w:t>
      </w:r>
      <w:r w:rsidR="00D32982">
        <w:rPr>
          <w:sz w:val="28"/>
          <w:szCs w:val="28"/>
        </w:rPr>
        <w:t xml:space="preserve">. </w:t>
      </w:r>
    </w:p>
    <w:p w:rsidR="0075357D" w:rsidRPr="0075357D" w:rsidP="00A167F1" w14:paraId="76CB2F2F" w14:textId="77777777">
      <w:pPr>
        <w:tabs>
          <w:tab w:val="left" w:pos="1134"/>
        </w:tabs>
        <w:ind w:right="-55" w:firstLine="708"/>
        <w:jc w:val="both"/>
        <w:rPr>
          <w:sz w:val="28"/>
          <w:szCs w:val="28"/>
        </w:rPr>
      </w:pPr>
      <w:r w:rsidRPr="0075357D">
        <w:rPr>
          <w:sz w:val="28"/>
          <w:szCs w:val="28"/>
        </w:rPr>
        <w:t>В соответствии с ч. 4 ст. 199 ГПК РФ стороны вправе в течение трех дней со дня объявления резолютивной части решения, если лица, участвующие в деле, присутствовали в судебном заседании и в течение пятнадцати дней со дня объявления резолютивной части решения суда, если лица, участвующие в деле, не присутствовали в судебном заседании, подать мировому судье заявление о составлении мотивированного решения суда.</w:t>
      </w:r>
    </w:p>
    <w:p w:rsidR="0075357D" w:rsidRPr="0075357D" w:rsidP="0075357D" w14:paraId="6BDE1A3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357D">
        <w:rPr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деле, заявления о его составлении.</w:t>
      </w:r>
    </w:p>
    <w:p w:rsidR="0075357D" w:rsidRPr="0075357D" w:rsidP="0075357D" w14:paraId="42A1228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357D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5357D" w:rsidRPr="0075357D" w:rsidP="0075357D" w14:paraId="3AB6477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357D">
        <w:rPr>
          <w:sz w:val="28"/>
          <w:szCs w:val="28"/>
        </w:rPr>
        <w:t>Ответчиком заочное решение суда может быть обжаловано в апелляционном порядке в Георгиевский городской суд Ставропольского края в течение одного месяца со дня вынесения определения суда об отказе в удовлетворении заявления об отмене этого решения суда, путем подачи жалобы через мирового судью.</w:t>
      </w:r>
    </w:p>
    <w:p w:rsidR="0075357D" w:rsidRPr="0075357D" w:rsidP="0075357D" w14:paraId="7DE0A9CC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357D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Георгиевский городской суд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путем подачи жалобы через мирового судью.</w:t>
      </w:r>
    </w:p>
    <w:p w:rsidR="00D4750A" w:rsidP="0075357D" w14:paraId="2EDEE3D5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30A6">
        <w:rPr>
          <w:sz w:val="28"/>
          <w:szCs w:val="28"/>
        </w:rPr>
        <w:tab/>
      </w:r>
    </w:p>
    <w:p w:rsidR="008F0CE2" w:rsidRPr="007A558E" w:rsidP="0075357D" w14:paraId="37D72B6F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50A" w:rsidP="00D4750A" w14:paraId="54AA1EFC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58E">
        <w:rPr>
          <w:sz w:val="28"/>
          <w:szCs w:val="28"/>
        </w:rPr>
        <w:t>Мировой судья</w:t>
      </w:r>
      <w:r w:rsidRPr="007A558E">
        <w:rPr>
          <w:sz w:val="28"/>
          <w:szCs w:val="28"/>
        </w:rPr>
        <w:tab/>
      </w:r>
      <w:r w:rsidRPr="007A558E">
        <w:rPr>
          <w:sz w:val="28"/>
          <w:szCs w:val="28"/>
        </w:rPr>
        <w:tab/>
      </w:r>
      <w:r w:rsidRPr="007A558E">
        <w:rPr>
          <w:sz w:val="28"/>
          <w:szCs w:val="28"/>
        </w:rPr>
        <w:tab/>
      </w:r>
      <w:r w:rsidRPr="007A558E">
        <w:rPr>
          <w:sz w:val="28"/>
          <w:szCs w:val="28"/>
        </w:rPr>
        <w:tab/>
      </w:r>
      <w:r w:rsidRPr="007A558E">
        <w:rPr>
          <w:sz w:val="28"/>
          <w:szCs w:val="28"/>
        </w:rPr>
        <w:tab/>
      </w:r>
      <w:r w:rsidRPr="007A558E">
        <w:rPr>
          <w:sz w:val="28"/>
          <w:szCs w:val="28"/>
        </w:rPr>
        <w:tab/>
      </w:r>
      <w:r w:rsidRPr="007A558E">
        <w:rPr>
          <w:sz w:val="28"/>
          <w:szCs w:val="28"/>
        </w:rPr>
        <w:tab/>
      </w:r>
      <w:r w:rsidRPr="007A558E">
        <w:rPr>
          <w:sz w:val="28"/>
          <w:szCs w:val="28"/>
        </w:rPr>
        <w:tab/>
      </w:r>
      <w:r w:rsidR="00AF529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AF529C">
        <w:rPr>
          <w:sz w:val="28"/>
          <w:szCs w:val="28"/>
        </w:rPr>
        <w:t>К.Б. Жукова</w:t>
      </w:r>
    </w:p>
    <w:p w:rsidR="008F0CE2" w:rsidRPr="007A558E" w:rsidP="00D4750A" w14:paraId="4E237824" w14:textId="466E6D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Sect="0092640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0A"/>
    <w:rsid w:val="00010626"/>
    <w:rsid w:val="00012288"/>
    <w:rsid w:val="00027595"/>
    <w:rsid w:val="000D6E8B"/>
    <w:rsid w:val="00163E07"/>
    <w:rsid w:val="001A445B"/>
    <w:rsid w:val="001D2361"/>
    <w:rsid w:val="002054D9"/>
    <w:rsid w:val="00256920"/>
    <w:rsid w:val="002B1C33"/>
    <w:rsid w:val="002F679E"/>
    <w:rsid w:val="003330A6"/>
    <w:rsid w:val="00410726"/>
    <w:rsid w:val="00430389"/>
    <w:rsid w:val="00454755"/>
    <w:rsid w:val="004630CC"/>
    <w:rsid w:val="00465DEC"/>
    <w:rsid w:val="004C5A2D"/>
    <w:rsid w:val="005670A0"/>
    <w:rsid w:val="00682220"/>
    <w:rsid w:val="006C1D6B"/>
    <w:rsid w:val="006D4359"/>
    <w:rsid w:val="0075357D"/>
    <w:rsid w:val="00785CFB"/>
    <w:rsid w:val="007A558E"/>
    <w:rsid w:val="007C457B"/>
    <w:rsid w:val="008026D1"/>
    <w:rsid w:val="00845C74"/>
    <w:rsid w:val="008464C2"/>
    <w:rsid w:val="00860B8B"/>
    <w:rsid w:val="008745C2"/>
    <w:rsid w:val="008761FC"/>
    <w:rsid w:val="00884A12"/>
    <w:rsid w:val="008F0CE2"/>
    <w:rsid w:val="009065F2"/>
    <w:rsid w:val="00924518"/>
    <w:rsid w:val="00926401"/>
    <w:rsid w:val="0093671E"/>
    <w:rsid w:val="00974148"/>
    <w:rsid w:val="00982D77"/>
    <w:rsid w:val="009A7813"/>
    <w:rsid w:val="009E0551"/>
    <w:rsid w:val="00A167F1"/>
    <w:rsid w:val="00AF529C"/>
    <w:rsid w:val="00B0509B"/>
    <w:rsid w:val="00B24026"/>
    <w:rsid w:val="00B27EF1"/>
    <w:rsid w:val="00B6695C"/>
    <w:rsid w:val="00B932CD"/>
    <w:rsid w:val="00BA4A96"/>
    <w:rsid w:val="00CC3462"/>
    <w:rsid w:val="00CE3F66"/>
    <w:rsid w:val="00CF1CD3"/>
    <w:rsid w:val="00D32982"/>
    <w:rsid w:val="00D4750A"/>
    <w:rsid w:val="00D53458"/>
    <w:rsid w:val="00D81391"/>
    <w:rsid w:val="00DD0E01"/>
    <w:rsid w:val="00DE70DD"/>
    <w:rsid w:val="00E14B54"/>
    <w:rsid w:val="00EA46ED"/>
    <w:rsid w:val="00F158C7"/>
    <w:rsid w:val="00F37627"/>
    <w:rsid w:val="00FE2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B79784-0F89-4A34-B5A0-0E90FC71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5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167F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rsid w:val="00A167F1"/>
    <w:rPr>
      <w:rFonts w:ascii="Segoe UI" w:hAnsi="Segoe UI" w:cs="Segoe UI"/>
      <w:sz w:val="18"/>
      <w:szCs w:val="18"/>
    </w:rPr>
  </w:style>
  <w:style w:type="character" w:styleId="Hyperlink">
    <w:name w:val="Hyperlink"/>
    <w:rsid w:val="008F0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