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FB3" w:rsidRPr="00E51AA6" w:rsidP="00BD69D0">
      <w:pPr>
        <w:suppressAutoHyphens/>
        <w:ind w:firstLine="567"/>
        <w:jc w:val="both"/>
        <w:rPr>
          <w:sz w:val="24"/>
        </w:rPr>
      </w:pPr>
    </w:p>
    <w:p w:rsidR="00F9254D" w:rsidRPr="00371C34" w:rsidP="00BD69D0">
      <w:pPr>
        <w:pStyle w:val="BodyText"/>
        <w:ind w:left="6237"/>
        <w:rPr>
          <w:sz w:val="24"/>
        </w:rPr>
      </w:pPr>
      <w:r w:rsidRPr="00371C34">
        <w:rPr>
          <w:sz w:val="24"/>
        </w:rPr>
        <w:t>№ 1-</w:t>
      </w:r>
      <w:r w:rsidRPr="00371C34" w:rsidR="0062481D">
        <w:rPr>
          <w:sz w:val="24"/>
        </w:rPr>
        <w:t>2</w:t>
      </w:r>
      <w:r w:rsidRPr="00371C34">
        <w:rPr>
          <w:sz w:val="24"/>
        </w:rPr>
        <w:t>/</w:t>
      </w:r>
      <w:r w:rsidRPr="00371C34" w:rsidR="00371C34">
        <w:rPr>
          <w:sz w:val="24"/>
        </w:rPr>
        <w:t>2/</w:t>
      </w:r>
      <w:r w:rsidRPr="00371C34">
        <w:rPr>
          <w:sz w:val="24"/>
        </w:rPr>
        <w:t>202</w:t>
      </w:r>
      <w:r w:rsidRPr="00371C34" w:rsidR="0062481D">
        <w:rPr>
          <w:sz w:val="24"/>
        </w:rPr>
        <w:t>4</w:t>
      </w:r>
    </w:p>
    <w:p w:rsidR="00F9254D" w:rsidRPr="00E51AA6" w:rsidP="00BD69D0">
      <w:pPr>
        <w:pStyle w:val="BodyText"/>
        <w:ind w:left="6237"/>
        <w:rPr>
          <w:sz w:val="24"/>
        </w:rPr>
      </w:pPr>
      <w:r w:rsidRPr="00371C34">
        <w:rPr>
          <w:sz w:val="24"/>
        </w:rPr>
        <w:t>УИД: 26MS0</w:t>
      </w:r>
      <w:r w:rsidRPr="00371C34" w:rsidR="00371C34">
        <w:rPr>
          <w:sz w:val="24"/>
        </w:rPr>
        <w:t>153</w:t>
      </w:r>
      <w:r w:rsidRPr="00371C34">
        <w:rPr>
          <w:sz w:val="24"/>
        </w:rPr>
        <w:t>-01-202</w:t>
      </w:r>
      <w:r w:rsidRPr="00371C34" w:rsidR="00371C34">
        <w:rPr>
          <w:sz w:val="24"/>
        </w:rPr>
        <w:t>4</w:t>
      </w:r>
      <w:r w:rsidRPr="00371C34">
        <w:rPr>
          <w:sz w:val="24"/>
        </w:rPr>
        <w:t>-00</w:t>
      </w:r>
      <w:r w:rsidRPr="00371C34" w:rsidR="00371C34">
        <w:rPr>
          <w:sz w:val="24"/>
        </w:rPr>
        <w:t>0228</w:t>
      </w:r>
      <w:r w:rsidRPr="00371C34">
        <w:rPr>
          <w:sz w:val="24"/>
        </w:rPr>
        <w:t>-</w:t>
      </w:r>
      <w:r w:rsidRPr="00371C34" w:rsidR="00371C34">
        <w:rPr>
          <w:sz w:val="24"/>
        </w:rPr>
        <w:t>73</w:t>
      </w:r>
    </w:p>
    <w:p w:rsidR="00F9254D" w:rsidRPr="00E51AA6" w:rsidP="00BD69D0">
      <w:pPr>
        <w:tabs>
          <w:tab w:val="left" w:pos="540"/>
          <w:tab w:val="left" w:pos="720"/>
        </w:tabs>
        <w:ind w:firstLine="567"/>
        <w:jc w:val="center"/>
        <w:rPr>
          <w:sz w:val="24"/>
        </w:rPr>
      </w:pPr>
    </w:p>
    <w:p w:rsidR="00F9254D" w:rsidRPr="00E51AA6" w:rsidP="00BD69D0">
      <w:pPr>
        <w:jc w:val="center"/>
        <w:rPr>
          <w:sz w:val="24"/>
        </w:rPr>
      </w:pPr>
      <w:r w:rsidRPr="00E51AA6">
        <w:rPr>
          <w:sz w:val="24"/>
        </w:rPr>
        <w:t>П Р И Г О В О Р</w:t>
      </w:r>
    </w:p>
    <w:p w:rsidR="00F9254D" w:rsidRPr="00E51AA6" w:rsidP="00BD69D0">
      <w:pPr>
        <w:jc w:val="center"/>
        <w:rPr>
          <w:sz w:val="24"/>
        </w:rPr>
      </w:pPr>
      <w:r w:rsidRPr="00E51AA6">
        <w:rPr>
          <w:sz w:val="24"/>
        </w:rPr>
        <w:t>Именем Российской Федерации</w:t>
      </w:r>
    </w:p>
    <w:p w:rsidR="00F9254D" w:rsidRPr="00E51AA6" w:rsidP="00BD69D0">
      <w:pPr>
        <w:pStyle w:val="BodyText"/>
        <w:ind w:left="567" w:firstLine="567"/>
        <w:rPr>
          <w:sz w:val="24"/>
        </w:rPr>
      </w:pPr>
    </w:p>
    <w:p w:rsidR="00F9254D" w:rsidRPr="00371C34" w:rsidP="00BD69D0">
      <w:pPr>
        <w:pStyle w:val="BodyText"/>
        <w:ind w:firstLine="567"/>
        <w:rPr>
          <w:sz w:val="24"/>
        </w:rPr>
      </w:pPr>
      <w:r w:rsidRPr="00371C34">
        <w:rPr>
          <w:sz w:val="24"/>
        </w:rPr>
        <w:t>28</w:t>
      </w:r>
      <w:r w:rsidRPr="00371C34" w:rsidR="005F6C71">
        <w:rPr>
          <w:sz w:val="24"/>
        </w:rPr>
        <w:t xml:space="preserve"> </w:t>
      </w:r>
      <w:r w:rsidRPr="00371C34" w:rsidR="002D2667">
        <w:rPr>
          <w:sz w:val="24"/>
        </w:rPr>
        <w:t>февраля</w:t>
      </w:r>
      <w:r w:rsidRPr="00371C34" w:rsidR="00030736">
        <w:rPr>
          <w:sz w:val="24"/>
        </w:rPr>
        <w:t xml:space="preserve"> </w:t>
      </w:r>
      <w:r w:rsidRPr="00371C34">
        <w:rPr>
          <w:sz w:val="24"/>
        </w:rPr>
        <w:t>202</w:t>
      </w:r>
      <w:r w:rsidRPr="00371C34" w:rsidR="00030736">
        <w:rPr>
          <w:sz w:val="24"/>
        </w:rPr>
        <w:t>4</w:t>
      </w:r>
      <w:r w:rsidRPr="00371C34">
        <w:rPr>
          <w:sz w:val="24"/>
        </w:rPr>
        <w:t xml:space="preserve"> года</w:t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  <w:t>город Лермонтов</w:t>
      </w:r>
    </w:p>
    <w:p w:rsidR="00F9254D" w:rsidRPr="00371C34" w:rsidP="00BD69D0">
      <w:pPr>
        <w:pStyle w:val="BodyText"/>
        <w:ind w:left="567" w:firstLine="567"/>
        <w:rPr>
          <w:sz w:val="24"/>
        </w:rPr>
      </w:pPr>
    </w:p>
    <w:p w:rsidR="00F9254D" w:rsidRPr="00371C34" w:rsidP="0011240C">
      <w:pPr>
        <w:pStyle w:val="BodyText"/>
        <w:ind w:left="567" w:firstLine="567"/>
        <w:rPr>
          <w:sz w:val="24"/>
        </w:rPr>
      </w:pPr>
      <w:r w:rsidRPr="00371C34">
        <w:rPr>
          <w:sz w:val="24"/>
        </w:rPr>
        <w:t xml:space="preserve">Мировой судья судебного участка № 1 города Лермонтова </w:t>
      </w:r>
      <w:r w:rsidRPr="00371C34" w:rsidR="00CC1256">
        <w:rPr>
          <w:sz w:val="24"/>
        </w:rPr>
        <w:t xml:space="preserve">исполняющий обязанности мирового судьи судебного участка № 2 города Лермонтова </w:t>
      </w:r>
      <w:r w:rsidRPr="00371C34">
        <w:rPr>
          <w:sz w:val="24"/>
        </w:rPr>
        <w:tab/>
      </w:r>
      <w:r w:rsidRPr="00371C34">
        <w:rPr>
          <w:sz w:val="24"/>
        </w:rPr>
        <w:tab/>
        <w:t>Изотёнок И.И.</w:t>
      </w:r>
    </w:p>
    <w:p w:rsidR="00F9254D" w:rsidRPr="00371C34" w:rsidP="00BD69D0">
      <w:pPr>
        <w:tabs>
          <w:tab w:val="left" w:pos="540"/>
          <w:tab w:val="left" w:pos="720"/>
        </w:tabs>
        <w:ind w:firstLine="567"/>
        <w:rPr>
          <w:sz w:val="24"/>
        </w:rPr>
      </w:pPr>
      <w:r w:rsidRPr="00371C34">
        <w:rPr>
          <w:sz w:val="24"/>
        </w:rPr>
        <w:t>при помощнике судьи</w:t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  <w:t>Коваленко К.С.</w:t>
      </w:r>
    </w:p>
    <w:p w:rsidR="00F9254D" w:rsidRPr="00371C34" w:rsidP="00BD69D0">
      <w:pPr>
        <w:tabs>
          <w:tab w:val="left" w:pos="540"/>
          <w:tab w:val="left" w:pos="720"/>
        </w:tabs>
        <w:ind w:firstLine="567"/>
        <w:rPr>
          <w:sz w:val="24"/>
        </w:rPr>
      </w:pPr>
      <w:r w:rsidRPr="00371C34">
        <w:rPr>
          <w:sz w:val="24"/>
        </w:rPr>
        <w:t>с участием:</w:t>
      </w:r>
    </w:p>
    <w:p w:rsidR="003009D8" w:rsidRPr="00371C34" w:rsidP="00BD69D0">
      <w:pPr>
        <w:pStyle w:val="BodyText"/>
        <w:ind w:firstLine="567"/>
        <w:rPr>
          <w:sz w:val="24"/>
        </w:rPr>
      </w:pPr>
      <w:r w:rsidRPr="00371C34">
        <w:rPr>
          <w:sz w:val="24"/>
        </w:rPr>
        <w:t>государственн</w:t>
      </w:r>
      <w:r w:rsidRPr="00371C34" w:rsidR="00941FA0">
        <w:rPr>
          <w:sz w:val="24"/>
        </w:rPr>
        <w:t>ого</w:t>
      </w:r>
      <w:r w:rsidRPr="00371C34">
        <w:rPr>
          <w:sz w:val="24"/>
        </w:rPr>
        <w:t xml:space="preserve"> обвинител</w:t>
      </w:r>
      <w:r w:rsidRPr="00371C34" w:rsidR="00941FA0">
        <w:rPr>
          <w:sz w:val="24"/>
        </w:rPr>
        <w:t>я</w:t>
      </w:r>
      <w:r w:rsidRPr="00371C34" w:rsidR="00AA3707">
        <w:rPr>
          <w:sz w:val="24"/>
        </w:rPr>
        <w:t>:</w:t>
      </w:r>
    </w:p>
    <w:p w:rsidR="00AA3707" w:rsidRPr="00E51AA6" w:rsidP="00371C34">
      <w:pPr>
        <w:pStyle w:val="BodyText"/>
        <w:ind w:firstLine="567"/>
        <w:rPr>
          <w:sz w:val="24"/>
        </w:rPr>
      </w:pPr>
      <w:r w:rsidRPr="00371C34">
        <w:rPr>
          <w:sz w:val="24"/>
        </w:rPr>
        <w:t>помощника прокурора г. Лермонтова</w:t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  <w:t>Петренко И.С.</w:t>
      </w:r>
    </w:p>
    <w:p w:rsidR="00F9254D" w:rsidRPr="00E51AA6" w:rsidP="00BD69D0">
      <w:pPr>
        <w:tabs>
          <w:tab w:val="left" w:pos="540"/>
          <w:tab w:val="left" w:pos="720"/>
        </w:tabs>
        <w:ind w:firstLine="567"/>
        <w:rPr>
          <w:sz w:val="24"/>
        </w:rPr>
      </w:pPr>
      <w:r w:rsidRPr="00E51AA6">
        <w:rPr>
          <w:sz w:val="24"/>
        </w:rPr>
        <w:t xml:space="preserve">защитника-адвоката </w:t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  <w:t xml:space="preserve"> </w:t>
      </w:r>
      <w:r w:rsidRPr="00E51AA6">
        <w:rPr>
          <w:sz w:val="24"/>
        </w:rPr>
        <w:tab/>
      </w:r>
      <w:r w:rsidR="002D2667">
        <w:rPr>
          <w:sz w:val="24"/>
        </w:rPr>
        <w:t>Салманидина Р.Л.</w:t>
      </w:r>
    </w:p>
    <w:p w:rsidR="001D63A7" w:rsidRPr="00371C34" w:rsidP="001D63A7">
      <w:pPr>
        <w:tabs>
          <w:tab w:val="left" w:pos="540"/>
          <w:tab w:val="left" w:pos="720"/>
        </w:tabs>
        <w:ind w:firstLine="567"/>
        <w:rPr>
          <w:sz w:val="24"/>
        </w:rPr>
      </w:pPr>
      <w:r w:rsidRPr="00371C34">
        <w:rPr>
          <w:sz w:val="24"/>
        </w:rPr>
        <w:t>представивше</w:t>
      </w:r>
      <w:r w:rsidRPr="00371C34" w:rsidR="002D2667">
        <w:rPr>
          <w:sz w:val="24"/>
        </w:rPr>
        <w:t>го</w:t>
      </w:r>
      <w:r w:rsidRPr="00371C34">
        <w:rPr>
          <w:sz w:val="24"/>
        </w:rPr>
        <w:t xml:space="preserve"> удостоверение № </w:t>
      </w:r>
      <w:r w:rsidRPr="00371C34" w:rsidR="00371C34">
        <w:rPr>
          <w:sz w:val="24"/>
        </w:rPr>
        <w:t>143</w:t>
      </w:r>
      <w:r w:rsidRPr="00371C34">
        <w:rPr>
          <w:sz w:val="24"/>
        </w:rPr>
        <w:t xml:space="preserve">6 и ордер № н </w:t>
      </w:r>
      <w:r w:rsidR="00D13EF6">
        <w:rPr>
          <w:sz w:val="24"/>
        </w:rPr>
        <w:t>х</w:t>
      </w:r>
    </w:p>
    <w:p w:rsidR="001D63A7" w:rsidRPr="00B135BD" w:rsidP="001D63A7">
      <w:pPr>
        <w:tabs>
          <w:tab w:val="left" w:pos="540"/>
          <w:tab w:val="left" w:pos="720"/>
        </w:tabs>
        <w:ind w:firstLine="567"/>
        <w:rPr>
          <w:sz w:val="24"/>
        </w:rPr>
      </w:pPr>
      <w:r w:rsidRPr="00371C34">
        <w:rPr>
          <w:sz w:val="24"/>
        </w:rPr>
        <w:t>представителя потерпевшего АО «Тандер»</w:t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</w:r>
      <w:r w:rsidRPr="00371C34">
        <w:rPr>
          <w:sz w:val="24"/>
        </w:rPr>
        <w:tab/>
        <w:t>Щербакова Д.С.</w:t>
      </w:r>
    </w:p>
    <w:p w:rsidR="00F9254D" w:rsidRPr="00E51AA6" w:rsidP="00BD69D0">
      <w:pPr>
        <w:tabs>
          <w:tab w:val="left" w:pos="540"/>
          <w:tab w:val="left" w:pos="720"/>
        </w:tabs>
        <w:ind w:firstLine="567"/>
        <w:rPr>
          <w:sz w:val="24"/>
        </w:rPr>
      </w:pPr>
      <w:r w:rsidRPr="00E51AA6">
        <w:rPr>
          <w:sz w:val="24"/>
        </w:rPr>
        <w:t xml:space="preserve">рассмотрев в открытом судебном заседании материалы уголовного дела в отношении: </w:t>
      </w:r>
    </w:p>
    <w:p w:rsidR="00F9254D" w:rsidRPr="00AE2CD3" w:rsidP="00F034A7">
      <w:pPr>
        <w:pStyle w:val="-"/>
        <w:ind w:left="1134"/>
        <w:rPr>
          <w:color w:val="auto"/>
          <w:sz w:val="24"/>
          <w:szCs w:val="24"/>
        </w:rPr>
      </w:pPr>
      <w:r w:rsidRPr="00AE2CD3">
        <w:rPr>
          <w:color w:val="auto"/>
          <w:sz w:val="24"/>
          <w:szCs w:val="24"/>
        </w:rPr>
        <w:t xml:space="preserve">Гончарова </w:t>
      </w:r>
      <w:r w:rsidR="00D13EF6">
        <w:rPr>
          <w:color w:val="auto"/>
          <w:sz w:val="24"/>
          <w:szCs w:val="24"/>
        </w:rPr>
        <w:t>В.А</w:t>
      </w:r>
      <w:r w:rsidRPr="00AE2CD3">
        <w:rPr>
          <w:color w:val="auto"/>
          <w:sz w:val="24"/>
          <w:szCs w:val="24"/>
        </w:rPr>
        <w:t>,</w:t>
      </w:r>
    </w:p>
    <w:p w:rsidR="00F9254D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>обвиняемого в совершении преступления, предусмотренного ч. 1 ст. 158 УК РФ</w:t>
      </w:r>
    </w:p>
    <w:p w:rsidR="0033201E" w:rsidRPr="00E51AA6" w:rsidP="00BD69D0">
      <w:pPr>
        <w:pStyle w:val="BodyText"/>
        <w:suppressAutoHyphens/>
        <w:ind w:firstLine="567"/>
        <w:jc w:val="center"/>
        <w:rPr>
          <w:bCs/>
          <w:sz w:val="24"/>
        </w:rPr>
      </w:pPr>
    </w:p>
    <w:p w:rsidR="00927FB3" w:rsidRPr="00E51AA6" w:rsidP="00BD69D0">
      <w:pPr>
        <w:pStyle w:val="BodyText"/>
        <w:suppressAutoHyphens/>
        <w:jc w:val="center"/>
        <w:rPr>
          <w:bCs/>
          <w:sz w:val="24"/>
        </w:rPr>
      </w:pPr>
      <w:r w:rsidRPr="00E51AA6">
        <w:rPr>
          <w:bCs/>
          <w:sz w:val="24"/>
        </w:rPr>
        <w:t>У С Т А Н О В И Л:</w:t>
      </w:r>
    </w:p>
    <w:p w:rsidR="00672372" w:rsidRPr="00E51AA6" w:rsidP="00BD69D0">
      <w:pPr>
        <w:pStyle w:val="BodyText"/>
        <w:suppressAutoHyphens/>
        <w:ind w:firstLine="567"/>
        <w:jc w:val="center"/>
        <w:rPr>
          <w:bCs/>
          <w:sz w:val="24"/>
        </w:rPr>
      </w:pPr>
    </w:p>
    <w:p w:rsidR="00725044" w:rsidRPr="00D9331A" w:rsidP="00BD69D0">
      <w:pPr>
        <w:ind w:firstLine="567"/>
        <w:jc w:val="both"/>
        <w:rPr>
          <w:sz w:val="24"/>
        </w:rPr>
      </w:pPr>
      <w:r w:rsidRPr="00D9331A">
        <w:rPr>
          <w:sz w:val="24"/>
        </w:rPr>
        <w:t>Гончаров В.А.</w:t>
      </w:r>
      <w:r w:rsidRPr="00D9331A" w:rsidR="00C96B5B">
        <w:rPr>
          <w:sz w:val="24"/>
        </w:rPr>
        <w:t xml:space="preserve">, </w:t>
      </w:r>
      <w:r w:rsidRPr="00D9331A">
        <w:rPr>
          <w:sz w:val="24"/>
        </w:rPr>
        <w:t xml:space="preserve">совершил кражу, то есть </w:t>
      </w:r>
      <w:hyperlink r:id="rId5" w:history="1">
        <w:r w:rsidRPr="00D9331A">
          <w:rPr>
            <w:sz w:val="24"/>
          </w:rPr>
          <w:t>тайное хищение</w:t>
        </w:r>
      </w:hyperlink>
      <w:r w:rsidRPr="00D9331A">
        <w:rPr>
          <w:sz w:val="24"/>
        </w:rPr>
        <w:t xml:space="preserve"> чужого имущества АО «Тандер» при следующих обстоятельствах:</w:t>
      </w:r>
    </w:p>
    <w:p w:rsidR="00AE2CD3" w:rsidRPr="00D9331A" w:rsidP="00BD69D0">
      <w:pPr>
        <w:pStyle w:val="-"/>
        <w:ind w:firstLine="567"/>
        <w:rPr>
          <w:color w:val="auto"/>
          <w:sz w:val="24"/>
          <w:szCs w:val="24"/>
        </w:rPr>
      </w:pPr>
      <w:r w:rsidRPr="00D9331A">
        <w:rPr>
          <w:color w:val="auto"/>
          <w:sz w:val="24"/>
          <w:szCs w:val="24"/>
        </w:rPr>
        <w:t>19 октября 2023 года, в период времени с 19 часов 41 минуты до 06 часов 00 минут 20 октября 2023 года, находясь в помещении основного склада Рц АО «Тандер» города Лермонтова, расположенного по адресу: Ставропольский край, г. Лермонтов, ул. Первая Западная Промышленная Зона, Гончаров В.А. управляя транспортным средством (мультикаром) заехал в ряд «АТ», где остановился около транзитной тележки, из которой умышленно тайно похитил, коробку с находящимися в ней электронными испарителям, а именно с 10 электронными испарителями «</w:t>
      </w:r>
      <w:r w:rsidRPr="00D9331A">
        <w:rPr>
          <w:color w:val="auto"/>
          <w:sz w:val="24"/>
          <w:szCs w:val="24"/>
          <w:lang w:val="en-US"/>
        </w:rPr>
        <w:t>ZEPHYR</w:t>
      </w:r>
      <w:r w:rsidRPr="00D9331A">
        <w:rPr>
          <w:color w:val="auto"/>
          <w:sz w:val="24"/>
          <w:szCs w:val="24"/>
        </w:rPr>
        <w:t xml:space="preserve"> Виноград Айс 4000 тяг» стоимостью 672 рубля 50 копеек за 1 испаритель, общей стоимостью 6725 рублей 00 копеек; 10 электронными испарителями «</w:t>
      </w:r>
      <w:r w:rsidRPr="00D9331A">
        <w:rPr>
          <w:color w:val="auto"/>
          <w:sz w:val="24"/>
          <w:szCs w:val="24"/>
          <w:lang w:val="en-US"/>
        </w:rPr>
        <w:t>ZEPHYR</w:t>
      </w:r>
      <w:r w:rsidRPr="00D9331A">
        <w:rPr>
          <w:color w:val="auto"/>
          <w:sz w:val="24"/>
          <w:szCs w:val="24"/>
        </w:rPr>
        <w:t xml:space="preserve"> Кола с лимоном 4000 тяг», стоимостью 672 рубля 50 копеек за 1 испаритель общей стоимостью 6725 рублей 00 копеек,; 10 электронными испарителями «</w:t>
      </w:r>
      <w:r w:rsidRPr="00D9331A">
        <w:rPr>
          <w:color w:val="auto"/>
          <w:sz w:val="24"/>
          <w:szCs w:val="24"/>
          <w:lang w:val="en-US"/>
        </w:rPr>
        <w:t>ZEPHYR</w:t>
      </w:r>
      <w:r w:rsidRPr="00D9331A">
        <w:rPr>
          <w:color w:val="auto"/>
          <w:sz w:val="24"/>
          <w:szCs w:val="24"/>
        </w:rPr>
        <w:t xml:space="preserve"> Черника Айс 3200 тяг», стоимостью 568 рубля 33 копейки за 1 испаритель общей стоимостью 5683 рубля 30 копеек, а всего на общую сумму 19 133 рубля 30 копеек, принадлежащие АО «Тандер», и перенес на другой поддон, стоящий рядом, то есть спрятал от окружающих. После чего уехал с ряда «АТ» на транспортном средстве (мультикаре).</w:t>
      </w:r>
      <w:r w:rsidR="00D9331A">
        <w:rPr>
          <w:color w:val="auto"/>
          <w:sz w:val="24"/>
          <w:szCs w:val="24"/>
        </w:rPr>
        <w:t xml:space="preserve"> В тот же день, </w:t>
      </w:r>
      <w:r w:rsidRPr="00D9331A" w:rsidR="00D9331A">
        <w:rPr>
          <w:color w:val="auto"/>
          <w:sz w:val="24"/>
          <w:szCs w:val="24"/>
        </w:rPr>
        <w:t xml:space="preserve">19 октября 2023 года, </w:t>
      </w:r>
      <w:r w:rsidR="00D9331A">
        <w:rPr>
          <w:color w:val="auto"/>
          <w:sz w:val="24"/>
          <w:szCs w:val="24"/>
        </w:rPr>
        <w:t>п</w:t>
      </w:r>
      <w:r w:rsidRPr="00D9331A">
        <w:rPr>
          <w:color w:val="auto"/>
          <w:sz w:val="24"/>
          <w:szCs w:val="24"/>
        </w:rPr>
        <w:t xml:space="preserve">римерно в 21 час 10 минут продолжая реализовывать преступный умысел, направленный на тайное хищение чужого имущества Гончаров В.А. заехал в ряд «АТ», где остановился около поддона с ранее спрятанной коробкой с находящимися в ней электронными испарителями, которые вынес из помещения склада, впоследствии распорядившись похищенным </w:t>
      </w:r>
      <w:r w:rsidRPr="00D9331A" w:rsidR="00D9331A">
        <w:rPr>
          <w:color w:val="auto"/>
          <w:sz w:val="24"/>
          <w:szCs w:val="24"/>
        </w:rPr>
        <w:t>имуществом</w:t>
      </w:r>
      <w:r w:rsidRPr="00D9331A">
        <w:rPr>
          <w:color w:val="auto"/>
          <w:sz w:val="24"/>
          <w:szCs w:val="24"/>
        </w:rPr>
        <w:t xml:space="preserve"> по своему усмотрению, причинив своими противоправными действиями АО «Тандер» имущественный ущерб на общую сумму 19</w:t>
      </w:r>
      <w:r w:rsidR="00D9331A">
        <w:rPr>
          <w:color w:val="auto"/>
          <w:sz w:val="24"/>
          <w:szCs w:val="24"/>
        </w:rPr>
        <w:t> </w:t>
      </w:r>
      <w:r w:rsidRPr="00D9331A">
        <w:rPr>
          <w:color w:val="auto"/>
          <w:sz w:val="24"/>
          <w:szCs w:val="24"/>
        </w:rPr>
        <w:t>133 рублей 30 копеек.</w:t>
      </w:r>
    </w:p>
    <w:p w:rsidR="00D9331A" w:rsidRPr="00D9331A" w:rsidP="00666158">
      <w:pPr>
        <w:widowControl w:val="0"/>
        <w:ind w:firstLine="567"/>
        <w:jc w:val="both"/>
        <w:rPr>
          <w:sz w:val="24"/>
          <w:lang w:eastAsia="ar-SA"/>
        </w:rPr>
      </w:pPr>
      <w:r w:rsidRPr="00D9331A">
        <w:rPr>
          <w:sz w:val="24"/>
        </w:rPr>
        <w:t xml:space="preserve">В судебном заседании подсудимый Гончаров В.А. </w:t>
      </w:r>
      <w:r w:rsidRPr="00D9331A">
        <w:rPr>
          <w:sz w:val="24"/>
          <w:lang w:eastAsia="ar-SA"/>
        </w:rPr>
        <w:t>вину в совершенном преступлении признал и показал, что 19 октября 2023 года находясь на рабочем месте в РЦ АО «Тандер» г.</w:t>
      </w:r>
      <w:r w:rsidR="00666158">
        <w:rPr>
          <w:sz w:val="24"/>
          <w:lang w:eastAsia="ar-SA"/>
        </w:rPr>
        <w:t> </w:t>
      </w:r>
      <w:r w:rsidRPr="00D9331A">
        <w:rPr>
          <w:sz w:val="24"/>
          <w:lang w:eastAsia="ar-SA"/>
        </w:rPr>
        <w:t>Лермонтов</w:t>
      </w:r>
      <w:r w:rsidR="00666158">
        <w:rPr>
          <w:sz w:val="24"/>
          <w:lang w:eastAsia="ar-SA"/>
        </w:rPr>
        <w:t>а</w:t>
      </w:r>
      <w:r w:rsidRPr="00D9331A" w:rsidR="00666158">
        <w:rPr>
          <w:sz w:val="24"/>
          <w:lang w:eastAsia="ar-SA"/>
        </w:rPr>
        <w:t>,</w:t>
      </w:r>
      <w:r w:rsidR="00666158">
        <w:rPr>
          <w:sz w:val="24"/>
          <w:lang w:eastAsia="ar-SA"/>
        </w:rPr>
        <w:t xml:space="preserve"> где</w:t>
      </w:r>
      <w:r w:rsidRPr="00D9331A">
        <w:rPr>
          <w:sz w:val="24"/>
          <w:lang w:eastAsia="ar-SA"/>
        </w:rPr>
        <w:t xml:space="preserve"> увидел </w:t>
      </w:r>
      <w:r w:rsidRPr="00D9331A" w:rsidR="00666158">
        <w:rPr>
          <w:sz w:val="24"/>
          <w:lang w:eastAsia="ar-SA"/>
        </w:rPr>
        <w:t>коробку с электронными испарителями,</w:t>
      </w:r>
      <w:r w:rsidRPr="00D9331A">
        <w:rPr>
          <w:sz w:val="24"/>
          <w:lang w:eastAsia="ar-SA"/>
        </w:rPr>
        <w:t xml:space="preserve"> которая стояла на транзитной тележке. После чего он решил </w:t>
      </w:r>
      <w:r w:rsidR="00666158">
        <w:rPr>
          <w:sz w:val="24"/>
          <w:lang w:eastAsia="ar-SA"/>
        </w:rPr>
        <w:t>её похитить. Забрал её и п</w:t>
      </w:r>
      <w:r w:rsidRPr="00D9331A">
        <w:rPr>
          <w:sz w:val="24"/>
          <w:lang w:eastAsia="ar-SA"/>
        </w:rPr>
        <w:t xml:space="preserve">о дороге в помещение пресса, он распаковал коробку, увидел, что в коробке 30 штук испарителей </w:t>
      </w:r>
      <w:r w:rsidR="00666158">
        <w:rPr>
          <w:sz w:val="24"/>
          <w:lang w:eastAsia="ar-SA"/>
        </w:rPr>
        <w:t>с разными вкусами</w:t>
      </w:r>
      <w:r w:rsidRPr="00D9331A">
        <w:rPr>
          <w:sz w:val="24"/>
          <w:lang w:eastAsia="ar-SA"/>
        </w:rPr>
        <w:t>. Достал из коробки испарител</w:t>
      </w:r>
      <w:r w:rsidR="00666158">
        <w:rPr>
          <w:sz w:val="24"/>
          <w:lang w:eastAsia="ar-SA"/>
        </w:rPr>
        <w:t>и</w:t>
      </w:r>
      <w:r w:rsidRPr="00D9331A">
        <w:rPr>
          <w:sz w:val="24"/>
          <w:lang w:eastAsia="ar-SA"/>
        </w:rPr>
        <w:t xml:space="preserve"> и попробовал </w:t>
      </w:r>
      <w:r w:rsidR="00666158">
        <w:rPr>
          <w:sz w:val="24"/>
          <w:lang w:eastAsia="ar-SA"/>
        </w:rPr>
        <w:t xml:space="preserve">их </w:t>
      </w:r>
      <w:r w:rsidRPr="00D9331A">
        <w:rPr>
          <w:sz w:val="24"/>
          <w:lang w:eastAsia="ar-SA"/>
        </w:rPr>
        <w:t xml:space="preserve">покурить, но </w:t>
      </w:r>
      <w:r w:rsidR="00666158">
        <w:rPr>
          <w:sz w:val="24"/>
          <w:lang w:eastAsia="ar-SA"/>
        </w:rPr>
        <w:t>оне ему</w:t>
      </w:r>
      <w:r w:rsidRPr="00D9331A">
        <w:rPr>
          <w:sz w:val="24"/>
          <w:lang w:eastAsia="ar-SA"/>
        </w:rPr>
        <w:t xml:space="preserve"> не понравились на вкус</w:t>
      </w:r>
      <w:r w:rsidR="00666158">
        <w:rPr>
          <w:sz w:val="24"/>
          <w:lang w:eastAsia="ar-SA"/>
        </w:rPr>
        <w:t xml:space="preserve">. После чего </w:t>
      </w:r>
      <w:r w:rsidRPr="00D9331A">
        <w:rPr>
          <w:sz w:val="24"/>
          <w:lang w:eastAsia="ar-SA"/>
        </w:rPr>
        <w:t xml:space="preserve">он </w:t>
      </w:r>
      <w:r w:rsidRPr="00D9331A">
        <w:rPr>
          <w:sz w:val="24"/>
          <w:lang w:eastAsia="ar-SA"/>
        </w:rPr>
        <w:t>подошел к мусорному баку, расположенному за пределами помещения склада РЦ АО «Тандер» и выкинул в него похищенную им коробку</w:t>
      </w:r>
      <w:r w:rsidR="00666158">
        <w:rPr>
          <w:sz w:val="24"/>
          <w:lang w:eastAsia="ar-SA"/>
        </w:rPr>
        <w:t>,</w:t>
      </w:r>
      <w:r w:rsidRPr="00D9331A">
        <w:rPr>
          <w:sz w:val="24"/>
          <w:lang w:eastAsia="ar-SA"/>
        </w:rPr>
        <w:t xml:space="preserve"> </w:t>
      </w:r>
      <w:r w:rsidR="00666158">
        <w:rPr>
          <w:sz w:val="24"/>
          <w:lang w:eastAsia="ar-SA"/>
        </w:rPr>
        <w:t>и</w:t>
      </w:r>
      <w:r w:rsidRPr="00D9331A">
        <w:rPr>
          <w:sz w:val="24"/>
          <w:lang w:eastAsia="ar-SA"/>
        </w:rPr>
        <w:t xml:space="preserve"> продолжил работать в помещени</w:t>
      </w:r>
      <w:r w:rsidR="00666158">
        <w:rPr>
          <w:sz w:val="24"/>
          <w:lang w:eastAsia="ar-SA"/>
        </w:rPr>
        <w:t>и</w:t>
      </w:r>
      <w:r w:rsidRPr="00D9331A">
        <w:rPr>
          <w:sz w:val="24"/>
          <w:lang w:eastAsia="ar-SA"/>
        </w:rPr>
        <w:t xml:space="preserve"> РЦ АО «Тандер».</w:t>
      </w:r>
      <w:r>
        <w:rPr>
          <w:sz w:val="24"/>
          <w:lang w:eastAsia="ar-SA"/>
        </w:rPr>
        <w:t xml:space="preserve"> </w:t>
      </w:r>
    </w:p>
    <w:p w:rsidR="00E51AA6" w:rsidP="00BD69D0">
      <w:pPr>
        <w:ind w:firstLine="567"/>
        <w:jc w:val="both"/>
        <w:rPr>
          <w:sz w:val="24"/>
        </w:rPr>
      </w:pPr>
    </w:p>
    <w:p w:rsidR="00695583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Кроме признательных показаний подсудимого </w:t>
      </w:r>
      <w:r w:rsidRPr="00D9331A" w:rsidR="00D9331A">
        <w:rPr>
          <w:sz w:val="24"/>
        </w:rPr>
        <w:t>Гончаров</w:t>
      </w:r>
      <w:r w:rsidR="00D9331A">
        <w:rPr>
          <w:sz w:val="24"/>
        </w:rPr>
        <w:t>а</w:t>
      </w:r>
      <w:r w:rsidRPr="00D9331A" w:rsidR="00D9331A">
        <w:rPr>
          <w:sz w:val="24"/>
        </w:rPr>
        <w:t> В.А.</w:t>
      </w:r>
      <w:r w:rsidRPr="00E51AA6">
        <w:rPr>
          <w:sz w:val="24"/>
        </w:rPr>
        <w:t>, его вина подтверждается следующими доказательствами:</w:t>
      </w:r>
    </w:p>
    <w:p w:rsidR="002707CF" w:rsidP="00BD69D0">
      <w:pPr>
        <w:ind w:firstLine="567"/>
        <w:jc w:val="both"/>
        <w:rPr>
          <w:sz w:val="24"/>
          <w:lang w:eastAsia="ar-SA"/>
        </w:rPr>
      </w:pPr>
      <w:r>
        <w:rPr>
          <w:bCs/>
          <w:sz w:val="24"/>
        </w:rPr>
        <w:t xml:space="preserve">Показаниями представителя </w:t>
      </w:r>
      <w:r w:rsidRPr="00844619" w:rsidR="000236E7">
        <w:rPr>
          <w:sz w:val="24"/>
          <w:lang w:eastAsia="ar-SA"/>
        </w:rPr>
        <w:t xml:space="preserve">потерпевшего </w:t>
      </w:r>
      <w:r w:rsidRPr="00844619" w:rsidR="009E7F1E">
        <w:rPr>
          <w:sz w:val="24"/>
          <w:lang w:eastAsia="ar-SA"/>
        </w:rPr>
        <w:t>Щербаков</w:t>
      </w:r>
      <w:r>
        <w:rPr>
          <w:sz w:val="24"/>
          <w:lang w:eastAsia="ar-SA"/>
        </w:rPr>
        <w:t>а</w:t>
      </w:r>
      <w:r w:rsidRPr="00844619" w:rsidR="009E7F1E">
        <w:rPr>
          <w:sz w:val="24"/>
          <w:lang w:eastAsia="ar-SA"/>
        </w:rPr>
        <w:t xml:space="preserve"> Д.С</w:t>
      </w:r>
      <w:r w:rsidRPr="00844619" w:rsidR="000236E7">
        <w:rPr>
          <w:sz w:val="24"/>
          <w:lang w:eastAsia="ar-SA"/>
        </w:rPr>
        <w:t xml:space="preserve">. </w:t>
      </w:r>
      <w:r>
        <w:rPr>
          <w:sz w:val="24"/>
          <w:lang w:eastAsia="ar-SA"/>
        </w:rPr>
        <w:t xml:space="preserve">который в судебном заседании </w:t>
      </w:r>
      <w:r w:rsidRPr="00844619" w:rsidR="000236E7">
        <w:rPr>
          <w:sz w:val="24"/>
          <w:lang w:eastAsia="ar-SA"/>
        </w:rPr>
        <w:t xml:space="preserve">показал, </w:t>
      </w:r>
      <w:r w:rsidRPr="00844619" w:rsidR="00DF3425">
        <w:rPr>
          <w:sz w:val="24"/>
          <w:lang w:eastAsia="ar-SA"/>
        </w:rPr>
        <w:t xml:space="preserve">что </w:t>
      </w:r>
      <w:r w:rsidRPr="00844619" w:rsidR="00D9331A">
        <w:rPr>
          <w:sz w:val="24"/>
        </w:rPr>
        <w:t xml:space="preserve">он состоит в должности начальника отдела безопасности РЦ АО «Тандер» города Лермонтова, </w:t>
      </w:r>
      <w:r w:rsidRPr="00D9331A" w:rsidR="00D9331A">
        <w:rPr>
          <w:sz w:val="24"/>
          <w:lang w:eastAsia="ar-SA"/>
        </w:rPr>
        <w:t>в декабре 2023 года ему стало известно</w:t>
      </w:r>
      <w:r>
        <w:rPr>
          <w:sz w:val="24"/>
          <w:lang w:eastAsia="ar-SA"/>
        </w:rPr>
        <w:t xml:space="preserve"> </w:t>
      </w:r>
      <w:r w:rsidRPr="00D9331A" w:rsidR="00D9331A">
        <w:rPr>
          <w:sz w:val="24"/>
          <w:lang w:eastAsia="ar-SA"/>
        </w:rPr>
        <w:t>о том, что 19</w:t>
      </w:r>
      <w:r>
        <w:rPr>
          <w:sz w:val="24"/>
          <w:lang w:eastAsia="ar-SA"/>
        </w:rPr>
        <w:t xml:space="preserve"> октября </w:t>
      </w:r>
      <w:r w:rsidRPr="00D9331A" w:rsidR="00D9331A">
        <w:rPr>
          <w:sz w:val="24"/>
          <w:lang w:eastAsia="ar-SA"/>
        </w:rPr>
        <w:t>2023 года Гончаров</w:t>
      </w:r>
      <w:r>
        <w:rPr>
          <w:sz w:val="24"/>
          <w:lang w:eastAsia="ar-SA"/>
        </w:rPr>
        <w:t> </w:t>
      </w:r>
      <w:r w:rsidRPr="00D9331A" w:rsidR="00D9331A">
        <w:rPr>
          <w:sz w:val="24"/>
          <w:lang w:eastAsia="ar-SA"/>
        </w:rPr>
        <w:t>В</w:t>
      </w:r>
      <w:r>
        <w:rPr>
          <w:sz w:val="24"/>
          <w:lang w:eastAsia="ar-SA"/>
        </w:rPr>
        <w:t>.</w:t>
      </w:r>
      <w:r w:rsidRPr="00D9331A" w:rsidR="00D9331A">
        <w:rPr>
          <w:sz w:val="24"/>
          <w:lang w:eastAsia="ar-SA"/>
        </w:rPr>
        <w:t>А</w:t>
      </w:r>
      <w:r>
        <w:rPr>
          <w:sz w:val="24"/>
          <w:lang w:eastAsia="ar-SA"/>
        </w:rPr>
        <w:t>.</w:t>
      </w:r>
      <w:r w:rsidRPr="00D9331A" w:rsidR="00D9331A">
        <w:rPr>
          <w:sz w:val="24"/>
          <w:lang w:eastAsia="ar-SA"/>
        </w:rPr>
        <w:t xml:space="preserve"> находясь на ряду АТ, </w:t>
      </w:r>
      <w:r>
        <w:rPr>
          <w:sz w:val="24"/>
          <w:lang w:eastAsia="ar-SA"/>
        </w:rPr>
        <w:t xml:space="preserve">похитил коробку с испарителями в количестве 30 штук, после чего перевёз её </w:t>
      </w:r>
      <w:r w:rsidRPr="00D9331A" w:rsidR="00D9331A">
        <w:rPr>
          <w:sz w:val="24"/>
          <w:lang w:eastAsia="ar-SA"/>
        </w:rPr>
        <w:t>в помещение пресса</w:t>
      </w:r>
      <w:r>
        <w:rPr>
          <w:sz w:val="24"/>
          <w:lang w:eastAsia="ar-SA"/>
        </w:rPr>
        <w:t xml:space="preserve">, где </w:t>
      </w:r>
      <w:r w:rsidRPr="00D9331A" w:rsidR="00D9331A">
        <w:rPr>
          <w:sz w:val="24"/>
          <w:lang w:eastAsia="ar-SA"/>
        </w:rPr>
        <w:t xml:space="preserve">вместе с похищенной коробкой, вышел со склада на улицу через ворота, расположенные в помещении «пресса». </w:t>
      </w:r>
      <w:r>
        <w:rPr>
          <w:sz w:val="24"/>
          <w:lang w:eastAsia="ar-SA"/>
        </w:rPr>
        <w:t>После чего была проведена проверка,</w:t>
      </w:r>
      <w:r w:rsidRPr="00D9331A" w:rsidR="00D9331A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в</w:t>
      </w:r>
      <w:r w:rsidRPr="00D9331A" w:rsidR="00D9331A">
        <w:rPr>
          <w:sz w:val="24"/>
          <w:lang w:eastAsia="ar-SA"/>
        </w:rPr>
        <w:t xml:space="preserve"> ходе </w:t>
      </w:r>
      <w:r>
        <w:rPr>
          <w:sz w:val="24"/>
          <w:lang w:eastAsia="ar-SA"/>
        </w:rPr>
        <w:t xml:space="preserve">которой </w:t>
      </w:r>
      <w:r w:rsidRPr="00D9331A">
        <w:rPr>
          <w:sz w:val="24"/>
          <w:lang w:eastAsia="ar-SA"/>
        </w:rPr>
        <w:t>установлена</w:t>
      </w:r>
      <w:r w:rsidRPr="00D9331A" w:rsidR="00D9331A">
        <w:rPr>
          <w:sz w:val="24"/>
          <w:lang w:eastAsia="ar-SA"/>
        </w:rPr>
        <w:t xml:space="preserve"> недостача </w:t>
      </w:r>
      <w:r>
        <w:rPr>
          <w:sz w:val="24"/>
          <w:lang w:eastAsia="ar-SA"/>
        </w:rPr>
        <w:t>30</w:t>
      </w:r>
      <w:r w:rsidRPr="00D9331A" w:rsidR="00D9331A">
        <w:rPr>
          <w:sz w:val="24"/>
          <w:lang w:eastAsia="ar-SA"/>
        </w:rPr>
        <w:t xml:space="preserve"> электронных испарителей</w:t>
      </w:r>
      <w:r>
        <w:rPr>
          <w:sz w:val="24"/>
          <w:lang w:eastAsia="ar-SA"/>
        </w:rPr>
        <w:t>.</w:t>
      </w:r>
      <w:r w:rsidRPr="00D9331A" w:rsidR="00D9331A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Тем самым АО «Тандер» был причинён ущерб, точный размер которого на данный момент он не помнит. Подсудимым ущерб не возмещён.</w:t>
      </w:r>
    </w:p>
    <w:p w:rsidR="007A5886" w:rsidRPr="00E51AA6" w:rsidP="00BD69D0">
      <w:pPr>
        <w:ind w:firstLine="567"/>
        <w:jc w:val="both"/>
        <w:rPr>
          <w:sz w:val="24"/>
        </w:rPr>
      </w:pPr>
      <w:r w:rsidRPr="002707CF">
        <w:rPr>
          <w:sz w:val="24"/>
        </w:rPr>
        <w:t xml:space="preserve">Оценив показания </w:t>
      </w:r>
      <w:r w:rsidRPr="002707CF" w:rsidR="009E7F1E">
        <w:rPr>
          <w:sz w:val="24"/>
        </w:rPr>
        <w:t xml:space="preserve">представителя </w:t>
      </w:r>
      <w:r w:rsidRPr="002707CF">
        <w:rPr>
          <w:sz w:val="24"/>
        </w:rPr>
        <w:t xml:space="preserve">потерпевшего </w:t>
      </w:r>
      <w:r w:rsidRPr="002707CF" w:rsidR="009E7F1E">
        <w:rPr>
          <w:sz w:val="24"/>
          <w:lang w:eastAsia="ar-SA"/>
        </w:rPr>
        <w:t>Щербакова Д.С</w:t>
      </w:r>
      <w:r w:rsidRPr="002707CF">
        <w:rPr>
          <w:sz w:val="24"/>
          <w:lang w:eastAsia="ar-SA"/>
        </w:rPr>
        <w:t xml:space="preserve">. </w:t>
      </w:r>
      <w:r w:rsidRPr="002707CF">
        <w:rPr>
          <w:sz w:val="24"/>
        </w:rPr>
        <w:t>данны</w:t>
      </w:r>
      <w:r w:rsidRPr="002707CF" w:rsidR="002707CF">
        <w:rPr>
          <w:sz w:val="24"/>
        </w:rPr>
        <w:t>е</w:t>
      </w:r>
      <w:r w:rsidRPr="002707CF">
        <w:rPr>
          <w:sz w:val="24"/>
        </w:rPr>
        <w:t xml:space="preserve"> в </w:t>
      </w:r>
      <w:r w:rsidRPr="002707CF" w:rsidR="00AA3707">
        <w:rPr>
          <w:sz w:val="24"/>
        </w:rPr>
        <w:t xml:space="preserve">ходе </w:t>
      </w:r>
      <w:r w:rsidRPr="002707CF" w:rsidR="002707CF">
        <w:rPr>
          <w:sz w:val="24"/>
        </w:rPr>
        <w:t>судебного заседания, суд</w:t>
      </w:r>
      <w:r w:rsidRPr="002707CF">
        <w:rPr>
          <w:sz w:val="24"/>
        </w:rPr>
        <w:t xml:space="preserve"> признаёт их достоверными, так как его показания соответствуют фактическим обстоятельствам и подтверждены другими доказательствами по делу.</w:t>
      </w:r>
    </w:p>
    <w:p w:rsidR="003916BA" w:rsidP="002707CF">
      <w:pPr>
        <w:pStyle w:val="-"/>
        <w:ind w:firstLine="567"/>
        <w:rPr>
          <w:bCs w:val="0"/>
          <w:color w:val="auto"/>
          <w:sz w:val="24"/>
        </w:rPr>
      </w:pPr>
    </w:p>
    <w:p w:rsidR="002707CF" w:rsidRPr="003916BA" w:rsidP="002707CF">
      <w:pPr>
        <w:pStyle w:val="-"/>
        <w:ind w:firstLine="567"/>
        <w:rPr>
          <w:color w:val="auto"/>
          <w:sz w:val="24"/>
          <w:szCs w:val="24"/>
          <w:lang w:eastAsia="ar-SA"/>
        </w:rPr>
      </w:pPr>
      <w:r w:rsidRPr="002707CF">
        <w:rPr>
          <w:bCs w:val="0"/>
          <w:color w:val="auto"/>
          <w:sz w:val="24"/>
        </w:rPr>
        <w:t>Показаниями свидетеля</w:t>
      </w:r>
      <w:r w:rsidRPr="002707CF">
        <w:rPr>
          <w:color w:val="auto"/>
          <w:sz w:val="24"/>
          <w:lang w:eastAsia="ar-SA"/>
        </w:rPr>
        <w:t xml:space="preserve"> </w:t>
      </w:r>
      <w:r w:rsidRPr="002707CF">
        <w:rPr>
          <w:bCs w:val="0"/>
          <w:color w:val="auto"/>
          <w:sz w:val="24"/>
          <w:szCs w:val="24"/>
        </w:rPr>
        <w:t>Ускова А.А.</w:t>
      </w:r>
      <w:r w:rsidRPr="002707CF">
        <w:rPr>
          <w:color w:val="auto"/>
          <w:sz w:val="24"/>
          <w:szCs w:val="24"/>
        </w:rPr>
        <w:t xml:space="preserve"> </w:t>
      </w:r>
      <w:r w:rsidRPr="002707CF">
        <w:rPr>
          <w:color w:val="auto"/>
          <w:sz w:val="24"/>
          <w:lang w:eastAsia="ar-SA"/>
        </w:rPr>
        <w:t xml:space="preserve">который в судебном заседании показал, что </w:t>
      </w:r>
      <w:r w:rsidRPr="002707CF">
        <w:rPr>
          <w:color w:val="auto"/>
          <w:sz w:val="24"/>
          <w:szCs w:val="24"/>
          <w:lang w:eastAsia="ar-SA"/>
        </w:rPr>
        <w:t>в начале декабря 2023 года, в ходе просмотра архивных записей с камер наблюдения было установлено, что 19</w:t>
      </w:r>
      <w:r>
        <w:rPr>
          <w:color w:val="auto"/>
          <w:sz w:val="24"/>
          <w:szCs w:val="24"/>
          <w:lang w:eastAsia="ar-SA"/>
        </w:rPr>
        <w:t xml:space="preserve"> октября </w:t>
      </w:r>
      <w:r w:rsidRPr="002707CF">
        <w:rPr>
          <w:color w:val="auto"/>
          <w:sz w:val="24"/>
          <w:szCs w:val="24"/>
          <w:lang w:eastAsia="ar-SA"/>
        </w:rPr>
        <w:t>2023 года кладовщик Гончаров В.А. находясь на ряду АТ, управляя «мультикаром</w:t>
      </w:r>
      <w:r w:rsidRPr="00844619">
        <w:rPr>
          <w:color w:val="auto"/>
          <w:sz w:val="24"/>
          <w:szCs w:val="24"/>
          <w:lang w:eastAsia="ar-SA"/>
        </w:rPr>
        <w:t xml:space="preserve">» </w:t>
      </w:r>
      <w:r>
        <w:rPr>
          <w:color w:val="auto"/>
          <w:sz w:val="24"/>
          <w:szCs w:val="24"/>
          <w:lang w:eastAsia="ar-SA"/>
        </w:rPr>
        <w:t>похитил</w:t>
      </w:r>
      <w:r w:rsidRPr="00844619">
        <w:rPr>
          <w:color w:val="auto"/>
          <w:sz w:val="24"/>
          <w:szCs w:val="24"/>
          <w:lang w:eastAsia="ar-SA"/>
        </w:rPr>
        <w:t xml:space="preserve"> коробку </w:t>
      </w:r>
      <w:r>
        <w:rPr>
          <w:color w:val="auto"/>
          <w:sz w:val="24"/>
          <w:szCs w:val="24"/>
          <w:lang w:eastAsia="ar-SA"/>
        </w:rPr>
        <w:t>с электронными</w:t>
      </w:r>
      <w:r w:rsidRPr="00844619">
        <w:rPr>
          <w:color w:val="auto"/>
          <w:sz w:val="24"/>
          <w:szCs w:val="24"/>
          <w:lang w:eastAsia="ar-SA"/>
        </w:rPr>
        <w:t xml:space="preserve"> испарител</w:t>
      </w:r>
      <w:r>
        <w:rPr>
          <w:color w:val="auto"/>
          <w:sz w:val="24"/>
          <w:szCs w:val="24"/>
          <w:lang w:eastAsia="ar-SA"/>
        </w:rPr>
        <w:t>ями, которую забрал</w:t>
      </w:r>
      <w:r w:rsidRPr="00844619">
        <w:rPr>
          <w:color w:val="auto"/>
          <w:sz w:val="24"/>
          <w:szCs w:val="24"/>
          <w:lang w:eastAsia="ar-SA"/>
        </w:rPr>
        <w:t xml:space="preserve"> </w:t>
      </w:r>
      <w:r w:rsidR="003916BA">
        <w:rPr>
          <w:color w:val="auto"/>
          <w:sz w:val="24"/>
          <w:szCs w:val="24"/>
          <w:lang w:eastAsia="ar-SA"/>
        </w:rPr>
        <w:t xml:space="preserve">и </w:t>
      </w:r>
      <w:r>
        <w:rPr>
          <w:color w:val="auto"/>
          <w:sz w:val="24"/>
          <w:szCs w:val="24"/>
          <w:lang w:eastAsia="ar-SA"/>
        </w:rPr>
        <w:t>перевёз её</w:t>
      </w:r>
      <w:r w:rsidRPr="00844619">
        <w:rPr>
          <w:color w:val="auto"/>
          <w:sz w:val="24"/>
          <w:szCs w:val="24"/>
          <w:lang w:eastAsia="ar-SA"/>
        </w:rPr>
        <w:t xml:space="preserve"> в помещение пресса</w:t>
      </w:r>
      <w:r>
        <w:rPr>
          <w:color w:val="auto"/>
          <w:sz w:val="24"/>
          <w:szCs w:val="24"/>
          <w:lang w:eastAsia="ar-SA"/>
        </w:rPr>
        <w:t>,</w:t>
      </w:r>
      <w:r w:rsidRPr="00844619">
        <w:rPr>
          <w:color w:val="auto"/>
          <w:sz w:val="24"/>
          <w:szCs w:val="24"/>
          <w:lang w:eastAsia="ar-SA"/>
        </w:rPr>
        <w:t xml:space="preserve"> </w:t>
      </w:r>
      <w:r>
        <w:rPr>
          <w:color w:val="auto"/>
          <w:sz w:val="24"/>
          <w:szCs w:val="24"/>
          <w:lang w:eastAsia="ar-SA"/>
        </w:rPr>
        <w:t>откуда вместе с коробкой</w:t>
      </w:r>
      <w:r w:rsidRPr="00844619">
        <w:rPr>
          <w:color w:val="auto"/>
          <w:sz w:val="24"/>
          <w:szCs w:val="24"/>
          <w:lang w:eastAsia="ar-SA"/>
        </w:rPr>
        <w:t xml:space="preserve">, вышел со склада на улицу через ворота, расположенные в помещении «пресса». О данном факте он сообщил начальнику безопасности Щербакову Д.С., который поручил ему проведение </w:t>
      </w:r>
      <w:r w:rsidRPr="003916BA">
        <w:rPr>
          <w:color w:val="auto"/>
          <w:sz w:val="24"/>
          <w:szCs w:val="24"/>
          <w:lang w:eastAsia="ar-SA"/>
        </w:rPr>
        <w:t xml:space="preserve">проверки по факту хищения имущества АО «Тандер». </w:t>
      </w:r>
      <w:r w:rsidRPr="003916BA" w:rsidR="003916BA">
        <w:rPr>
          <w:color w:val="auto"/>
          <w:sz w:val="24"/>
          <w:szCs w:val="24"/>
          <w:lang w:eastAsia="ar-SA"/>
        </w:rPr>
        <w:t xml:space="preserve">В результате проверки установлена недостача </w:t>
      </w:r>
      <w:r w:rsidRPr="003916BA" w:rsidR="003916BA">
        <w:rPr>
          <w:color w:val="auto"/>
          <w:sz w:val="24"/>
          <w:lang w:eastAsia="ar-SA"/>
        </w:rPr>
        <w:t>30 электронных испарителей</w:t>
      </w:r>
      <w:r w:rsidR="003916BA">
        <w:rPr>
          <w:color w:val="auto"/>
          <w:sz w:val="24"/>
          <w:lang w:eastAsia="ar-SA"/>
        </w:rPr>
        <w:t>.</w:t>
      </w:r>
    </w:p>
    <w:p w:rsidR="00A851AF" w:rsidRPr="00844619" w:rsidP="00BD69D0">
      <w:pPr>
        <w:ind w:firstLine="567"/>
        <w:jc w:val="both"/>
        <w:rPr>
          <w:sz w:val="24"/>
          <w:lang w:eastAsia="ar-SA"/>
        </w:rPr>
      </w:pPr>
      <w:r w:rsidRPr="00844619">
        <w:rPr>
          <w:bCs/>
          <w:sz w:val="24"/>
        </w:rPr>
        <w:t>В</w:t>
      </w:r>
      <w:r w:rsidRPr="00844619" w:rsidR="00C032FD">
        <w:rPr>
          <w:bCs/>
          <w:sz w:val="24"/>
        </w:rPr>
        <w:t xml:space="preserve"> связи с неявкой в судебное заседание свидетел</w:t>
      </w:r>
      <w:r w:rsidR="002707CF">
        <w:rPr>
          <w:bCs/>
          <w:sz w:val="24"/>
        </w:rPr>
        <w:t>я</w:t>
      </w:r>
      <w:r w:rsidRPr="00844619" w:rsidR="00E51AA6">
        <w:rPr>
          <w:bCs/>
          <w:sz w:val="24"/>
        </w:rPr>
        <w:t xml:space="preserve"> обвинения Ахмеджанова</w:t>
      </w:r>
      <w:r w:rsidRPr="00844619" w:rsidR="00844619">
        <w:rPr>
          <w:bCs/>
          <w:sz w:val="24"/>
        </w:rPr>
        <w:t> </w:t>
      </w:r>
      <w:r w:rsidRPr="00844619" w:rsidR="00E51AA6">
        <w:rPr>
          <w:bCs/>
          <w:sz w:val="24"/>
        </w:rPr>
        <w:t>Р.И.</w:t>
      </w:r>
      <w:r w:rsidRPr="00844619" w:rsidR="00C032FD">
        <w:rPr>
          <w:sz w:val="24"/>
          <w:lang w:eastAsia="ar-SA"/>
        </w:rPr>
        <w:t>,</w:t>
      </w:r>
      <w:r w:rsidRPr="00844619" w:rsidR="005A27C9">
        <w:rPr>
          <w:sz w:val="24"/>
          <w:lang w:eastAsia="ar-SA"/>
        </w:rPr>
        <w:t xml:space="preserve"> </w:t>
      </w:r>
      <w:r w:rsidRPr="00844619" w:rsidR="00C032FD">
        <w:rPr>
          <w:bCs/>
          <w:sz w:val="24"/>
        </w:rPr>
        <w:t>г</w:t>
      </w:r>
      <w:r w:rsidRPr="00844619">
        <w:rPr>
          <w:bCs/>
          <w:sz w:val="24"/>
        </w:rPr>
        <w:t>осударственный обвинитель заявил ходатайство об оглашении</w:t>
      </w:r>
      <w:r w:rsidR="002707CF">
        <w:rPr>
          <w:bCs/>
          <w:sz w:val="24"/>
        </w:rPr>
        <w:t xml:space="preserve"> его</w:t>
      </w:r>
      <w:r w:rsidRPr="00844619">
        <w:rPr>
          <w:bCs/>
          <w:sz w:val="24"/>
        </w:rPr>
        <w:t xml:space="preserve"> показаний</w:t>
      </w:r>
      <w:r w:rsidRPr="00844619" w:rsidR="005A27C9">
        <w:rPr>
          <w:bCs/>
          <w:sz w:val="24"/>
        </w:rPr>
        <w:t xml:space="preserve"> </w:t>
      </w:r>
      <w:r w:rsidRPr="00844619">
        <w:rPr>
          <w:bCs/>
          <w:sz w:val="24"/>
        </w:rPr>
        <w:t>данны</w:t>
      </w:r>
      <w:r w:rsidRPr="00844619" w:rsidR="00E51AA6">
        <w:rPr>
          <w:bCs/>
          <w:sz w:val="24"/>
        </w:rPr>
        <w:t>х</w:t>
      </w:r>
      <w:r w:rsidRPr="00844619">
        <w:rPr>
          <w:bCs/>
          <w:sz w:val="24"/>
        </w:rPr>
        <w:t xml:space="preserve"> в ходе дознания. На основании ст. 281 УПК РФ с согласия сторон, показания свидетел</w:t>
      </w:r>
      <w:r w:rsidR="002707CF">
        <w:rPr>
          <w:bCs/>
          <w:sz w:val="24"/>
        </w:rPr>
        <w:t>я</w:t>
      </w:r>
      <w:r w:rsidRPr="00844619">
        <w:rPr>
          <w:bCs/>
          <w:sz w:val="24"/>
        </w:rPr>
        <w:t>, ранее данны</w:t>
      </w:r>
      <w:r w:rsidR="002707CF">
        <w:rPr>
          <w:bCs/>
          <w:sz w:val="24"/>
        </w:rPr>
        <w:t>е</w:t>
      </w:r>
      <w:r w:rsidRPr="00844619">
        <w:rPr>
          <w:bCs/>
          <w:sz w:val="24"/>
        </w:rPr>
        <w:t xml:space="preserve"> им в ходе дознания были оглашены. </w:t>
      </w:r>
    </w:p>
    <w:p w:rsidR="00844619" w:rsidRPr="00844619" w:rsidP="00BD69D0">
      <w:pPr>
        <w:ind w:firstLine="567"/>
        <w:jc w:val="both"/>
        <w:rPr>
          <w:sz w:val="24"/>
        </w:rPr>
      </w:pPr>
      <w:r w:rsidRPr="00844619">
        <w:rPr>
          <w:bCs/>
          <w:sz w:val="24"/>
        </w:rPr>
        <w:t>Так при допросе в качестве</w:t>
      </w:r>
      <w:r w:rsidRPr="00844619">
        <w:rPr>
          <w:sz w:val="24"/>
        </w:rPr>
        <w:t xml:space="preserve"> свидетеля</w:t>
      </w:r>
      <w:r w:rsidRPr="00844619">
        <w:rPr>
          <w:bCs/>
          <w:sz w:val="24"/>
        </w:rPr>
        <w:t xml:space="preserve"> Ахмеджанов Р.И.</w:t>
      </w:r>
      <w:r w:rsidRPr="00844619">
        <w:rPr>
          <w:sz w:val="24"/>
          <w:lang w:eastAsia="ar-SA"/>
        </w:rPr>
        <w:t xml:space="preserve"> показал, что он </w:t>
      </w:r>
      <w:r w:rsidRPr="00844619">
        <w:rPr>
          <w:sz w:val="24"/>
        </w:rPr>
        <w:t xml:space="preserve">состоит в должности старшего участкового уполномоченного полиции ОУУП и ДН Отдела МВД России по городу Лермонтову с 2010 года. </w:t>
      </w:r>
      <w:r w:rsidRPr="00844619">
        <w:rPr>
          <w:sz w:val="24"/>
        </w:rPr>
        <w:t>На территории зоны его обслуживания находится АО «Тандер», расположенный на ул. 1-ая Западная Промышленная зона в г. Лермонтове. От сотрудников отдела безопасности РЦ АО «Тандер» ему стало известно, что 19.10.2023 года на территории склада РЦ АО «Тандер» было совершено хищение товарно-материальных ценностей. Также от сотрудников отдела безопасности РЦ АО «Тандер» он узнал, что преступление было совершено сотрудником РЦ АО «Тандер», а именно кладовщиком Гончаровым Вячеславом Александровичем 07.07.1985 года рождения. 07.12.2023 года им был доставлен в ОМВД России по г. Лермонтову Гончаров В.А. который сознался в совершении преступления 19.10.2023 года. В явки Гончаров В.А. указал, что 19.10.2023 г. находясь в помещении склада РЦ АО «Тандер» г. Лермонтов совершил кражу электронных испарителей фирмы «</w:t>
      </w:r>
      <w:r w:rsidRPr="00844619">
        <w:rPr>
          <w:sz w:val="24"/>
          <w:lang w:val="en-US"/>
        </w:rPr>
        <w:t>ZEPHYR</w:t>
      </w:r>
      <w:r w:rsidRPr="00844619">
        <w:rPr>
          <w:sz w:val="24"/>
        </w:rPr>
        <w:t>» в количестве 30 штук (л.д. 40-41).</w:t>
      </w:r>
    </w:p>
    <w:p w:rsidR="000236E7" w:rsidRPr="00E51AA6" w:rsidP="00BD69D0">
      <w:pPr>
        <w:suppressAutoHyphens/>
        <w:ind w:firstLine="567"/>
        <w:jc w:val="both"/>
        <w:rPr>
          <w:sz w:val="24"/>
          <w:lang w:eastAsia="ar-SA"/>
        </w:rPr>
      </w:pPr>
    </w:p>
    <w:p w:rsidR="007A5886" w:rsidRPr="00E51AA6" w:rsidP="00BD69D0">
      <w:pPr>
        <w:ind w:firstLine="567"/>
        <w:jc w:val="both"/>
        <w:rPr>
          <w:sz w:val="24"/>
        </w:rPr>
      </w:pPr>
      <w:r w:rsidRPr="003916BA">
        <w:rPr>
          <w:sz w:val="24"/>
        </w:rPr>
        <w:t xml:space="preserve">Оценивая показания </w:t>
      </w:r>
      <w:r w:rsidRPr="003916BA" w:rsidR="009E7F1E">
        <w:rPr>
          <w:sz w:val="24"/>
        </w:rPr>
        <w:t xml:space="preserve">представителя </w:t>
      </w:r>
      <w:r w:rsidRPr="003916BA">
        <w:rPr>
          <w:sz w:val="24"/>
        </w:rPr>
        <w:t xml:space="preserve">потерпевшего и свидетелей обвинения данных </w:t>
      </w:r>
      <w:r w:rsidRPr="003916BA" w:rsidR="003916BA">
        <w:rPr>
          <w:sz w:val="24"/>
        </w:rPr>
        <w:t xml:space="preserve">в судебном заседании и </w:t>
      </w:r>
      <w:r w:rsidRPr="003916BA">
        <w:rPr>
          <w:sz w:val="24"/>
        </w:rPr>
        <w:t xml:space="preserve">в ходе дознания, сопоставив с </w:t>
      </w:r>
      <w:r w:rsidRPr="003916BA">
        <w:rPr>
          <w:bCs/>
          <w:sz w:val="24"/>
        </w:rPr>
        <w:t xml:space="preserve">письменными материалами дела, составленными в соответствии с действующим законодательством, </w:t>
      </w:r>
      <w:r w:rsidRPr="003916BA">
        <w:rPr>
          <w:sz w:val="24"/>
        </w:rPr>
        <w:t xml:space="preserve">суд не находит оснований ставить их под сомнение с точки зрения достоверности, и находит их объективными и достоверными, поскольку они не опровергаются другими доказательствами по уголовному делу, исследованными судом, а напротив, логически взаимосвязаны с ними и свидетельствует </w:t>
      </w:r>
      <w:r w:rsidRPr="003916BA">
        <w:rPr>
          <w:bCs/>
          <w:sz w:val="24"/>
        </w:rPr>
        <w:t>о последовательности и взаимообусловленности показаний и соответствии их действительности.</w:t>
      </w:r>
      <w:r w:rsidRPr="003916BA">
        <w:rPr>
          <w:sz w:val="24"/>
        </w:rPr>
        <w:t xml:space="preserve"> Оснований для оговора подсудимого со стороны потерпевшего и свидетелей суд не установил, не представлено таких доказательств и стороной защиты.</w:t>
      </w:r>
    </w:p>
    <w:p w:rsidR="00BD69D0" w:rsidP="00BD69D0">
      <w:pPr>
        <w:suppressAutoHyphens/>
        <w:ind w:firstLine="567"/>
        <w:jc w:val="both"/>
        <w:rPr>
          <w:sz w:val="24"/>
        </w:rPr>
      </w:pPr>
    </w:p>
    <w:p w:rsidR="00463D1A" w:rsidRPr="004E16DE" w:rsidP="00BD69D0">
      <w:pPr>
        <w:suppressAutoHyphens/>
        <w:ind w:firstLine="567"/>
        <w:jc w:val="both"/>
        <w:rPr>
          <w:sz w:val="24"/>
          <w:lang w:eastAsia="ar-SA"/>
        </w:rPr>
      </w:pPr>
      <w:r w:rsidRPr="004E16DE">
        <w:rPr>
          <w:sz w:val="24"/>
        </w:rPr>
        <w:t xml:space="preserve">Кроме изложенных выше доказательств, вина </w:t>
      </w:r>
      <w:r w:rsidRPr="00844619" w:rsidR="00844619">
        <w:rPr>
          <w:sz w:val="24"/>
          <w:lang w:eastAsia="ar-SA"/>
        </w:rPr>
        <w:t>Гончаров</w:t>
      </w:r>
      <w:r w:rsidR="00844619">
        <w:rPr>
          <w:sz w:val="24"/>
          <w:lang w:eastAsia="ar-SA"/>
        </w:rPr>
        <w:t>а</w:t>
      </w:r>
      <w:r w:rsidRPr="00844619" w:rsidR="00844619">
        <w:rPr>
          <w:sz w:val="24"/>
          <w:lang w:eastAsia="ar-SA"/>
        </w:rPr>
        <w:t xml:space="preserve"> В.А. </w:t>
      </w:r>
      <w:r w:rsidRPr="004E16DE">
        <w:rPr>
          <w:sz w:val="24"/>
        </w:rPr>
        <w:t>подтверждается письменными доказательствами:</w:t>
      </w:r>
    </w:p>
    <w:p w:rsidR="00844619" w:rsidRPr="00844619" w:rsidP="00BD69D0">
      <w:pPr>
        <w:widowControl w:val="0"/>
        <w:ind w:firstLine="567"/>
        <w:jc w:val="both"/>
        <w:rPr>
          <w:sz w:val="24"/>
          <w:lang w:eastAsia="ar-SA"/>
        </w:rPr>
      </w:pPr>
      <w:r w:rsidRPr="00844619">
        <w:rPr>
          <w:sz w:val="24"/>
          <w:lang w:eastAsia="ar-SA"/>
        </w:rPr>
        <w:t>Заявление</w:t>
      </w:r>
      <w:r w:rsidR="00E07A1B">
        <w:rPr>
          <w:sz w:val="24"/>
          <w:lang w:eastAsia="ar-SA"/>
        </w:rPr>
        <w:t>м</w:t>
      </w:r>
      <w:r w:rsidRPr="00844619">
        <w:rPr>
          <w:sz w:val="24"/>
          <w:lang w:eastAsia="ar-SA"/>
        </w:rPr>
        <w:t>, поступивш</w:t>
      </w:r>
      <w:r w:rsidR="00E07A1B">
        <w:rPr>
          <w:sz w:val="24"/>
          <w:lang w:eastAsia="ar-SA"/>
        </w:rPr>
        <w:t>им</w:t>
      </w:r>
      <w:r w:rsidRPr="00844619">
        <w:rPr>
          <w:sz w:val="24"/>
          <w:lang w:eastAsia="ar-SA"/>
        </w:rPr>
        <w:t xml:space="preserve"> от Щербакова Д.С., зарегистрированн</w:t>
      </w:r>
      <w:r w:rsidR="00E07A1B">
        <w:rPr>
          <w:sz w:val="24"/>
          <w:lang w:eastAsia="ar-SA"/>
        </w:rPr>
        <w:t>ым</w:t>
      </w:r>
      <w:r w:rsidRPr="00844619">
        <w:rPr>
          <w:sz w:val="24"/>
          <w:lang w:eastAsia="ar-SA"/>
        </w:rPr>
        <w:t xml:space="preserve"> в КУСП ОМВД России по г. Лермонтову за № 4674 от 05.12.2023 года (л.д. 5).</w:t>
      </w:r>
    </w:p>
    <w:p w:rsidR="00844619" w:rsidRPr="00844619" w:rsidP="00BD69D0">
      <w:pPr>
        <w:ind w:firstLine="567"/>
        <w:jc w:val="both"/>
        <w:rPr>
          <w:sz w:val="24"/>
          <w:lang w:eastAsia="ar-SA"/>
        </w:rPr>
      </w:pPr>
      <w:r w:rsidRPr="00844619">
        <w:rPr>
          <w:bCs/>
          <w:sz w:val="24"/>
          <w:lang w:eastAsia="ar-SA"/>
        </w:rPr>
        <w:t>Справк</w:t>
      </w:r>
      <w:r w:rsidR="00E07A1B">
        <w:rPr>
          <w:bCs/>
          <w:sz w:val="24"/>
          <w:lang w:eastAsia="ar-SA"/>
        </w:rPr>
        <w:t>ой</w:t>
      </w:r>
      <w:r w:rsidRPr="00844619">
        <w:rPr>
          <w:bCs/>
          <w:sz w:val="24"/>
          <w:lang w:eastAsia="ar-SA"/>
        </w:rPr>
        <w:t xml:space="preserve"> о стоимости от 05.12.2023 года, согласно которой 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Виноград Айс 4000 тяг», составляет 672 рубля 50 копеек, </w:t>
      </w:r>
      <w:r w:rsidRPr="00844619">
        <w:rPr>
          <w:bCs/>
          <w:sz w:val="24"/>
          <w:lang w:eastAsia="ar-SA"/>
        </w:rPr>
        <w:t xml:space="preserve">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Кола с лимоном 4000 тяг», составляет 672 рубля 50 копеек, </w:t>
      </w:r>
      <w:r w:rsidRPr="00844619">
        <w:rPr>
          <w:bCs/>
          <w:sz w:val="24"/>
          <w:lang w:eastAsia="ar-SA"/>
        </w:rPr>
        <w:t xml:space="preserve">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Черника Айс 3200 тяг», составляет 568 рубля 33 копейки (л.д. 8).</w:t>
      </w:r>
    </w:p>
    <w:p w:rsidR="00844619" w:rsidRPr="00844619" w:rsidP="00BD69D0">
      <w:pPr>
        <w:suppressAutoHyphens/>
        <w:ind w:firstLine="567"/>
        <w:jc w:val="both"/>
        <w:rPr>
          <w:sz w:val="24"/>
          <w:lang w:eastAsia="ar-SA"/>
        </w:rPr>
      </w:pPr>
      <w:r w:rsidRPr="00844619">
        <w:rPr>
          <w:bCs/>
          <w:sz w:val="24"/>
          <w:lang w:eastAsia="ar-SA"/>
        </w:rPr>
        <w:t>Инвентаризационн</w:t>
      </w:r>
      <w:r w:rsidR="00E07A1B">
        <w:rPr>
          <w:bCs/>
          <w:sz w:val="24"/>
          <w:lang w:eastAsia="ar-SA"/>
        </w:rPr>
        <w:t>ой</w:t>
      </w:r>
      <w:r w:rsidRPr="00844619">
        <w:rPr>
          <w:bCs/>
          <w:sz w:val="24"/>
          <w:lang w:eastAsia="ar-SA"/>
        </w:rPr>
        <w:t xml:space="preserve"> опись</w:t>
      </w:r>
      <w:r w:rsidR="00E07A1B">
        <w:rPr>
          <w:bCs/>
          <w:sz w:val="24"/>
          <w:lang w:eastAsia="ar-SA"/>
        </w:rPr>
        <w:t>ю</w:t>
      </w:r>
      <w:r w:rsidRPr="00844619">
        <w:rPr>
          <w:bCs/>
          <w:sz w:val="24"/>
          <w:lang w:eastAsia="ar-SA"/>
        </w:rPr>
        <w:t xml:space="preserve"> от 05.12.2023 года, согласно которой выявлена недостача </w:t>
      </w:r>
      <w:r w:rsidRPr="00844619">
        <w:rPr>
          <w:sz w:val="24"/>
          <w:lang w:eastAsia="ar-SA"/>
        </w:rPr>
        <w:t>10 электронных испарителей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>» Виноград Айс 4000 тяг, 10 электронных испарителей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>» Кола с лимоном 4000 тяг, 10 электронных испарителей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>» Черника Айс 3200 тяг. (л.д. 10-11)</w:t>
      </w:r>
    </w:p>
    <w:p w:rsidR="00844619" w:rsidRPr="00844619" w:rsidP="00BD69D0">
      <w:pPr>
        <w:suppressAutoHyphens/>
        <w:ind w:firstLine="567"/>
        <w:jc w:val="both"/>
        <w:rPr>
          <w:bCs/>
          <w:sz w:val="24"/>
          <w:lang w:eastAsia="ar-SA"/>
        </w:rPr>
      </w:pPr>
      <w:r w:rsidRPr="00844619">
        <w:rPr>
          <w:bCs/>
          <w:sz w:val="24"/>
          <w:lang w:eastAsia="ar-SA"/>
        </w:rPr>
        <w:t>Сличительн</w:t>
      </w:r>
      <w:r w:rsidR="00E07A1B">
        <w:rPr>
          <w:bCs/>
          <w:sz w:val="24"/>
          <w:lang w:eastAsia="ar-SA"/>
        </w:rPr>
        <w:t>ой</w:t>
      </w:r>
      <w:r w:rsidRPr="00844619">
        <w:rPr>
          <w:bCs/>
          <w:sz w:val="24"/>
          <w:lang w:eastAsia="ar-SA"/>
        </w:rPr>
        <w:t xml:space="preserve"> ведомость</w:t>
      </w:r>
      <w:r w:rsidR="00E07A1B">
        <w:rPr>
          <w:bCs/>
          <w:sz w:val="24"/>
          <w:lang w:eastAsia="ar-SA"/>
        </w:rPr>
        <w:t>ю</w:t>
      </w:r>
      <w:r w:rsidRPr="00844619">
        <w:rPr>
          <w:bCs/>
          <w:sz w:val="24"/>
          <w:lang w:eastAsia="ar-SA"/>
        </w:rPr>
        <w:t xml:space="preserve"> от 05.12.2023 года, согласно которой выявлена недостача </w:t>
      </w:r>
      <w:r w:rsidRPr="00844619">
        <w:rPr>
          <w:sz w:val="24"/>
          <w:lang w:eastAsia="ar-SA"/>
        </w:rPr>
        <w:t>10 электронных испарителей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Виноград Айс 4000 тяг», 10 электронных испарителей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Кола с лимоном 4000 тяг», 10 электронных испарителей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Черника Айс 3200 тяг».</w:t>
      </w:r>
      <w:r w:rsidRPr="00844619">
        <w:rPr>
          <w:bCs/>
          <w:sz w:val="24"/>
          <w:lang w:eastAsia="ar-SA"/>
        </w:rPr>
        <w:t xml:space="preserve"> </w:t>
      </w:r>
      <w:r w:rsidRPr="00844619">
        <w:rPr>
          <w:sz w:val="24"/>
          <w:lang w:eastAsia="ar-SA"/>
        </w:rPr>
        <w:t>(л.д. 12-13)</w:t>
      </w:r>
    </w:p>
    <w:p w:rsidR="00844619" w:rsidRPr="00844619" w:rsidP="00BD69D0">
      <w:pPr>
        <w:suppressAutoHyphens/>
        <w:ind w:firstLine="567"/>
        <w:jc w:val="both"/>
        <w:rPr>
          <w:sz w:val="24"/>
          <w:lang w:eastAsia="ar-SA"/>
        </w:rPr>
      </w:pPr>
      <w:r w:rsidRPr="00844619">
        <w:rPr>
          <w:bCs/>
          <w:sz w:val="24"/>
          <w:lang w:eastAsia="ar-SA"/>
        </w:rPr>
        <w:t>Счет</w:t>
      </w:r>
      <w:r w:rsidR="00E07A1B">
        <w:rPr>
          <w:bCs/>
          <w:sz w:val="24"/>
          <w:lang w:eastAsia="ar-SA"/>
        </w:rPr>
        <w:t>ом</w:t>
      </w:r>
      <w:r w:rsidRPr="00844619">
        <w:rPr>
          <w:bCs/>
          <w:sz w:val="24"/>
          <w:lang w:eastAsia="ar-SA"/>
        </w:rPr>
        <w:t xml:space="preserve"> фактур</w:t>
      </w:r>
      <w:r w:rsidR="00E07A1B">
        <w:rPr>
          <w:bCs/>
          <w:sz w:val="24"/>
          <w:lang w:eastAsia="ar-SA"/>
        </w:rPr>
        <w:t>ой</w:t>
      </w:r>
      <w:r w:rsidRPr="00844619">
        <w:rPr>
          <w:bCs/>
          <w:sz w:val="24"/>
          <w:lang w:eastAsia="ar-SA"/>
        </w:rPr>
        <w:t xml:space="preserve"> №Шхт1329393 от 09.10.2023 года, согласно которой, 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Виноград Айс 4000 тяг», составляет 672 рубля 50 копеек,</w:t>
      </w:r>
      <w:r w:rsidRPr="00844619">
        <w:rPr>
          <w:bCs/>
          <w:sz w:val="24"/>
          <w:lang w:eastAsia="ar-SA"/>
        </w:rPr>
        <w:t xml:space="preserve"> 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Кола с лимоном 4000 тяг», составляет 672 рубля 50 копеек,</w:t>
      </w:r>
      <w:r w:rsidRPr="00844619">
        <w:rPr>
          <w:bCs/>
          <w:sz w:val="24"/>
          <w:lang w:eastAsia="ar-SA"/>
        </w:rPr>
        <w:t xml:space="preserve"> 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Черника Айс 3200 тяг», составляет 568 рубля 33 копейки (л.д. 14)</w:t>
      </w:r>
    </w:p>
    <w:p w:rsidR="00844619" w:rsidRPr="00844619" w:rsidP="00BD69D0">
      <w:pPr>
        <w:suppressAutoHyphens/>
        <w:ind w:firstLine="567"/>
        <w:jc w:val="both"/>
        <w:rPr>
          <w:bCs/>
          <w:sz w:val="24"/>
          <w:lang w:eastAsia="ar-SA"/>
        </w:rPr>
      </w:pPr>
      <w:r w:rsidRPr="00844619">
        <w:rPr>
          <w:bCs/>
          <w:sz w:val="24"/>
          <w:lang w:eastAsia="ar-SA"/>
        </w:rPr>
        <w:t>Товарн</w:t>
      </w:r>
      <w:r w:rsidR="00E07A1B">
        <w:rPr>
          <w:bCs/>
          <w:sz w:val="24"/>
          <w:lang w:eastAsia="ar-SA"/>
        </w:rPr>
        <w:t>ой</w:t>
      </w:r>
      <w:r w:rsidRPr="00844619">
        <w:rPr>
          <w:bCs/>
          <w:sz w:val="24"/>
          <w:lang w:eastAsia="ar-SA"/>
        </w:rPr>
        <w:t xml:space="preserve"> наклад</w:t>
      </w:r>
      <w:r w:rsidR="00E07A1B">
        <w:rPr>
          <w:bCs/>
          <w:sz w:val="24"/>
          <w:lang w:eastAsia="ar-SA"/>
        </w:rPr>
        <w:t>ной</w:t>
      </w:r>
      <w:r w:rsidRPr="00844619">
        <w:rPr>
          <w:bCs/>
          <w:sz w:val="24"/>
          <w:lang w:eastAsia="ar-SA"/>
        </w:rPr>
        <w:t xml:space="preserve"> №</w:t>
      </w:r>
      <w:r w:rsidRPr="00844619">
        <w:rPr>
          <w:bCs/>
          <w:sz w:val="24"/>
          <w:lang w:val="en-US" w:eastAsia="ar-SA"/>
        </w:rPr>
        <w:t>S</w:t>
      </w:r>
      <w:r w:rsidRPr="00844619">
        <w:rPr>
          <w:bCs/>
          <w:sz w:val="24"/>
          <w:lang w:eastAsia="ar-SA"/>
        </w:rPr>
        <w:t xml:space="preserve">0310-01/06 от 03.10.2023 года, согласно которой, 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Виноград Айс 4000 тяг», составляет 672 рубля 50 копеек,</w:t>
      </w:r>
      <w:r w:rsidRPr="00844619">
        <w:rPr>
          <w:bCs/>
          <w:sz w:val="24"/>
          <w:lang w:eastAsia="ar-SA"/>
        </w:rPr>
        <w:t xml:space="preserve"> 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Кола с лимоном 4000 тяг», составляет 672 рубля 50 копеек,</w:t>
      </w:r>
      <w:r w:rsidRPr="00844619">
        <w:rPr>
          <w:bCs/>
          <w:sz w:val="24"/>
          <w:lang w:eastAsia="ar-SA"/>
        </w:rPr>
        <w:t xml:space="preserve"> стоимость 1 </w:t>
      </w:r>
      <w:r w:rsidRPr="00844619">
        <w:rPr>
          <w:sz w:val="24"/>
          <w:lang w:eastAsia="ar-SA"/>
        </w:rPr>
        <w:t>электронного испарителя «</w:t>
      </w:r>
      <w:r w:rsidRPr="00844619">
        <w:rPr>
          <w:sz w:val="24"/>
          <w:lang w:val="en-US" w:eastAsia="ar-SA"/>
        </w:rPr>
        <w:t>ZEPHYR</w:t>
      </w:r>
      <w:r w:rsidRPr="00844619">
        <w:rPr>
          <w:sz w:val="24"/>
          <w:lang w:eastAsia="ar-SA"/>
        </w:rPr>
        <w:t xml:space="preserve"> Черника Айс 3200 тяг», составляет 568 рубля 33 копейки.</w:t>
      </w:r>
      <w:r w:rsidRPr="00844619">
        <w:rPr>
          <w:bCs/>
          <w:sz w:val="24"/>
          <w:lang w:eastAsia="ar-SA"/>
        </w:rPr>
        <w:t xml:space="preserve"> </w:t>
      </w:r>
      <w:r w:rsidRPr="00844619">
        <w:rPr>
          <w:sz w:val="24"/>
          <w:lang w:eastAsia="ar-SA"/>
        </w:rPr>
        <w:t>(л.д. 15-16)</w:t>
      </w:r>
      <w:r w:rsidRPr="00844619">
        <w:rPr>
          <w:bCs/>
          <w:sz w:val="24"/>
          <w:lang w:eastAsia="ar-SA"/>
        </w:rPr>
        <w:t xml:space="preserve"> </w:t>
      </w:r>
    </w:p>
    <w:p w:rsidR="00844619" w:rsidRPr="00844619" w:rsidP="00BD69D0">
      <w:pPr>
        <w:ind w:firstLine="567"/>
        <w:jc w:val="both"/>
        <w:rPr>
          <w:sz w:val="24"/>
          <w:lang w:eastAsia="ar-SA"/>
        </w:rPr>
      </w:pPr>
      <w:r w:rsidRPr="00844619">
        <w:rPr>
          <w:bCs/>
          <w:sz w:val="24"/>
          <w:lang w:eastAsia="ar-SA"/>
        </w:rPr>
        <w:t>Протокол</w:t>
      </w:r>
      <w:r w:rsidR="00E07A1B">
        <w:rPr>
          <w:bCs/>
          <w:sz w:val="24"/>
          <w:lang w:eastAsia="ar-SA"/>
        </w:rPr>
        <w:t>ом</w:t>
      </w:r>
      <w:r w:rsidRPr="00844619">
        <w:rPr>
          <w:bCs/>
          <w:sz w:val="24"/>
          <w:lang w:eastAsia="ar-SA"/>
        </w:rPr>
        <w:t xml:space="preserve"> осмотра места происшествия от 02 декабря 2023 года – помещения АО «Тандер» г. Лермонтова, расположенного по ул. 1-ая Западная Промышленная Зона Ставропольского края, в ходе производства которого изъят диск с видеозаписями и установлено место совершения преступления</w:t>
      </w:r>
      <w:r w:rsidRPr="00844619">
        <w:rPr>
          <w:sz w:val="24"/>
          <w:lang w:eastAsia="ar-SA"/>
        </w:rPr>
        <w:t xml:space="preserve"> (л.д. 17-21).</w:t>
      </w:r>
    </w:p>
    <w:p w:rsidR="00844619" w:rsidRPr="00844619" w:rsidP="00BD69D0">
      <w:pPr>
        <w:ind w:firstLine="567"/>
        <w:jc w:val="both"/>
        <w:rPr>
          <w:sz w:val="24"/>
          <w:lang w:eastAsia="ar-SA"/>
        </w:rPr>
      </w:pPr>
      <w:r w:rsidRPr="00844619">
        <w:rPr>
          <w:sz w:val="24"/>
          <w:lang w:eastAsia="ar-SA"/>
        </w:rPr>
        <w:t>Протокол</w:t>
      </w:r>
      <w:r w:rsidR="00E07A1B">
        <w:rPr>
          <w:sz w:val="24"/>
          <w:lang w:eastAsia="ar-SA"/>
        </w:rPr>
        <w:t>ом</w:t>
      </w:r>
      <w:r w:rsidRPr="00844619">
        <w:rPr>
          <w:sz w:val="24"/>
          <w:lang w:eastAsia="ar-SA"/>
        </w:rPr>
        <w:t xml:space="preserve"> осмотра предметов (документов) от 26 декабря 2023 года, согласно которого с участием подозреваемого Гончарова В.А. осмотрен диск с видеозаписями, изъятый 02 декабря 2023 года в ходе проведения осмотра места происшествия – помещения Рц АО «Тандер» г. Лермонтова, признанный вещественным доказательством. ( л.д. 66-72)</w:t>
      </w:r>
    </w:p>
    <w:p w:rsidR="00844619" w:rsidRPr="00844619" w:rsidP="00BD69D0">
      <w:pPr>
        <w:ind w:firstLine="567"/>
        <w:jc w:val="both"/>
        <w:rPr>
          <w:sz w:val="24"/>
          <w:lang w:eastAsia="ar-SA"/>
        </w:rPr>
      </w:pPr>
      <w:r w:rsidRPr="00844619">
        <w:rPr>
          <w:sz w:val="24"/>
          <w:lang w:eastAsia="ar-SA"/>
        </w:rPr>
        <w:t>Вещественн</w:t>
      </w:r>
      <w:r w:rsidR="00E07A1B">
        <w:rPr>
          <w:sz w:val="24"/>
          <w:lang w:eastAsia="ar-SA"/>
        </w:rPr>
        <w:t>ыми</w:t>
      </w:r>
      <w:r w:rsidRPr="00844619">
        <w:rPr>
          <w:sz w:val="24"/>
          <w:lang w:eastAsia="ar-SA"/>
        </w:rPr>
        <w:t xml:space="preserve"> доказательств</w:t>
      </w:r>
      <w:r w:rsidR="00E07A1B">
        <w:rPr>
          <w:sz w:val="24"/>
          <w:lang w:eastAsia="ar-SA"/>
        </w:rPr>
        <w:t>ами</w:t>
      </w:r>
      <w:r w:rsidRPr="00844619">
        <w:rPr>
          <w:sz w:val="24"/>
          <w:lang w:eastAsia="ar-SA"/>
        </w:rPr>
        <w:t>: диск</w:t>
      </w:r>
      <w:r w:rsidR="00E07A1B">
        <w:rPr>
          <w:sz w:val="24"/>
          <w:lang w:eastAsia="ar-SA"/>
        </w:rPr>
        <w:t>ом</w:t>
      </w:r>
      <w:r w:rsidRPr="00844619">
        <w:rPr>
          <w:sz w:val="24"/>
          <w:lang w:eastAsia="ar-SA"/>
        </w:rPr>
        <w:t xml:space="preserve"> с видеозаписями с камер видеонаблюдения, установленных в помещении склада РЦ АО «Тандер», г. Лермонтова, 1-ая Западная промышленная зона, изъятый 02 декабря 2023 года в ходе проведения осмотра места происшествия помещения Рц АО «Тандер» г. Лермонтова. ( л.д. 74)</w:t>
      </w:r>
    </w:p>
    <w:p w:rsidR="00844619" w:rsidRPr="00844619" w:rsidP="00BD69D0">
      <w:pPr>
        <w:suppressAutoHyphens/>
        <w:ind w:firstLine="567"/>
        <w:jc w:val="both"/>
        <w:rPr>
          <w:bCs/>
          <w:sz w:val="24"/>
          <w:lang w:eastAsia="ar-SA"/>
        </w:rPr>
      </w:pPr>
      <w:r w:rsidRPr="00844619">
        <w:rPr>
          <w:bCs/>
          <w:sz w:val="24"/>
          <w:lang w:eastAsia="ar-SA"/>
        </w:rPr>
        <w:t>Протокол</w:t>
      </w:r>
      <w:r w:rsidR="00E07A1B">
        <w:rPr>
          <w:bCs/>
          <w:sz w:val="24"/>
          <w:lang w:eastAsia="ar-SA"/>
        </w:rPr>
        <w:t>ом</w:t>
      </w:r>
      <w:r w:rsidRPr="00844619">
        <w:rPr>
          <w:bCs/>
          <w:sz w:val="24"/>
          <w:lang w:eastAsia="ar-SA"/>
        </w:rPr>
        <w:t xml:space="preserve"> явки с повинной, поступивший от Гончарова В.А., зарегистрированны</w:t>
      </w:r>
      <w:r w:rsidR="00E07A1B">
        <w:rPr>
          <w:bCs/>
          <w:sz w:val="24"/>
          <w:lang w:eastAsia="ar-SA"/>
        </w:rPr>
        <w:t>м</w:t>
      </w:r>
      <w:r w:rsidRPr="00844619">
        <w:rPr>
          <w:bCs/>
          <w:sz w:val="24"/>
          <w:lang w:eastAsia="ar-SA"/>
        </w:rPr>
        <w:t xml:space="preserve"> в КУСП ОМВД России по г. Лермонтову №4691 от 07.12.2023 года. </w:t>
      </w:r>
      <w:r w:rsidRPr="00844619">
        <w:rPr>
          <w:sz w:val="24"/>
          <w:lang w:eastAsia="ar-SA"/>
        </w:rPr>
        <w:t>(л.д. 27)</w:t>
      </w:r>
    </w:p>
    <w:p w:rsidR="00E24179" w:rsidRPr="00E51AA6" w:rsidP="00BD69D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E51AA6">
        <w:rPr>
          <w:rFonts w:eastAsia="Calibri"/>
          <w:sz w:val="24"/>
          <w:lang w:eastAsia="en-US"/>
        </w:rPr>
        <w:t xml:space="preserve">Суд считает, что все положенные в основу приговора письменные доказательства получены с соблюдением требований уголовно-процессуального закона РФ и потому признаёт их допустимыми. Оценивая приведённые выше доказательства в их совокупности, суд приходит к выводу об их достоверности, поскольку они согласуются между собой, дополняют друг друга, оснований позволяющих поставить собранные по делу доказательства под сомнение у суда не имеется. </w:t>
      </w:r>
    </w:p>
    <w:p w:rsidR="00E24179" w:rsidRPr="00E51AA6" w:rsidP="00BD69D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E51AA6">
        <w:rPr>
          <w:sz w:val="24"/>
        </w:rPr>
        <w:t xml:space="preserve">Оценив всю совокупность представленных и исследованных доказательств, суд находит вину </w:t>
      </w:r>
      <w:r w:rsidRPr="00844619" w:rsidR="00E07A1B">
        <w:rPr>
          <w:sz w:val="24"/>
          <w:lang w:eastAsia="ar-SA"/>
        </w:rPr>
        <w:t>Гончарова В.А.</w:t>
      </w:r>
      <w:r w:rsidRPr="00E51AA6" w:rsidR="00786EDF">
        <w:rPr>
          <w:sz w:val="24"/>
        </w:rPr>
        <w:t xml:space="preserve">, </w:t>
      </w:r>
      <w:r w:rsidRPr="00E51AA6">
        <w:rPr>
          <w:sz w:val="24"/>
        </w:rPr>
        <w:t>доказанной и его действия подлежат квалификации по ч.</w:t>
      </w:r>
      <w:r w:rsidRPr="00E51AA6" w:rsidR="00F80985">
        <w:rPr>
          <w:sz w:val="24"/>
        </w:rPr>
        <w:t> </w:t>
      </w:r>
      <w:r w:rsidRPr="00E51AA6">
        <w:rPr>
          <w:sz w:val="24"/>
        </w:rPr>
        <w:t>1</w:t>
      </w:r>
      <w:r w:rsidRPr="00E51AA6" w:rsidR="00F80985">
        <w:rPr>
          <w:sz w:val="24"/>
        </w:rPr>
        <w:t> </w:t>
      </w:r>
      <w:r w:rsidRPr="00E51AA6">
        <w:rPr>
          <w:sz w:val="24"/>
        </w:rPr>
        <w:t>ст.</w:t>
      </w:r>
      <w:r w:rsidRPr="00E51AA6" w:rsidR="00F80985">
        <w:rPr>
          <w:sz w:val="24"/>
        </w:rPr>
        <w:t> </w:t>
      </w:r>
      <w:r w:rsidRPr="00E51AA6">
        <w:rPr>
          <w:sz w:val="24"/>
        </w:rPr>
        <w:t xml:space="preserve">158 УК </w:t>
      </w:r>
      <w:r w:rsidRPr="00E51AA6" w:rsidR="000B08C5">
        <w:rPr>
          <w:sz w:val="24"/>
        </w:rPr>
        <w:t>РФ – кража, то есть тайное хищение чужого имущества.</w:t>
      </w:r>
    </w:p>
    <w:p w:rsidR="00E24179" w:rsidRPr="00E51AA6" w:rsidP="00BD69D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E51AA6">
        <w:rPr>
          <w:rFonts w:eastAsia="Calibri"/>
          <w:sz w:val="24"/>
          <w:lang w:eastAsia="en-US"/>
        </w:rPr>
        <w:t xml:space="preserve">При назначении подсудимому наказания, суд в соответствии с требованиями </w:t>
      </w:r>
      <w:hyperlink r:id="rId6" w:history="1">
        <w:r w:rsidRPr="00E51AA6">
          <w:rPr>
            <w:rFonts w:eastAsia="Calibri"/>
            <w:sz w:val="24"/>
            <w:lang w:eastAsia="en-US"/>
          </w:rPr>
          <w:t>ст. ст. 6</w:t>
        </w:r>
      </w:hyperlink>
      <w:r w:rsidRPr="00E51AA6">
        <w:rPr>
          <w:rFonts w:eastAsia="Calibri"/>
          <w:sz w:val="24"/>
          <w:lang w:eastAsia="en-US"/>
        </w:rPr>
        <w:t xml:space="preserve">, </w:t>
      </w:r>
      <w:hyperlink r:id="rId7" w:history="1">
        <w:r w:rsidRPr="00E51AA6">
          <w:rPr>
            <w:rFonts w:eastAsia="Calibri"/>
            <w:sz w:val="24"/>
            <w:lang w:eastAsia="en-US"/>
          </w:rPr>
          <w:t>43</w:t>
        </w:r>
      </w:hyperlink>
      <w:r w:rsidRPr="00E51AA6">
        <w:rPr>
          <w:rFonts w:eastAsia="Calibri"/>
          <w:sz w:val="24"/>
          <w:lang w:eastAsia="en-US"/>
        </w:rPr>
        <w:t xml:space="preserve">, </w:t>
      </w:r>
      <w:hyperlink r:id="rId8" w:history="1">
        <w:r w:rsidRPr="00E51AA6">
          <w:rPr>
            <w:rFonts w:eastAsia="Calibri"/>
            <w:sz w:val="24"/>
            <w:lang w:eastAsia="en-US"/>
          </w:rPr>
          <w:t>60</w:t>
        </w:r>
      </w:hyperlink>
      <w:r w:rsidRPr="00E51AA6">
        <w:rPr>
          <w:rFonts w:eastAsia="Calibri"/>
          <w:sz w:val="24"/>
          <w:lang w:eastAsia="en-US"/>
        </w:rPr>
        <w:t xml:space="preserve"> УК РФ </w:t>
      </w:r>
      <w:hyperlink r:id="rId9" w:history="1">
        <w:r w:rsidRPr="00E51AA6">
          <w:rPr>
            <w:rFonts w:eastAsia="Calibri"/>
            <w:sz w:val="24"/>
            <w:lang w:eastAsia="en-US"/>
          </w:rPr>
          <w:t>УК</w:t>
        </w:r>
      </w:hyperlink>
      <w:r w:rsidRPr="00E51AA6">
        <w:rPr>
          <w:rFonts w:eastAsia="Calibri"/>
          <w:sz w:val="24"/>
          <w:lang w:eastAsia="en-US"/>
        </w:rPr>
        <w:t xml:space="preserve"> РФ учитывает характер и степень общественной опасности совершенн</w:t>
      </w:r>
      <w:r w:rsidR="00E07A1B">
        <w:rPr>
          <w:rFonts w:eastAsia="Calibri"/>
          <w:sz w:val="24"/>
          <w:lang w:eastAsia="en-US"/>
        </w:rPr>
        <w:t xml:space="preserve">ого </w:t>
      </w:r>
      <w:r w:rsidRPr="00E51AA6">
        <w:rPr>
          <w:rFonts w:eastAsia="Calibri"/>
          <w:sz w:val="24"/>
          <w:lang w:eastAsia="en-US"/>
        </w:rPr>
        <w:t>преступлени</w:t>
      </w:r>
      <w:r w:rsidR="00E07A1B">
        <w:rPr>
          <w:rFonts w:eastAsia="Calibri"/>
          <w:sz w:val="24"/>
          <w:lang w:eastAsia="en-US"/>
        </w:rPr>
        <w:t>я</w:t>
      </w:r>
      <w:r w:rsidRPr="00E51AA6">
        <w:rPr>
          <w:rFonts w:eastAsia="Calibri"/>
          <w:sz w:val="24"/>
          <w:lang w:eastAsia="en-US"/>
        </w:rPr>
        <w:t>, данные характеризующие личность подсудимого, влияние наказания на его исправление</w:t>
      </w:r>
      <w:r w:rsidR="00E07A1B">
        <w:rPr>
          <w:rFonts w:eastAsia="Calibri"/>
          <w:sz w:val="24"/>
          <w:lang w:eastAsia="en-US"/>
        </w:rPr>
        <w:t xml:space="preserve"> и на условия жизни его семьи</w:t>
      </w:r>
      <w:r w:rsidRPr="00E51AA6">
        <w:rPr>
          <w:rFonts w:eastAsia="Calibri"/>
          <w:sz w:val="24"/>
          <w:lang w:eastAsia="en-US"/>
        </w:rPr>
        <w:t xml:space="preserve">. </w:t>
      </w:r>
    </w:p>
    <w:p w:rsidR="00E24179" w:rsidRPr="00E51AA6" w:rsidP="00BD69D0">
      <w:pPr>
        <w:ind w:firstLine="567"/>
        <w:jc w:val="both"/>
        <w:rPr>
          <w:sz w:val="24"/>
        </w:rPr>
      </w:pPr>
      <w:r w:rsidRPr="00844619">
        <w:rPr>
          <w:sz w:val="24"/>
          <w:lang w:eastAsia="ar-SA"/>
        </w:rPr>
        <w:t>Гончаров В.А.</w:t>
      </w:r>
      <w:r w:rsidRPr="00E51AA6" w:rsidR="003565EA">
        <w:rPr>
          <w:sz w:val="24"/>
        </w:rPr>
        <w:t xml:space="preserve">, </w:t>
      </w:r>
      <w:r w:rsidRPr="00E51AA6">
        <w:rPr>
          <w:sz w:val="24"/>
        </w:rPr>
        <w:t xml:space="preserve">на учете у врачей нарколога и психиатра не состоит, по месту жительства характеризуется </w:t>
      </w:r>
      <w:r>
        <w:rPr>
          <w:sz w:val="24"/>
        </w:rPr>
        <w:t xml:space="preserve">удовлетворительно, по месту предыдущей работы </w:t>
      </w:r>
      <w:r w:rsidRPr="00E51AA6">
        <w:rPr>
          <w:sz w:val="24"/>
        </w:rPr>
        <w:t xml:space="preserve">положительно, </w:t>
      </w:r>
      <w:r w:rsidRPr="00E51AA6" w:rsidR="00A51408">
        <w:rPr>
          <w:sz w:val="24"/>
        </w:rPr>
        <w:t xml:space="preserve">не </w:t>
      </w:r>
      <w:r w:rsidRPr="00E51AA6">
        <w:rPr>
          <w:sz w:val="24"/>
        </w:rPr>
        <w:t xml:space="preserve">судим. </w:t>
      </w:r>
    </w:p>
    <w:p w:rsidR="00115FE0" w:rsidRPr="00E51AA6" w:rsidP="00BD69D0">
      <w:pPr>
        <w:ind w:firstLine="567"/>
        <w:jc w:val="both"/>
        <w:rPr>
          <w:sz w:val="24"/>
        </w:rPr>
      </w:pPr>
      <w:r w:rsidRPr="00E07A1B">
        <w:rPr>
          <w:sz w:val="24"/>
        </w:rPr>
        <w:t>Обстоятельств</w:t>
      </w:r>
      <w:r w:rsidRPr="00E07A1B">
        <w:rPr>
          <w:sz w:val="24"/>
        </w:rPr>
        <w:t>ами</w:t>
      </w:r>
      <w:r w:rsidRPr="00E07A1B">
        <w:rPr>
          <w:sz w:val="24"/>
        </w:rPr>
        <w:t>, смягчающим</w:t>
      </w:r>
      <w:r w:rsidRPr="00E07A1B">
        <w:rPr>
          <w:sz w:val="24"/>
        </w:rPr>
        <w:t>и</w:t>
      </w:r>
      <w:r w:rsidRPr="00E07A1B">
        <w:rPr>
          <w:sz w:val="24"/>
        </w:rPr>
        <w:t xml:space="preserve"> наказание </w:t>
      </w:r>
      <w:r w:rsidRPr="00844619" w:rsidR="00E07A1B">
        <w:rPr>
          <w:sz w:val="24"/>
          <w:lang w:eastAsia="ar-SA"/>
        </w:rPr>
        <w:t>Гончарова В.А.</w:t>
      </w:r>
      <w:r w:rsidRPr="00E07A1B">
        <w:rPr>
          <w:sz w:val="24"/>
        </w:rPr>
        <w:t>,</w:t>
      </w:r>
      <w:r w:rsidRPr="00E07A1B" w:rsidR="00027752">
        <w:rPr>
          <w:sz w:val="24"/>
        </w:rPr>
        <w:t xml:space="preserve"> </w:t>
      </w:r>
      <w:r w:rsidRPr="00E07A1B">
        <w:rPr>
          <w:sz w:val="24"/>
        </w:rPr>
        <w:t xml:space="preserve">в соответствии с </w:t>
      </w:r>
      <w:r w:rsidRPr="00E07A1B" w:rsidR="000B08C5">
        <w:rPr>
          <w:sz w:val="24"/>
        </w:rPr>
        <w:t xml:space="preserve">п.п. «и, </w:t>
      </w:r>
      <w:r w:rsidRPr="00E07A1B" w:rsidR="00E07A1B">
        <w:rPr>
          <w:sz w:val="24"/>
        </w:rPr>
        <w:t>г</w:t>
      </w:r>
      <w:r w:rsidRPr="00E07A1B" w:rsidR="000B08C5">
        <w:rPr>
          <w:sz w:val="24"/>
        </w:rPr>
        <w:t>» ч.</w:t>
      </w:r>
      <w:r w:rsidRPr="00E07A1B" w:rsidR="00E07A1B">
        <w:rPr>
          <w:sz w:val="24"/>
        </w:rPr>
        <w:t> </w:t>
      </w:r>
      <w:r w:rsidRPr="00E07A1B" w:rsidR="000B08C5">
        <w:rPr>
          <w:sz w:val="24"/>
        </w:rPr>
        <w:t>1 ст. 61 УК РФ являются явка с повинной, активное способствование расследованию преступления</w:t>
      </w:r>
      <w:r w:rsidRPr="00E07A1B" w:rsidR="00E07A1B">
        <w:rPr>
          <w:sz w:val="24"/>
        </w:rPr>
        <w:t>, наличие малолетних детей у виновного.</w:t>
      </w:r>
      <w:r w:rsidR="00E07A1B">
        <w:rPr>
          <w:sz w:val="24"/>
        </w:rPr>
        <w:t xml:space="preserve"> </w:t>
      </w:r>
      <w:r w:rsidRPr="00E51AA6">
        <w:rPr>
          <w:sz w:val="24"/>
        </w:rPr>
        <w:t>Так же в качестве смягчающих наказание обстоятельств суд признаёт полное признание подсудимым своей вины, и раскаяние в содеянном</w:t>
      </w:r>
      <w:r w:rsidRPr="00E51AA6" w:rsidR="00FC6776">
        <w:rPr>
          <w:sz w:val="24"/>
        </w:rPr>
        <w:t xml:space="preserve"> </w:t>
      </w:r>
      <w:r w:rsidRPr="00E51AA6">
        <w:rPr>
          <w:sz w:val="24"/>
        </w:rPr>
        <w:t>(ч. 2 ст. 61 УК РФ).</w:t>
      </w:r>
    </w:p>
    <w:p w:rsidR="00115FE0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Обстоятельств, отягчающих наказание </w:t>
      </w:r>
      <w:r w:rsidRPr="00844619" w:rsidR="00BD69D0">
        <w:rPr>
          <w:sz w:val="24"/>
          <w:lang w:eastAsia="ar-SA"/>
        </w:rPr>
        <w:t>Гончарова В.А.</w:t>
      </w:r>
      <w:r w:rsidRPr="00E51AA6">
        <w:rPr>
          <w:sz w:val="24"/>
        </w:rPr>
        <w:t xml:space="preserve">, предусмотренных ст. 63 УК РФ, судом не установлено. </w:t>
      </w:r>
    </w:p>
    <w:p w:rsidR="005C2C39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 и позволяющих назначить наказание с применением ст. </w:t>
      </w:r>
      <w:r w:rsidRPr="00E51AA6" w:rsidR="00FC6776">
        <w:rPr>
          <w:sz w:val="24"/>
        </w:rPr>
        <w:t xml:space="preserve">62, </w:t>
      </w:r>
      <w:r w:rsidRPr="00E51AA6">
        <w:rPr>
          <w:sz w:val="24"/>
        </w:rPr>
        <w:t>64, 73 Уголовного кодекса Российской Федерации, суд не усматривает.</w:t>
      </w:r>
    </w:p>
    <w:p w:rsidR="005C2C39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Оснований для освобождения </w:t>
      </w:r>
      <w:r w:rsidRPr="00E51AA6" w:rsidR="00786EDF">
        <w:rPr>
          <w:sz w:val="24"/>
        </w:rPr>
        <w:t xml:space="preserve">подсудимого, </w:t>
      </w:r>
      <w:r w:rsidRPr="00E51AA6">
        <w:rPr>
          <w:sz w:val="24"/>
        </w:rPr>
        <w:t xml:space="preserve">от уголовной ответственности с учетом правил предусмотренных </w:t>
      </w:r>
      <w:hyperlink r:id="rId10" w:history="1">
        <w:r w:rsidRPr="00E51AA6">
          <w:rPr>
            <w:rStyle w:val="Hyperlink"/>
            <w:color w:val="auto"/>
            <w:sz w:val="24"/>
            <w:u w:val="none"/>
          </w:rPr>
          <w:t>ст. 76.2</w:t>
        </w:r>
      </w:hyperlink>
      <w:r w:rsidRPr="00E51AA6">
        <w:rPr>
          <w:sz w:val="24"/>
        </w:rPr>
        <w:t xml:space="preserve"> УК РФ и </w:t>
      </w:r>
      <w:hyperlink r:id="rId11" w:history="1">
        <w:r w:rsidRPr="00E51AA6">
          <w:rPr>
            <w:rStyle w:val="Hyperlink"/>
            <w:color w:val="auto"/>
            <w:sz w:val="24"/>
            <w:u w:val="none"/>
          </w:rPr>
          <w:t>ст. 25.1</w:t>
        </w:r>
      </w:hyperlink>
      <w:r w:rsidRPr="00E51AA6">
        <w:rPr>
          <w:sz w:val="24"/>
        </w:rPr>
        <w:t xml:space="preserve"> УПК РФ, судом не установлено.</w:t>
      </w:r>
    </w:p>
    <w:p w:rsidR="005C2C39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Поскольку в соответствии с ч. 2 ст. </w:t>
      </w:r>
      <w:hyperlink r:id="rId12" w:tgtFrame="_blank" w:tooltip="УК РФ &gt;  Общая часть &gt; Раздел II. Преступление &gt; Глава 3. Понятие преступления и виды преступлений &gt;&lt;span class=" w:history="1">
        <w:r w:rsidRPr="00E51AA6">
          <w:rPr>
            <w:rStyle w:val="Hyperlink"/>
            <w:color w:val="auto"/>
            <w:sz w:val="24"/>
            <w:u w:val="none"/>
          </w:rPr>
          <w:t>15 УК РФ</w:t>
        </w:r>
      </w:hyperlink>
      <w:r w:rsidRPr="00E51AA6">
        <w:rPr>
          <w:sz w:val="24"/>
        </w:rPr>
        <w:t xml:space="preserve"> преступлени</w:t>
      </w:r>
      <w:r w:rsidRPr="00E51AA6" w:rsidR="00FC6776">
        <w:rPr>
          <w:sz w:val="24"/>
        </w:rPr>
        <w:t>я</w:t>
      </w:r>
      <w:r w:rsidRPr="00E51AA6">
        <w:rPr>
          <w:sz w:val="24"/>
        </w:rPr>
        <w:t>, в совершении котор</w:t>
      </w:r>
      <w:r w:rsidRPr="00E51AA6" w:rsidR="00FC6776">
        <w:rPr>
          <w:sz w:val="24"/>
        </w:rPr>
        <w:t>ых</w:t>
      </w:r>
      <w:r w:rsidRPr="00E51AA6">
        <w:rPr>
          <w:sz w:val="24"/>
        </w:rPr>
        <w:t xml:space="preserve"> обвиняется подсудимый, относ</w:t>
      </w:r>
      <w:r w:rsidRPr="00E51AA6" w:rsidR="00FC6776">
        <w:rPr>
          <w:sz w:val="24"/>
        </w:rPr>
        <w:t>я</w:t>
      </w:r>
      <w:r w:rsidRPr="00E51AA6">
        <w:rPr>
          <w:sz w:val="24"/>
        </w:rPr>
        <w:t xml:space="preserve">тся к категории преступлений небольшой тяжести, вопрос об изменении категории преступления на менее тяжкое, в соответствии с ч. 6 ст. </w:t>
      </w:r>
      <w:hyperlink r:id="rId12" w:tgtFrame="_blank" w:tooltip="УК РФ &gt;  Общая часть &gt; Раздел II. Преступление &gt; Глава 3. Понятие преступления и виды преступлений &gt;&lt;span class=" w:history="1">
        <w:r w:rsidRPr="00E51AA6">
          <w:rPr>
            <w:rStyle w:val="Hyperlink"/>
            <w:color w:val="auto"/>
            <w:sz w:val="24"/>
            <w:u w:val="none"/>
          </w:rPr>
          <w:t>15 УК РФ</w:t>
        </w:r>
      </w:hyperlink>
      <w:r w:rsidRPr="00E51AA6">
        <w:rPr>
          <w:sz w:val="24"/>
        </w:rPr>
        <w:t>, разрешению не подлежит.</w:t>
      </w:r>
    </w:p>
    <w:p w:rsidR="00A51408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Всесторонне исследовав материалы дела, и изучив личность подсудимого, обстоятельства совершенного преступления, характер и степень общественной опасности совершенного преступления, наличие обстоятельств, смягчающих и отсутствие отягчающих наказание, а также полное признание подсудимым своей вины, раскаяние в содеянном, суд приходит к выводу </w:t>
      </w:r>
      <w:r w:rsidRPr="00E51AA6" w:rsidR="000B08C5">
        <w:rPr>
          <w:sz w:val="24"/>
        </w:rPr>
        <w:t xml:space="preserve">о назначении </w:t>
      </w:r>
      <w:r w:rsidRPr="00844619" w:rsidR="00BD69D0">
        <w:rPr>
          <w:sz w:val="24"/>
          <w:lang w:eastAsia="ar-SA"/>
        </w:rPr>
        <w:t>Гончаров</w:t>
      </w:r>
      <w:r w:rsidR="00BD69D0">
        <w:rPr>
          <w:sz w:val="24"/>
          <w:lang w:eastAsia="ar-SA"/>
        </w:rPr>
        <w:t>у</w:t>
      </w:r>
      <w:r w:rsidRPr="00844619" w:rsidR="00BD69D0">
        <w:rPr>
          <w:sz w:val="24"/>
          <w:lang w:eastAsia="ar-SA"/>
        </w:rPr>
        <w:t xml:space="preserve"> В.А.</w:t>
      </w:r>
      <w:r w:rsidRPr="00E51AA6" w:rsidR="00786EDF">
        <w:rPr>
          <w:sz w:val="24"/>
        </w:rPr>
        <w:t xml:space="preserve">, </w:t>
      </w:r>
      <w:r w:rsidRPr="00E51AA6" w:rsidR="000B08C5">
        <w:rPr>
          <w:sz w:val="24"/>
        </w:rPr>
        <w:t>наказания, предусмотренного санкцией ч. 1 ст. 158 УК РФ, в виде обязательных работ.</w:t>
      </w:r>
    </w:p>
    <w:p w:rsidR="00A51408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Гражданский иск по делу не заявлен. </w:t>
      </w:r>
    </w:p>
    <w:p w:rsidR="00A51408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>Разрешая вопрос о вещественных доказательствах по делу, суд руководствуется требованиями ст. 81 УПК РФ.</w:t>
      </w:r>
    </w:p>
    <w:p w:rsidR="005C2C39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Учитывая изложенное и руководствуясь </w:t>
      </w:r>
      <w:r w:rsidR="00371C34">
        <w:rPr>
          <w:sz w:val="24"/>
        </w:rPr>
        <w:t xml:space="preserve">ч. 1 </w:t>
      </w:r>
      <w:r w:rsidRPr="00E51AA6">
        <w:rPr>
          <w:sz w:val="24"/>
        </w:rPr>
        <w:t>ст.</w:t>
      </w:r>
      <w:r w:rsidR="00371C34">
        <w:rPr>
          <w:sz w:val="24"/>
        </w:rPr>
        <w:t xml:space="preserve"> 158 УК РФ,</w:t>
      </w:r>
      <w:r w:rsidRPr="00E51AA6">
        <w:rPr>
          <w:sz w:val="24"/>
        </w:rPr>
        <w:t xml:space="preserve"> ст. 307-309 УПК РФ, суд </w:t>
      </w:r>
    </w:p>
    <w:p w:rsidR="005C2C39" w:rsidRPr="00E51AA6" w:rsidP="00BD69D0">
      <w:pPr>
        <w:ind w:firstLine="567"/>
        <w:jc w:val="both"/>
        <w:rPr>
          <w:sz w:val="24"/>
        </w:rPr>
      </w:pPr>
    </w:p>
    <w:p w:rsidR="005C2C39" w:rsidRPr="00E51AA6" w:rsidP="00BD69D0">
      <w:pPr>
        <w:jc w:val="center"/>
        <w:rPr>
          <w:sz w:val="24"/>
        </w:rPr>
      </w:pPr>
      <w:r w:rsidRPr="00E51AA6">
        <w:rPr>
          <w:sz w:val="24"/>
        </w:rPr>
        <w:t>ПРИГОВОРИЛ:</w:t>
      </w:r>
    </w:p>
    <w:p w:rsidR="005C2C39" w:rsidRPr="00E51AA6" w:rsidP="00BD69D0">
      <w:pPr>
        <w:ind w:firstLine="567"/>
        <w:jc w:val="both"/>
        <w:rPr>
          <w:sz w:val="24"/>
        </w:rPr>
      </w:pPr>
    </w:p>
    <w:p w:rsidR="00927184" w:rsidRPr="00E51AA6" w:rsidP="00BD69D0">
      <w:pPr>
        <w:ind w:firstLine="567"/>
        <w:jc w:val="both"/>
        <w:rPr>
          <w:sz w:val="24"/>
        </w:rPr>
      </w:pPr>
      <w:r w:rsidRPr="00AE2CD3">
        <w:rPr>
          <w:sz w:val="24"/>
        </w:rPr>
        <w:t xml:space="preserve">Гончарова </w:t>
      </w:r>
      <w:r w:rsidR="00D13EF6">
        <w:rPr>
          <w:sz w:val="24"/>
        </w:rPr>
        <w:t>В.А</w:t>
      </w:r>
      <w:r w:rsidRPr="00E51AA6" w:rsidR="00786EDF">
        <w:rPr>
          <w:sz w:val="24"/>
        </w:rPr>
        <w:t xml:space="preserve">, </w:t>
      </w:r>
      <w:r w:rsidRPr="00E51AA6">
        <w:rPr>
          <w:sz w:val="24"/>
        </w:rPr>
        <w:t xml:space="preserve">признать виновным в совершении </w:t>
      </w:r>
      <w:r w:rsidRPr="00E51AA6" w:rsidR="00F80985">
        <w:rPr>
          <w:sz w:val="24"/>
        </w:rPr>
        <w:t>преступления,</w:t>
      </w:r>
      <w:r w:rsidRPr="00E51AA6">
        <w:rPr>
          <w:sz w:val="24"/>
        </w:rPr>
        <w:t xml:space="preserve"> предусмотренного ч. 1 ст. 158 УК РФ и назначить ему наказание в виде обязательных работ сроком на </w:t>
      </w:r>
      <w:r w:rsidR="003916BA">
        <w:rPr>
          <w:sz w:val="24"/>
        </w:rPr>
        <w:t>180</w:t>
      </w:r>
      <w:r w:rsidRPr="00E51AA6">
        <w:rPr>
          <w:sz w:val="24"/>
        </w:rPr>
        <w:t xml:space="preserve"> часов. </w:t>
      </w:r>
    </w:p>
    <w:p w:rsidR="00CB30BC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Обязательные работы </w:t>
      </w:r>
      <w:r w:rsidRPr="00AE2CD3" w:rsidR="00BD69D0">
        <w:rPr>
          <w:sz w:val="24"/>
        </w:rPr>
        <w:t>Гончаров</w:t>
      </w:r>
      <w:r w:rsidR="00BD69D0">
        <w:rPr>
          <w:sz w:val="24"/>
        </w:rPr>
        <w:t>у</w:t>
      </w:r>
      <w:r w:rsidRPr="00AE2CD3" w:rsidR="00BD69D0">
        <w:rPr>
          <w:sz w:val="24"/>
        </w:rPr>
        <w:t xml:space="preserve"> </w:t>
      </w:r>
      <w:r w:rsidR="00D13EF6">
        <w:rPr>
          <w:sz w:val="24"/>
        </w:rPr>
        <w:t>В,А</w:t>
      </w:r>
      <w:r w:rsidRPr="00E51AA6" w:rsidR="00786EDF">
        <w:rPr>
          <w:sz w:val="24"/>
        </w:rPr>
        <w:t xml:space="preserve">, </w:t>
      </w:r>
      <w:r w:rsidRPr="00E51AA6">
        <w:rPr>
          <w:sz w:val="24"/>
        </w:rPr>
        <w:t xml:space="preserve">отбывать в местах, определяемых органами местного самоуправления по согласованию с уголовно-исполнительной инспекцией по месту жительства. </w:t>
      </w:r>
      <w:r w:rsidRPr="00E51AA6">
        <w:rPr>
          <w:sz w:val="24"/>
        </w:rPr>
        <w:t>Контроль за исполнением назначенного наказания возложить на специализированный государственный орган, осуществляющий исправление осужденного.</w:t>
      </w:r>
    </w:p>
    <w:p w:rsidR="00BD69D0" w:rsidRPr="00BD69D0" w:rsidP="00BD69D0">
      <w:pPr>
        <w:ind w:firstLine="567"/>
        <w:jc w:val="both"/>
        <w:rPr>
          <w:sz w:val="24"/>
        </w:rPr>
      </w:pPr>
      <w:r w:rsidRPr="00BD69D0">
        <w:rPr>
          <w:sz w:val="24"/>
        </w:rPr>
        <w:t xml:space="preserve">Меру </w:t>
      </w:r>
      <w:r w:rsidRPr="00BD69D0">
        <w:rPr>
          <w:sz w:val="24"/>
        </w:rPr>
        <w:t>процессуального принуждения</w:t>
      </w:r>
      <w:r w:rsidRPr="00BD69D0">
        <w:rPr>
          <w:sz w:val="24"/>
        </w:rPr>
        <w:t xml:space="preserve"> </w:t>
      </w:r>
      <w:r w:rsidRPr="00BD69D0">
        <w:rPr>
          <w:sz w:val="24"/>
        </w:rPr>
        <w:t xml:space="preserve">Гончарову Вячеславу Александровичу, </w:t>
      </w:r>
      <w:r w:rsidRPr="00BD69D0">
        <w:rPr>
          <w:sz w:val="24"/>
        </w:rPr>
        <w:t>до вступления приговора в законную силу оставить прежней</w:t>
      </w:r>
      <w:r w:rsidRPr="00BD69D0" w:rsidR="00276A35">
        <w:rPr>
          <w:sz w:val="24"/>
        </w:rPr>
        <w:t xml:space="preserve"> – </w:t>
      </w:r>
      <w:r w:rsidRPr="00BD69D0" w:rsidR="00786EDF">
        <w:rPr>
          <w:sz w:val="24"/>
        </w:rPr>
        <w:t xml:space="preserve">в виде </w:t>
      </w:r>
      <w:r w:rsidRPr="00BD69D0">
        <w:rPr>
          <w:sz w:val="24"/>
        </w:rPr>
        <w:t>обязательства о явке</w:t>
      </w:r>
      <w:r>
        <w:rPr>
          <w:sz w:val="24"/>
        </w:rPr>
        <w:t>.</w:t>
      </w:r>
    </w:p>
    <w:p w:rsidR="00927184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Вещественное доказательство – </w:t>
      </w:r>
      <w:r w:rsidRPr="00E51AA6" w:rsidR="00695583">
        <w:rPr>
          <w:sz w:val="24"/>
        </w:rPr>
        <w:t>диск с видеозаписями, изъятый в ходе проведения осмотра места происшествия помещения Рц АО «Тандер» г.</w:t>
      </w:r>
      <w:r w:rsidRPr="00E51AA6" w:rsidR="003565EA">
        <w:rPr>
          <w:sz w:val="24"/>
        </w:rPr>
        <w:t> </w:t>
      </w:r>
      <w:r w:rsidRPr="00E51AA6" w:rsidR="00695583">
        <w:rPr>
          <w:sz w:val="24"/>
        </w:rPr>
        <w:t>Лермонтова</w:t>
      </w:r>
      <w:r w:rsidRPr="00E51AA6">
        <w:rPr>
          <w:sz w:val="24"/>
        </w:rPr>
        <w:t>, хранить в материалах дела.</w:t>
      </w:r>
    </w:p>
    <w:p w:rsidR="00927184" w:rsidRPr="00E51AA6" w:rsidP="00BD69D0">
      <w:pPr>
        <w:ind w:firstLine="567"/>
        <w:jc w:val="both"/>
        <w:rPr>
          <w:sz w:val="24"/>
        </w:rPr>
      </w:pPr>
      <w:r w:rsidRPr="00E51AA6">
        <w:rPr>
          <w:sz w:val="24"/>
        </w:rPr>
        <w:t xml:space="preserve">Приговор может быть обжалован в апелляционном порядке в Лермонтовский городской суд в течение 15 суток со дня провозглашения. </w:t>
      </w:r>
    </w:p>
    <w:p w:rsidR="00927184" w:rsidRPr="00E51AA6" w:rsidP="00BD69D0">
      <w:pPr>
        <w:ind w:firstLine="567"/>
        <w:jc w:val="both"/>
        <w:rPr>
          <w:sz w:val="24"/>
        </w:rPr>
      </w:pPr>
      <w:r>
        <w:rPr>
          <w:sz w:val="24"/>
        </w:rPr>
        <w:t>Согласовано на сайт</w:t>
      </w:r>
    </w:p>
    <w:p w:rsidR="00927184" w:rsidRPr="00E51AA6" w:rsidP="00BD69D0">
      <w:pPr>
        <w:ind w:firstLine="567"/>
        <w:jc w:val="both"/>
        <w:rPr>
          <w:sz w:val="24"/>
        </w:rPr>
      </w:pPr>
    </w:p>
    <w:p w:rsidR="005F59FD" w:rsidRPr="00BD69D0" w:rsidP="003916BA">
      <w:pPr>
        <w:jc w:val="center"/>
        <w:rPr>
          <w:sz w:val="24"/>
        </w:rPr>
      </w:pPr>
      <w:r w:rsidRPr="00E51AA6">
        <w:rPr>
          <w:sz w:val="24"/>
        </w:rPr>
        <w:t>Мировой судья</w:t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="004E16DE">
        <w:rPr>
          <w:sz w:val="24"/>
        </w:rPr>
        <w:tab/>
      </w:r>
      <w:r w:rsidRPr="00E51AA6">
        <w:rPr>
          <w:sz w:val="24"/>
        </w:rPr>
        <w:tab/>
      </w:r>
      <w:r w:rsidRPr="00E51AA6">
        <w:rPr>
          <w:sz w:val="24"/>
        </w:rPr>
        <w:tab/>
      </w:r>
      <w:r w:rsidRPr="00E51AA6" w:rsidR="00DD76E1">
        <w:rPr>
          <w:sz w:val="24"/>
        </w:rPr>
        <w:tab/>
      </w:r>
      <w:r w:rsidRPr="00E51AA6">
        <w:rPr>
          <w:sz w:val="24"/>
        </w:rPr>
        <w:t>И.И. Изотенок</w:t>
      </w:r>
    </w:p>
    <w:sectPr w:rsidSect="00E51AA6">
      <w:pgSz w:w="11906" w:h="16838"/>
      <w:pgMar w:top="284" w:right="74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844A52"/>
    <w:multiLevelType w:val="hybridMultilevel"/>
    <w:tmpl w:val="52389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1D53FB"/>
    <w:multiLevelType w:val="hybridMultilevel"/>
    <w:tmpl w:val="CED2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B3"/>
    <w:rsid w:val="00000C98"/>
    <w:rsid w:val="00001B05"/>
    <w:rsid w:val="00004028"/>
    <w:rsid w:val="00005715"/>
    <w:rsid w:val="00007A0F"/>
    <w:rsid w:val="000112D5"/>
    <w:rsid w:val="00011D78"/>
    <w:rsid w:val="00014BFC"/>
    <w:rsid w:val="00016532"/>
    <w:rsid w:val="00016B2C"/>
    <w:rsid w:val="00022CB3"/>
    <w:rsid w:val="000236E7"/>
    <w:rsid w:val="0002526F"/>
    <w:rsid w:val="000252F7"/>
    <w:rsid w:val="00027752"/>
    <w:rsid w:val="00030736"/>
    <w:rsid w:val="000339AD"/>
    <w:rsid w:val="0003669C"/>
    <w:rsid w:val="000369DC"/>
    <w:rsid w:val="00042596"/>
    <w:rsid w:val="00042819"/>
    <w:rsid w:val="0004373A"/>
    <w:rsid w:val="00051320"/>
    <w:rsid w:val="00052730"/>
    <w:rsid w:val="00053A33"/>
    <w:rsid w:val="00054FC8"/>
    <w:rsid w:val="00064F75"/>
    <w:rsid w:val="0006574D"/>
    <w:rsid w:val="00065A3E"/>
    <w:rsid w:val="00066F74"/>
    <w:rsid w:val="00070985"/>
    <w:rsid w:val="000729F6"/>
    <w:rsid w:val="000815C5"/>
    <w:rsid w:val="00081906"/>
    <w:rsid w:val="00081E49"/>
    <w:rsid w:val="00082809"/>
    <w:rsid w:val="00083203"/>
    <w:rsid w:val="00083438"/>
    <w:rsid w:val="00091809"/>
    <w:rsid w:val="0009265B"/>
    <w:rsid w:val="00095336"/>
    <w:rsid w:val="000A0CD3"/>
    <w:rsid w:val="000A14AC"/>
    <w:rsid w:val="000A3428"/>
    <w:rsid w:val="000A3490"/>
    <w:rsid w:val="000A4D16"/>
    <w:rsid w:val="000A7BC1"/>
    <w:rsid w:val="000B0177"/>
    <w:rsid w:val="000B08C5"/>
    <w:rsid w:val="000B1D6E"/>
    <w:rsid w:val="000B3F2F"/>
    <w:rsid w:val="000B6417"/>
    <w:rsid w:val="000B6F5C"/>
    <w:rsid w:val="000C113B"/>
    <w:rsid w:val="000C32AC"/>
    <w:rsid w:val="000C5C98"/>
    <w:rsid w:val="000C5EE6"/>
    <w:rsid w:val="000C7914"/>
    <w:rsid w:val="000C7C44"/>
    <w:rsid w:val="000C7D03"/>
    <w:rsid w:val="000D0790"/>
    <w:rsid w:val="000D2BD1"/>
    <w:rsid w:val="000D33A7"/>
    <w:rsid w:val="000D7575"/>
    <w:rsid w:val="000D7CED"/>
    <w:rsid w:val="000D7FEE"/>
    <w:rsid w:val="000E4251"/>
    <w:rsid w:val="000E495F"/>
    <w:rsid w:val="000E797E"/>
    <w:rsid w:val="000F14E9"/>
    <w:rsid w:val="000F783C"/>
    <w:rsid w:val="000F7CC5"/>
    <w:rsid w:val="001009BE"/>
    <w:rsid w:val="001011CA"/>
    <w:rsid w:val="00102561"/>
    <w:rsid w:val="001048F0"/>
    <w:rsid w:val="0010620D"/>
    <w:rsid w:val="00111DF2"/>
    <w:rsid w:val="00111F9A"/>
    <w:rsid w:val="0011240C"/>
    <w:rsid w:val="001147C9"/>
    <w:rsid w:val="00115122"/>
    <w:rsid w:val="00115FE0"/>
    <w:rsid w:val="00120BB1"/>
    <w:rsid w:val="00121F87"/>
    <w:rsid w:val="00131797"/>
    <w:rsid w:val="00134956"/>
    <w:rsid w:val="00135C86"/>
    <w:rsid w:val="00136079"/>
    <w:rsid w:val="00137EFB"/>
    <w:rsid w:val="00140A31"/>
    <w:rsid w:val="00143013"/>
    <w:rsid w:val="00146AB7"/>
    <w:rsid w:val="00155685"/>
    <w:rsid w:val="001562CE"/>
    <w:rsid w:val="00156B15"/>
    <w:rsid w:val="001571EB"/>
    <w:rsid w:val="00157292"/>
    <w:rsid w:val="001576EB"/>
    <w:rsid w:val="00162F24"/>
    <w:rsid w:val="0016373F"/>
    <w:rsid w:val="00166416"/>
    <w:rsid w:val="00170948"/>
    <w:rsid w:val="0017262E"/>
    <w:rsid w:val="00173F19"/>
    <w:rsid w:val="00175F19"/>
    <w:rsid w:val="00180C7F"/>
    <w:rsid w:val="00183F08"/>
    <w:rsid w:val="00185D0F"/>
    <w:rsid w:val="0018641B"/>
    <w:rsid w:val="0018798C"/>
    <w:rsid w:val="00187E34"/>
    <w:rsid w:val="00192658"/>
    <w:rsid w:val="00192DCE"/>
    <w:rsid w:val="00193189"/>
    <w:rsid w:val="0019415D"/>
    <w:rsid w:val="001978F9"/>
    <w:rsid w:val="001A1B36"/>
    <w:rsid w:val="001A27D9"/>
    <w:rsid w:val="001A7D1F"/>
    <w:rsid w:val="001B0A76"/>
    <w:rsid w:val="001B2FA0"/>
    <w:rsid w:val="001B5DB5"/>
    <w:rsid w:val="001C117B"/>
    <w:rsid w:val="001C56E0"/>
    <w:rsid w:val="001D4E51"/>
    <w:rsid w:val="001D4F8E"/>
    <w:rsid w:val="001D63A7"/>
    <w:rsid w:val="001D672E"/>
    <w:rsid w:val="001D743B"/>
    <w:rsid w:val="001E1829"/>
    <w:rsid w:val="001E485D"/>
    <w:rsid w:val="00202454"/>
    <w:rsid w:val="00203B8F"/>
    <w:rsid w:val="00205759"/>
    <w:rsid w:val="002071A0"/>
    <w:rsid w:val="00210DBF"/>
    <w:rsid w:val="0021250A"/>
    <w:rsid w:val="00212A0E"/>
    <w:rsid w:val="002168C4"/>
    <w:rsid w:val="002223DD"/>
    <w:rsid w:val="00224B28"/>
    <w:rsid w:val="002270E5"/>
    <w:rsid w:val="00230E49"/>
    <w:rsid w:val="0024016A"/>
    <w:rsid w:val="00240CB9"/>
    <w:rsid w:val="0024153D"/>
    <w:rsid w:val="00243412"/>
    <w:rsid w:val="00245DE7"/>
    <w:rsid w:val="0024631D"/>
    <w:rsid w:val="00246B29"/>
    <w:rsid w:val="002517CF"/>
    <w:rsid w:val="00255BA4"/>
    <w:rsid w:val="00255D99"/>
    <w:rsid w:val="00261672"/>
    <w:rsid w:val="00263190"/>
    <w:rsid w:val="002707CF"/>
    <w:rsid w:val="00272870"/>
    <w:rsid w:val="00273574"/>
    <w:rsid w:val="0027629C"/>
    <w:rsid w:val="00276A35"/>
    <w:rsid w:val="002777D3"/>
    <w:rsid w:val="002863AD"/>
    <w:rsid w:val="00286867"/>
    <w:rsid w:val="00286E9A"/>
    <w:rsid w:val="002937F6"/>
    <w:rsid w:val="00296874"/>
    <w:rsid w:val="002A0F8B"/>
    <w:rsid w:val="002A1EE3"/>
    <w:rsid w:val="002A5800"/>
    <w:rsid w:val="002A6624"/>
    <w:rsid w:val="002A7B22"/>
    <w:rsid w:val="002B1EF5"/>
    <w:rsid w:val="002C3EB9"/>
    <w:rsid w:val="002C7416"/>
    <w:rsid w:val="002D0274"/>
    <w:rsid w:val="002D062D"/>
    <w:rsid w:val="002D2667"/>
    <w:rsid w:val="002D3238"/>
    <w:rsid w:val="002D516F"/>
    <w:rsid w:val="002E1FF2"/>
    <w:rsid w:val="002E229D"/>
    <w:rsid w:val="002E2F6C"/>
    <w:rsid w:val="002E42F4"/>
    <w:rsid w:val="002E435A"/>
    <w:rsid w:val="002E5FD2"/>
    <w:rsid w:val="002E67F5"/>
    <w:rsid w:val="002F1ABC"/>
    <w:rsid w:val="002F305C"/>
    <w:rsid w:val="002F65FB"/>
    <w:rsid w:val="002F6DB7"/>
    <w:rsid w:val="003009D8"/>
    <w:rsid w:val="00302676"/>
    <w:rsid w:val="00304E94"/>
    <w:rsid w:val="003050E5"/>
    <w:rsid w:val="0030519C"/>
    <w:rsid w:val="00305DBD"/>
    <w:rsid w:val="003078E9"/>
    <w:rsid w:val="00312E69"/>
    <w:rsid w:val="00317498"/>
    <w:rsid w:val="0031753C"/>
    <w:rsid w:val="003231CE"/>
    <w:rsid w:val="003234C6"/>
    <w:rsid w:val="00330FEB"/>
    <w:rsid w:val="00331DF4"/>
    <w:rsid w:val="0033201E"/>
    <w:rsid w:val="003344A5"/>
    <w:rsid w:val="00335A95"/>
    <w:rsid w:val="00342FDF"/>
    <w:rsid w:val="003440D9"/>
    <w:rsid w:val="0034672A"/>
    <w:rsid w:val="003525D6"/>
    <w:rsid w:val="003565EA"/>
    <w:rsid w:val="00360746"/>
    <w:rsid w:val="00362430"/>
    <w:rsid w:val="00371C34"/>
    <w:rsid w:val="00380D4F"/>
    <w:rsid w:val="00382D1A"/>
    <w:rsid w:val="00383D1E"/>
    <w:rsid w:val="00384DFB"/>
    <w:rsid w:val="00386D7F"/>
    <w:rsid w:val="003912A2"/>
    <w:rsid w:val="003916BA"/>
    <w:rsid w:val="003A02A5"/>
    <w:rsid w:val="003A1BFC"/>
    <w:rsid w:val="003A37DB"/>
    <w:rsid w:val="003A7046"/>
    <w:rsid w:val="003A7BF0"/>
    <w:rsid w:val="003A7E1D"/>
    <w:rsid w:val="003B0692"/>
    <w:rsid w:val="003B070C"/>
    <w:rsid w:val="003B30DC"/>
    <w:rsid w:val="003B4436"/>
    <w:rsid w:val="003C21BB"/>
    <w:rsid w:val="003C405C"/>
    <w:rsid w:val="003C4AFC"/>
    <w:rsid w:val="003C6B62"/>
    <w:rsid w:val="003D0237"/>
    <w:rsid w:val="003D49CE"/>
    <w:rsid w:val="003D5B94"/>
    <w:rsid w:val="003D7D88"/>
    <w:rsid w:val="003E1D1E"/>
    <w:rsid w:val="003E312E"/>
    <w:rsid w:val="003E3342"/>
    <w:rsid w:val="003E5C21"/>
    <w:rsid w:val="003F1CD6"/>
    <w:rsid w:val="00400DBA"/>
    <w:rsid w:val="00404748"/>
    <w:rsid w:val="00410C7C"/>
    <w:rsid w:val="004146B5"/>
    <w:rsid w:val="004162DC"/>
    <w:rsid w:val="004207FF"/>
    <w:rsid w:val="004211D7"/>
    <w:rsid w:val="004254CE"/>
    <w:rsid w:val="004261C7"/>
    <w:rsid w:val="00426E43"/>
    <w:rsid w:val="00427950"/>
    <w:rsid w:val="00427B13"/>
    <w:rsid w:val="00427C56"/>
    <w:rsid w:val="004310D5"/>
    <w:rsid w:val="00431346"/>
    <w:rsid w:val="00434A6F"/>
    <w:rsid w:val="00435911"/>
    <w:rsid w:val="00442CC8"/>
    <w:rsid w:val="00442FDF"/>
    <w:rsid w:val="0044375E"/>
    <w:rsid w:val="00450B9F"/>
    <w:rsid w:val="00451BFA"/>
    <w:rsid w:val="00453FE2"/>
    <w:rsid w:val="00460AD9"/>
    <w:rsid w:val="00460F75"/>
    <w:rsid w:val="00463D1A"/>
    <w:rsid w:val="004654F5"/>
    <w:rsid w:val="00472B87"/>
    <w:rsid w:val="0047568A"/>
    <w:rsid w:val="00480E75"/>
    <w:rsid w:val="00481A0F"/>
    <w:rsid w:val="00485668"/>
    <w:rsid w:val="00486080"/>
    <w:rsid w:val="00490378"/>
    <w:rsid w:val="00492D1A"/>
    <w:rsid w:val="00494185"/>
    <w:rsid w:val="00496B26"/>
    <w:rsid w:val="00496C2E"/>
    <w:rsid w:val="004A1CDC"/>
    <w:rsid w:val="004A573A"/>
    <w:rsid w:val="004A72EE"/>
    <w:rsid w:val="004B0309"/>
    <w:rsid w:val="004B1103"/>
    <w:rsid w:val="004B1109"/>
    <w:rsid w:val="004B1E90"/>
    <w:rsid w:val="004B2ABC"/>
    <w:rsid w:val="004B32DE"/>
    <w:rsid w:val="004B771A"/>
    <w:rsid w:val="004B7AE8"/>
    <w:rsid w:val="004B7D5D"/>
    <w:rsid w:val="004B7E0E"/>
    <w:rsid w:val="004C7884"/>
    <w:rsid w:val="004D38E0"/>
    <w:rsid w:val="004D6689"/>
    <w:rsid w:val="004E16DE"/>
    <w:rsid w:val="004F1141"/>
    <w:rsid w:val="004F1E08"/>
    <w:rsid w:val="004F2E92"/>
    <w:rsid w:val="004F5BC1"/>
    <w:rsid w:val="004F7A02"/>
    <w:rsid w:val="00500000"/>
    <w:rsid w:val="00500C70"/>
    <w:rsid w:val="00503ADC"/>
    <w:rsid w:val="0051550A"/>
    <w:rsid w:val="00515E30"/>
    <w:rsid w:val="0051625E"/>
    <w:rsid w:val="00516788"/>
    <w:rsid w:val="00520565"/>
    <w:rsid w:val="00521440"/>
    <w:rsid w:val="0052428D"/>
    <w:rsid w:val="00525401"/>
    <w:rsid w:val="005257B2"/>
    <w:rsid w:val="0052715A"/>
    <w:rsid w:val="00527402"/>
    <w:rsid w:val="00527B09"/>
    <w:rsid w:val="005324C6"/>
    <w:rsid w:val="00534228"/>
    <w:rsid w:val="00534AF5"/>
    <w:rsid w:val="0053779B"/>
    <w:rsid w:val="00543517"/>
    <w:rsid w:val="00543FDB"/>
    <w:rsid w:val="00547126"/>
    <w:rsid w:val="00547148"/>
    <w:rsid w:val="00554BE1"/>
    <w:rsid w:val="005623AA"/>
    <w:rsid w:val="005624B9"/>
    <w:rsid w:val="0056792E"/>
    <w:rsid w:val="00571645"/>
    <w:rsid w:val="00573A98"/>
    <w:rsid w:val="0057706C"/>
    <w:rsid w:val="005814AF"/>
    <w:rsid w:val="0058784D"/>
    <w:rsid w:val="005932C4"/>
    <w:rsid w:val="00595C37"/>
    <w:rsid w:val="005A04CE"/>
    <w:rsid w:val="005A1400"/>
    <w:rsid w:val="005A27C9"/>
    <w:rsid w:val="005A3362"/>
    <w:rsid w:val="005A55D1"/>
    <w:rsid w:val="005A72AD"/>
    <w:rsid w:val="005B030F"/>
    <w:rsid w:val="005B40C4"/>
    <w:rsid w:val="005C1C4F"/>
    <w:rsid w:val="005C2C39"/>
    <w:rsid w:val="005C41EB"/>
    <w:rsid w:val="005C7D2C"/>
    <w:rsid w:val="005D03AC"/>
    <w:rsid w:val="005D6026"/>
    <w:rsid w:val="005D6EEA"/>
    <w:rsid w:val="005E2A51"/>
    <w:rsid w:val="005E43C8"/>
    <w:rsid w:val="005E554B"/>
    <w:rsid w:val="005F1240"/>
    <w:rsid w:val="005F21E2"/>
    <w:rsid w:val="005F59FD"/>
    <w:rsid w:val="005F62DF"/>
    <w:rsid w:val="005F6C71"/>
    <w:rsid w:val="005F71A8"/>
    <w:rsid w:val="00602971"/>
    <w:rsid w:val="006050FD"/>
    <w:rsid w:val="00614760"/>
    <w:rsid w:val="00615C62"/>
    <w:rsid w:val="00621F39"/>
    <w:rsid w:val="00622A99"/>
    <w:rsid w:val="00623DC4"/>
    <w:rsid w:val="0062481D"/>
    <w:rsid w:val="00625403"/>
    <w:rsid w:val="00626221"/>
    <w:rsid w:val="006272CD"/>
    <w:rsid w:val="00627C9F"/>
    <w:rsid w:val="00634E22"/>
    <w:rsid w:val="00646BAE"/>
    <w:rsid w:val="00647157"/>
    <w:rsid w:val="00655218"/>
    <w:rsid w:val="006613C0"/>
    <w:rsid w:val="00661F6F"/>
    <w:rsid w:val="00663A8F"/>
    <w:rsid w:val="00664EA9"/>
    <w:rsid w:val="00666158"/>
    <w:rsid w:val="00672372"/>
    <w:rsid w:val="00672537"/>
    <w:rsid w:val="00676A32"/>
    <w:rsid w:val="00680601"/>
    <w:rsid w:val="00684BDD"/>
    <w:rsid w:val="006912D4"/>
    <w:rsid w:val="00695583"/>
    <w:rsid w:val="006969F6"/>
    <w:rsid w:val="00697DBD"/>
    <w:rsid w:val="006A23F3"/>
    <w:rsid w:val="006A547F"/>
    <w:rsid w:val="006A7D0F"/>
    <w:rsid w:val="006B2772"/>
    <w:rsid w:val="006B2F95"/>
    <w:rsid w:val="006B3165"/>
    <w:rsid w:val="006B3672"/>
    <w:rsid w:val="006B5381"/>
    <w:rsid w:val="006B614A"/>
    <w:rsid w:val="006B63B4"/>
    <w:rsid w:val="006B6A6E"/>
    <w:rsid w:val="006C0459"/>
    <w:rsid w:val="006C1251"/>
    <w:rsid w:val="006C1BC5"/>
    <w:rsid w:val="006C24EC"/>
    <w:rsid w:val="006C2F20"/>
    <w:rsid w:val="006C4F2A"/>
    <w:rsid w:val="006D038D"/>
    <w:rsid w:val="006D0832"/>
    <w:rsid w:val="006D1382"/>
    <w:rsid w:val="006D1B9E"/>
    <w:rsid w:val="006D65EF"/>
    <w:rsid w:val="006D71DB"/>
    <w:rsid w:val="006D7340"/>
    <w:rsid w:val="006D7D59"/>
    <w:rsid w:val="006E2CC5"/>
    <w:rsid w:val="006E4E7C"/>
    <w:rsid w:val="006E533C"/>
    <w:rsid w:val="006E6105"/>
    <w:rsid w:val="006F0B7A"/>
    <w:rsid w:val="006F36A5"/>
    <w:rsid w:val="006F6E8A"/>
    <w:rsid w:val="00701623"/>
    <w:rsid w:val="00701801"/>
    <w:rsid w:val="00712287"/>
    <w:rsid w:val="00712492"/>
    <w:rsid w:val="00713D42"/>
    <w:rsid w:val="00714906"/>
    <w:rsid w:val="00714F01"/>
    <w:rsid w:val="00716E4E"/>
    <w:rsid w:val="00722821"/>
    <w:rsid w:val="007233E1"/>
    <w:rsid w:val="0072393F"/>
    <w:rsid w:val="00723C59"/>
    <w:rsid w:val="007244B5"/>
    <w:rsid w:val="00725044"/>
    <w:rsid w:val="007269CA"/>
    <w:rsid w:val="00727683"/>
    <w:rsid w:val="007317C8"/>
    <w:rsid w:val="00731D59"/>
    <w:rsid w:val="00733197"/>
    <w:rsid w:val="0073652E"/>
    <w:rsid w:val="0073761D"/>
    <w:rsid w:val="007421B6"/>
    <w:rsid w:val="00747235"/>
    <w:rsid w:val="007517ED"/>
    <w:rsid w:val="0075295A"/>
    <w:rsid w:val="0075559B"/>
    <w:rsid w:val="007602EB"/>
    <w:rsid w:val="007603F6"/>
    <w:rsid w:val="0076155A"/>
    <w:rsid w:val="007617CD"/>
    <w:rsid w:val="00764CE9"/>
    <w:rsid w:val="00765929"/>
    <w:rsid w:val="007661DC"/>
    <w:rsid w:val="00766947"/>
    <w:rsid w:val="007710B4"/>
    <w:rsid w:val="007804A7"/>
    <w:rsid w:val="00781952"/>
    <w:rsid w:val="00783E7F"/>
    <w:rsid w:val="00784327"/>
    <w:rsid w:val="00784771"/>
    <w:rsid w:val="00784993"/>
    <w:rsid w:val="00786EDF"/>
    <w:rsid w:val="00791583"/>
    <w:rsid w:val="0079327D"/>
    <w:rsid w:val="007A08F9"/>
    <w:rsid w:val="007A0EA1"/>
    <w:rsid w:val="007A104A"/>
    <w:rsid w:val="007A1A2C"/>
    <w:rsid w:val="007A3447"/>
    <w:rsid w:val="007A5886"/>
    <w:rsid w:val="007B43CB"/>
    <w:rsid w:val="007B4B4E"/>
    <w:rsid w:val="007B7AC2"/>
    <w:rsid w:val="007C1A01"/>
    <w:rsid w:val="007C365E"/>
    <w:rsid w:val="007C601E"/>
    <w:rsid w:val="007C6338"/>
    <w:rsid w:val="007D0A3E"/>
    <w:rsid w:val="007D303A"/>
    <w:rsid w:val="007D7FDC"/>
    <w:rsid w:val="007E3E49"/>
    <w:rsid w:val="007E7884"/>
    <w:rsid w:val="007F08AD"/>
    <w:rsid w:val="007F1071"/>
    <w:rsid w:val="007F15E7"/>
    <w:rsid w:val="007F1702"/>
    <w:rsid w:val="007F7B85"/>
    <w:rsid w:val="0080010A"/>
    <w:rsid w:val="0080084B"/>
    <w:rsid w:val="008057D5"/>
    <w:rsid w:val="00806C15"/>
    <w:rsid w:val="008071C5"/>
    <w:rsid w:val="008104CD"/>
    <w:rsid w:val="00810CFC"/>
    <w:rsid w:val="0081104F"/>
    <w:rsid w:val="00811877"/>
    <w:rsid w:val="008136F1"/>
    <w:rsid w:val="00814B08"/>
    <w:rsid w:val="00821CFF"/>
    <w:rsid w:val="008221F2"/>
    <w:rsid w:val="00822562"/>
    <w:rsid w:val="00823FEF"/>
    <w:rsid w:val="00824FDC"/>
    <w:rsid w:val="00826BFF"/>
    <w:rsid w:val="00826DFB"/>
    <w:rsid w:val="00830740"/>
    <w:rsid w:val="0083337E"/>
    <w:rsid w:val="0083576C"/>
    <w:rsid w:val="0084047C"/>
    <w:rsid w:val="0084335A"/>
    <w:rsid w:val="00844619"/>
    <w:rsid w:val="00845B97"/>
    <w:rsid w:val="00853ED1"/>
    <w:rsid w:val="00861B8C"/>
    <w:rsid w:val="00862DE2"/>
    <w:rsid w:val="0086386E"/>
    <w:rsid w:val="00863C33"/>
    <w:rsid w:val="008734F3"/>
    <w:rsid w:val="0087423A"/>
    <w:rsid w:val="00874C9D"/>
    <w:rsid w:val="00875594"/>
    <w:rsid w:val="0087576D"/>
    <w:rsid w:val="00875A14"/>
    <w:rsid w:val="00884785"/>
    <w:rsid w:val="00884940"/>
    <w:rsid w:val="008855B8"/>
    <w:rsid w:val="00885CEC"/>
    <w:rsid w:val="00891B27"/>
    <w:rsid w:val="00891BD8"/>
    <w:rsid w:val="00892C59"/>
    <w:rsid w:val="00893AA0"/>
    <w:rsid w:val="00895146"/>
    <w:rsid w:val="008964A1"/>
    <w:rsid w:val="008970AB"/>
    <w:rsid w:val="008973FA"/>
    <w:rsid w:val="008B1142"/>
    <w:rsid w:val="008B31E3"/>
    <w:rsid w:val="008B428E"/>
    <w:rsid w:val="008B5A98"/>
    <w:rsid w:val="008C3066"/>
    <w:rsid w:val="008D0033"/>
    <w:rsid w:val="008D1E4C"/>
    <w:rsid w:val="008D24AC"/>
    <w:rsid w:val="008D2869"/>
    <w:rsid w:val="008D3FA3"/>
    <w:rsid w:val="008D558D"/>
    <w:rsid w:val="008D77D0"/>
    <w:rsid w:val="008E14C2"/>
    <w:rsid w:val="008E2280"/>
    <w:rsid w:val="008E2927"/>
    <w:rsid w:val="008E3DF4"/>
    <w:rsid w:val="008E4C78"/>
    <w:rsid w:val="008E52CC"/>
    <w:rsid w:val="008E7210"/>
    <w:rsid w:val="008F3B67"/>
    <w:rsid w:val="008F49A2"/>
    <w:rsid w:val="008F5340"/>
    <w:rsid w:val="008F5759"/>
    <w:rsid w:val="00902EEC"/>
    <w:rsid w:val="00903548"/>
    <w:rsid w:val="00906E76"/>
    <w:rsid w:val="009075A0"/>
    <w:rsid w:val="009079D1"/>
    <w:rsid w:val="009113B5"/>
    <w:rsid w:val="00912004"/>
    <w:rsid w:val="00914CC7"/>
    <w:rsid w:val="00914F50"/>
    <w:rsid w:val="00917016"/>
    <w:rsid w:val="00922B8F"/>
    <w:rsid w:val="00926BE0"/>
    <w:rsid w:val="00927184"/>
    <w:rsid w:val="00927FA7"/>
    <w:rsid w:val="00927FB3"/>
    <w:rsid w:val="009339EB"/>
    <w:rsid w:val="0094155C"/>
    <w:rsid w:val="00941FA0"/>
    <w:rsid w:val="00942D77"/>
    <w:rsid w:val="00945531"/>
    <w:rsid w:val="00950A94"/>
    <w:rsid w:val="00952283"/>
    <w:rsid w:val="00952DCD"/>
    <w:rsid w:val="009537E4"/>
    <w:rsid w:val="00954CF3"/>
    <w:rsid w:val="00955270"/>
    <w:rsid w:val="00955F20"/>
    <w:rsid w:val="0097090F"/>
    <w:rsid w:val="00974791"/>
    <w:rsid w:val="00976F40"/>
    <w:rsid w:val="009775B4"/>
    <w:rsid w:val="00980B95"/>
    <w:rsid w:val="00982ED8"/>
    <w:rsid w:val="009851AB"/>
    <w:rsid w:val="00986461"/>
    <w:rsid w:val="00986814"/>
    <w:rsid w:val="009904C6"/>
    <w:rsid w:val="00990ACF"/>
    <w:rsid w:val="00991908"/>
    <w:rsid w:val="00994EC5"/>
    <w:rsid w:val="0099745C"/>
    <w:rsid w:val="009A0B48"/>
    <w:rsid w:val="009A16BD"/>
    <w:rsid w:val="009A4F4D"/>
    <w:rsid w:val="009A5C46"/>
    <w:rsid w:val="009A5F00"/>
    <w:rsid w:val="009B3431"/>
    <w:rsid w:val="009B73E3"/>
    <w:rsid w:val="009C0F57"/>
    <w:rsid w:val="009C2698"/>
    <w:rsid w:val="009C3521"/>
    <w:rsid w:val="009C3B36"/>
    <w:rsid w:val="009C5028"/>
    <w:rsid w:val="009C59CC"/>
    <w:rsid w:val="009C732F"/>
    <w:rsid w:val="009D0F17"/>
    <w:rsid w:val="009D4336"/>
    <w:rsid w:val="009D690B"/>
    <w:rsid w:val="009D7A3D"/>
    <w:rsid w:val="009E0508"/>
    <w:rsid w:val="009E15CB"/>
    <w:rsid w:val="009E16B3"/>
    <w:rsid w:val="009E2BDE"/>
    <w:rsid w:val="009E6DDA"/>
    <w:rsid w:val="009E6F89"/>
    <w:rsid w:val="009E7F1E"/>
    <w:rsid w:val="009F2286"/>
    <w:rsid w:val="009F279C"/>
    <w:rsid w:val="009F29B3"/>
    <w:rsid w:val="009F5017"/>
    <w:rsid w:val="009F70C8"/>
    <w:rsid w:val="00A007A8"/>
    <w:rsid w:val="00A00819"/>
    <w:rsid w:val="00A019E7"/>
    <w:rsid w:val="00A01EA3"/>
    <w:rsid w:val="00A10132"/>
    <w:rsid w:val="00A12D2A"/>
    <w:rsid w:val="00A13DDD"/>
    <w:rsid w:val="00A17393"/>
    <w:rsid w:val="00A20797"/>
    <w:rsid w:val="00A20EBE"/>
    <w:rsid w:val="00A25ED0"/>
    <w:rsid w:val="00A26AB9"/>
    <w:rsid w:val="00A277CF"/>
    <w:rsid w:val="00A349A4"/>
    <w:rsid w:val="00A34E28"/>
    <w:rsid w:val="00A35F0B"/>
    <w:rsid w:val="00A360F3"/>
    <w:rsid w:val="00A4012D"/>
    <w:rsid w:val="00A40EE2"/>
    <w:rsid w:val="00A4144F"/>
    <w:rsid w:val="00A41830"/>
    <w:rsid w:val="00A42165"/>
    <w:rsid w:val="00A4621B"/>
    <w:rsid w:val="00A51408"/>
    <w:rsid w:val="00A625DB"/>
    <w:rsid w:val="00A64033"/>
    <w:rsid w:val="00A73A1D"/>
    <w:rsid w:val="00A75045"/>
    <w:rsid w:val="00A800DF"/>
    <w:rsid w:val="00A81666"/>
    <w:rsid w:val="00A81C81"/>
    <w:rsid w:val="00A81ED2"/>
    <w:rsid w:val="00A84199"/>
    <w:rsid w:val="00A851AF"/>
    <w:rsid w:val="00A87660"/>
    <w:rsid w:val="00A92DC5"/>
    <w:rsid w:val="00A92E0B"/>
    <w:rsid w:val="00A93C3C"/>
    <w:rsid w:val="00A963B4"/>
    <w:rsid w:val="00A96DC5"/>
    <w:rsid w:val="00AA3707"/>
    <w:rsid w:val="00AA4CB7"/>
    <w:rsid w:val="00AA5DFF"/>
    <w:rsid w:val="00AA6EC8"/>
    <w:rsid w:val="00AB366F"/>
    <w:rsid w:val="00AB3D24"/>
    <w:rsid w:val="00AB636A"/>
    <w:rsid w:val="00AB71C8"/>
    <w:rsid w:val="00AC1B14"/>
    <w:rsid w:val="00AC2C1E"/>
    <w:rsid w:val="00AD2185"/>
    <w:rsid w:val="00AD3087"/>
    <w:rsid w:val="00AE2CD3"/>
    <w:rsid w:val="00AF31AD"/>
    <w:rsid w:val="00AF42F8"/>
    <w:rsid w:val="00B011D1"/>
    <w:rsid w:val="00B0400E"/>
    <w:rsid w:val="00B10176"/>
    <w:rsid w:val="00B10E97"/>
    <w:rsid w:val="00B1272A"/>
    <w:rsid w:val="00B12C3E"/>
    <w:rsid w:val="00B13449"/>
    <w:rsid w:val="00B135BD"/>
    <w:rsid w:val="00B14251"/>
    <w:rsid w:val="00B1454A"/>
    <w:rsid w:val="00B14DF0"/>
    <w:rsid w:val="00B1778B"/>
    <w:rsid w:val="00B17E7E"/>
    <w:rsid w:val="00B257A5"/>
    <w:rsid w:val="00B25D2A"/>
    <w:rsid w:val="00B37741"/>
    <w:rsid w:val="00B4066F"/>
    <w:rsid w:val="00B414CA"/>
    <w:rsid w:val="00B43BF0"/>
    <w:rsid w:val="00B501D7"/>
    <w:rsid w:val="00B51849"/>
    <w:rsid w:val="00B521AB"/>
    <w:rsid w:val="00B5489F"/>
    <w:rsid w:val="00B54918"/>
    <w:rsid w:val="00B55192"/>
    <w:rsid w:val="00B5630E"/>
    <w:rsid w:val="00B6289E"/>
    <w:rsid w:val="00B66ADE"/>
    <w:rsid w:val="00B7011D"/>
    <w:rsid w:val="00B7325E"/>
    <w:rsid w:val="00B741C3"/>
    <w:rsid w:val="00B7562C"/>
    <w:rsid w:val="00B75655"/>
    <w:rsid w:val="00B75EFF"/>
    <w:rsid w:val="00B76538"/>
    <w:rsid w:val="00B765E7"/>
    <w:rsid w:val="00B76667"/>
    <w:rsid w:val="00B76DDD"/>
    <w:rsid w:val="00B80C81"/>
    <w:rsid w:val="00B84C9F"/>
    <w:rsid w:val="00B8533E"/>
    <w:rsid w:val="00B86D09"/>
    <w:rsid w:val="00B919FA"/>
    <w:rsid w:val="00B92685"/>
    <w:rsid w:val="00B92887"/>
    <w:rsid w:val="00B92F5F"/>
    <w:rsid w:val="00B92FAF"/>
    <w:rsid w:val="00B9678C"/>
    <w:rsid w:val="00BA1A0A"/>
    <w:rsid w:val="00BA4C9B"/>
    <w:rsid w:val="00BB37D9"/>
    <w:rsid w:val="00BB495B"/>
    <w:rsid w:val="00BB4C34"/>
    <w:rsid w:val="00BB5318"/>
    <w:rsid w:val="00BB62A3"/>
    <w:rsid w:val="00BB70B9"/>
    <w:rsid w:val="00BC2A6E"/>
    <w:rsid w:val="00BC36B1"/>
    <w:rsid w:val="00BC6E94"/>
    <w:rsid w:val="00BD1F1A"/>
    <w:rsid w:val="00BD3A69"/>
    <w:rsid w:val="00BD69D0"/>
    <w:rsid w:val="00BD7FCF"/>
    <w:rsid w:val="00BE20F1"/>
    <w:rsid w:val="00BF10F4"/>
    <w:rsid w:val="00BF362D"/>
    <w:rsid w:val="00BF4BDD"/>
    <w:rsid w:val="00BF5ABA"/>
    <w:rsid w:val="00C0114F"/>
    <w:rsid w:val="00C015B1"/>
    <w:rsid w:val="00C032FD"/>
    <w:rsid w:val="00C100D8"/>
    <w:rsid w:val="00C13543"/>
    <w:rsid w:val="00C13CCF"/>
    <w:rsid w:val="00C1508B"/>
    <w:rsid w:val="00C226B7"/>
    <w:rsid w:val="00C2424A"/>
    <w:rsid w:val="00C3214A"/>
    <w:rsid w:val="00C329DE"/>
    <w:rsid w:val="00C339DE"/>
    <w:rsid w:val="00C37758"/>
    <w:rsid w:val="00C4375B"/>
    <w:rsid w:val="00C43A0F"/>
    <w:rsid w:val="00C44EA6"/>
    <w:rsid w:val="00C44EBD"/>
    <w:rsid w:val="00C50BFD"/>
    <w:rsid w:val="00C53D3B"/>
    <w:rsid w:val="00C60484"/>
    <w:rsid w:val="00C64B98"/>
    <w:rsid w:val="00C64DE5"/>
    <w:rsid w:val="00C672E5"/>
    <w:rsid w:val="00C71DBA"/>
    <w:rsid w:val="00C72B65"/>
    <w:rsid w:val="00C75E17"/>
    <w:rsid w:val="00C761E5"/>
    <w:rsid w:val="00C81381"/>
    <w:rsid w:val="00C819E5"/>
    <w:rsid w:val="00C82697"/>
    <w:rsid w:val="00C827B0"/>
    <w:rsid w:val="00C836FD"/>
    <w:rsid w:val="00C85BBA"/>
    <w:rsid w:val="00C87341"/>
    <w:rsid w:val="00C90891"/>
    <w:rsid w:val="00C96B5B"/>
    <w:rsid w:val="00CA0023"/>
    <w:rsid w:val="00CA0E39"/>
    <w:rsid w:val="00CA31A8"/>
    <w:rsid w:val="00CB0C63"/>
    <w:rsid w:val="00CB30BC"/>
    <w:rsid w:val="00CB42FA"/>
    <w:rsid w:val="00CB5935"/>
    <w:rsid w:val="00CC1256"/>
    <w:rsid w:val="00CC2ECE"/>
    <w:rsid w:val="00CC4BB7"/>
    <w:rsid w:val="00CC6AF2"/>
    <w:rsid w:val="00CC767D"/>
    <w:rsid w:val="00CD0687"/>
    <w:rsid w:val="00CD06ED"/>
    <w:rsid w:val="00CD1082"/>
    <w:rsid w:val="00CD3711"/>
    <w:rsid w:val="00CD42C7"/>
    <w:rsid w:val="00CE44E0"/>
    <w:rsid w:val="00CF1443"/>
    <w:rsid w:val="00CF47EF"/>
    <w:rsid w:val="00CF4C36"/>
    <w:rsid w:val="00D01163"/>
    <w:rsid w:val="00D04F41"/>
    <w:rsid w:val="00D05BB0"/>
    <w:rsid w:val="00D07F5D"/>
    <w:rsid w:val="00D10A57"/>
    <w:rsid w:val="00D118B2"/>
    <w:rsid w:val="00D13EF6"/>
    <w:rsid w:val="00D16771"/>
    <w:rsid w:val="00D16BF7"/>
    <w:rsid w:val="00D20A08"/>
    <w:rsid w:val="00D2180F"/>
    <w:rsid w:val="00D27AAE"/>
    <w:rsid w:val="00D312F8"/>
    <w:rsid w:val="00D326E1"/>
    <w:rsid w:val="00D34712"/>
    <w:rsid w:val="00D350BF"/>
    <w:rsid w:val="00D377AD"/>
    <w:rsid w:val="00D402B9"/>
    <w:rsid w:val="00D46FE0"/>
    <w:rsid w:val="00D50D8C"/>
    <w:rsid w:val="00D51268"/>
    <w:rsid w:val="00D5218B"/>
    <w:rsid w:val="00D55FA9"/>
    <w:rsid w:val="00D60405"/>
    <w:rsid w:val="00D60C30"/>
    <w:rsid w:val="00D652C6"/>
    <w:rsid w:val="00D72B41"/>
    <w:rsid w:val="00D80A82"/>
    <w:rsid w:val="00D813A4"/>
    <w:rsid w:val="00D85898"/>
    <w:rsid w:val="00D9331A"/>
    <w:rsid w:val="00DA008C"/>
    <w:rsid w:val="00DA1DAB"/>
    <w:rsid w:val="00DA2035"/>
    <w:rsid w:val="00DA2A12"/>
    <w:rsid w:val="00DA4533"/>
    <w:rsid w:val="00DB15C0"/>
    <w:rsid w:val="00DB24F5"/>
    <w:rsid w:val="00DB280C"/>
    <w:rsid w:val="00DB2B63"/>
    <w:rsid w:val="00DB3F15"/>
    <w:rsid w:val="00DB500B"/>
    <w:rsid w:val="00DB63E8"/>
    <w:rsid w:val="00DC148E"/>
    <w:rsid w:val="00DD005A"/>
    <w:rsid w:val="00DD6BD4"/>
    <w:rsid w:val="00DD7365"/>
    <w:rsid w:val="00DD76E1"/>
    <w:rsid w:val="00DE02D8"/>
    <w:rsid w:val="00DE0B78"/>
    <w:rsid w:val="00DE4CF3"/>
    <w:rsid w:val="00DE6746"/>
    <w:rsid w:val="00DF3425"/>
    <w:rsid w:val="00E01056"/>
    <w:rsid w:val="00E04F13"/>
    <w:rsid w:val="00E07A1B"/>
    <w:rsid w:val="00E11910"/>
    <w:rsid w:val="00E1746A"/>
    <w:rsid w:val="00E221AB"/>
    <w:rsid w:val="00E224F4"/>
    <w:rsid w:val="00E22E35"/>
    <w:rsid w:val="00E22F8F"/>
    <w:rsid w:val="00E23984"/>
    <w:rsid w:val="00E24179"/>
    <w:rsid w:val="00E2535C"/>
    <w:rsid w:val="00E32036"/>
    <w:rsid w:val="00E3239B"/>
    <w:rsid w:val="00E36CA8"/>
    <w:rsid w:val="00E47C28"/>
    <w:rsid w:val="00E50289"/>
    <w:rsid w:val="00E504EF"/>
    <w:rsid w:val="00E51AA6"/>
    <w:rsid w:val="00E51E59"/>
    <w:rsid w:val="00E600E8"/>
    <w:rsid w:val="00E61853"/>
    <w:rsid w:val="00E63C7B"/>
    <w:rsid w:val="00E64915"/>
    <w:rsid w:val="00E64D3E"/>
    <w:rsid w:val="00E66802"/>
    <w:rsid w:val="00E74A7B"/>
    <w:rsid w:val="00E760DE"/>
    <w:rsid w:val="00E77AE1"/>
    <w:rsid w:val="00E77C26"/>
    <w:rsid w:val="00E83FF9"/>
    <w:rsid w:val="00E84FBA"/>
    <w:rsid w:val="00E910AE"/>
    <w:rsid w:val="00E91B63"/>
    <w:rsid w:val="00E92A22"/>
    <w:rsid w:val="00E9560D"/>
    <w:rsid w:val="00E96D79"/>
    <w:rsid w:val="00E9713C"/>
    <w:rsid w:val="00EA3133"/>
    <w:rsid w:val="00EA6107"/>
    <w:rsid w:val="00EB7846"/>
    <w:rsid w:val="00EC0469"/>
    <w:rsid w:val="00EC10CC"/>
    <w:rsid w:val="00ED1121"/>
    <w:rsid w:val="00ED1B01"/>
    <w:rsid w:val="00ED3197"/>
    <w:rsid w:val="00ED3E72"/>
    <w:rsid w:val="00ED628E"/>
    <w:rsid w:val="00ED7CDB"/>
    <w:rsid w:val="00EE7C25"/>
    <w:rsid w:val="00EE7ED0"/>
    <w:rsid w:val="00EF0E2D"/>
    <w:rsid w:val="00EF133A"/>
    <w:rsid w:val="00EF2678"/>
    <w:rsid w:val="00EF2BEE"/>
    <w:rsid w:val="00EF2F7A"/>
    <w:rsid w:val="00EF360F"/>
    <w:rsid w:val="00EF3756"/>
    <w:rsid w:val="00F034A7"/>
    <w:rsid w:val="00F03BE7"/>
    <w:rsid w:val="00F05518"/>
    <w:rsid w:val="00F05DE2"/>
    <w:rsid w:val="00F07C8A"/>
    <w:rsid w:val="00F11938"/>
    <w:rsid w:val="00F12E5B"/>
    <w:rsid w:val="00F14C49"/>
    <w:rsid w:val="00F14C97"/>
    <w:rsid w:val="00F1719B"/>
    <w:rsid w:val="00F20957"/>
    <w:rsid w:val="00F20A6C"/>
    <w:rsid w:val="00F20C50"/>
    <w:rsid w:val="00F24BC7"/>
    <w:rsid w:val="00F25BB8"/>
    <w:rsid w:val="00F27701"/>
    <w:rsid w:val="00F3640A"/>
    <w:rsid w:val="00F3694D"/>
    <w:rsid w:val="00F37BB1"/>
    <w:rsid w:val="00F52037"/>
    <w:rsid w:val="00F568B6"/>
    <w:rsid w:val="00F56F1B"/>
    <w:rsid w:val="00F61C1D"/>
    <w:rsid w:val="00F624D0"/>
    <w:rsid w:val="00F658D8"/>
    <w:rsid w:val="00F678D4"/>
    <w:rsid w:val="00F71FEE"/>
    <w:rsid w:val="00F734C3"/>
    <w:rsid w:val="00F80985"/>
    <w:rsid w:val="00F80AD5"/>
    <w:rsid w:val="00F8123B"/>
    <w:rsid w:val="00F82C51"/>
    <w:rsid w:val="00F83FE8"/>
    <w:rsid w:val="00F845C8"/>
    <w:rsid w:val="00F8514B"/>
    <w:rsid w:val="00F868EE"/>
    <w:rsid w:val="00F86D25"/>
    <w:rsid w:val="00F86EE7"/>
    <w:rsid w:val="00F9254D"/>
    <w:rsid w:val="00F94E9F"/>
    <w:rsid w:val="00FA0C86"/>
    <w:rsid w:val="00FA34F3"/>
    <w:rsid w:val="00FA4983"/>
    <w:rsid w:val="00FB068D"/>
    <w:rsid w:val="00FB0D19"/>
    <w:rsid w:val="00FB1744"/>
    <w:rsid w:val="00FB1A82"/>
    <w:rsid w:val="00FB2227"/>
    <w:rsid w:val="00FB24CC"/>
    <w:rsid w:val="00FB2C60"/>
    <w:rsid w:val="00FB3511"/>
    <w:rsid w:val="00FB6697"/>
    <w:rsid w:val="00FC02A0"/>
    <w:rsid w:val="00FC16F5"/>
    <w:rsid w:val="00FC2F1A"/>
    <w:rsid w:val="00FC5C1A"/>
    <w:rsid w:val="00FC6493"/>
    <w:rsid w:val="00FC6776"/>
    <w:rsid w:val="00FD0E6C"/>
    <w:rsid w:val="00FD261B"/>
    <w:rsid w:val="00FD5B93"/>
    <w:rsid w:val="00FD7531"/>
    <w:rsid w:val="00FE0B98"/>
    <w:rsid w:val="00FE2139"/>
    <w:rsid w:val="00FE2153"/>
    <w:rsid w:val="00FE4856"/>
    <w:rsid w:val="00FE6CEA"/>
    <w:rsid w:val="00FE717D"/>
    <w:rsid w:val="00FF6603"/>
    <w:rsid w:val="00FF6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008D145-D0A7-48FB-ADC5-879FE7D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E7F"/>
    <w:rPr>
      <w:sz w:val="2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27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odyText">
    <w:name w:val="Body Text"/>
    <w:basedOn w:val="Normal"/>
    <w:link w:val="a"/>
    <w:rsid w:val="00927FB3"/>
    <w:pPr>
      <w:jc w:val="both"/>
    </w:pPr>
    <w:rPr>
      <w:sz w:val="28"/>
    </w:rPr>
  </w:style>
  <w:style w:type="paragraph" w:styleId="BodyTextIndent">
    <w:name w:val="Body Text Indent"/>
    <w:basedOn w:val="Normal"/>
    <w:rsid w:val="00927FB3"/>
    <w:pPr>
      <w:ind w:firstLine="720"/>
      <w:jc w:val="both"/>
    </w:pPr>
    <w:rPr>
      <w:sz w:val="26"/>
    </w:rPr>
  </w:style>
  <w:style w:type="paragraph" w:styleId="BodyTextIndent2">
    <w:name w:val="Body Text Indent 2"/>
    <w:basedOn w:val="Normal"/>
    <w:rsid w:val="00927FB3"/>
    <w:pPr>
      <w:spacing w:after="120" w:line="480" w:lineRule="auto"/>
      <w:ind w:left="283"/>
    </w:pPr>
  </w:style>
  <w:style w:type="paragraph" w:customStyle="1" w:styleId="ConsPlusNormal">
    <w:name w:val="ConsPlusNormal"/>
    <w:rsid w:val="00D6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2">
    <w:name w:val="Body Text 2"/>
    <w:basedOn w:val="Normal"/>
    <w:rsid w:val="005F71A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1">
    <w:name w:val="Обычный1"/>
    <w:rsid w:val="002777D3"/>
    <w:pPr>
      <w:widowControl w:val="0"/>
    </w:pPr>
    <w:rPr>
      <w:sz w:val="24"/>
    </w:rPr>
  </w:style>
  <w:style w:type="character" w:customStyle="1" w:styleId="FontStyle13">
    <w:name w:val="Font Style13"/>
    <w:rsid w:val="009E6F89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 Знак"/>
    <w:link w:val="BodyText"/>
    <w:rsid w:val="00982ED8"/>
    <w:rPr>
      <w:sz w:val="28"/>
      <w:szCs w:val="24"/>
    </w:rPr>
  </w:style>
  <w:style w:type="paragraph" w:styleId="Title">
    <w:name w:val="Title"/>
    <w:aliases w:val="Название"/>
    <w:basedOn w:val="Normal"/>
    <w:next w:val="Normal"/>
    <w:link w:val="a0"/>
    <w:qFormat/>
    <w:rsid w:val="00853E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0">
    <w:name w:val="Заголовок Знак"/>
    <w:aliases w:val="Название Знак"/>
    <w:link w:val="Title"/>
    <w:rsid w:val="00853E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a1"/>
    <w:rsid w:val="000366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0366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015B1"/>
    <w:rPr>
      <w:sz w:val="24"/>
    </w:rPr>
  </w:style>
  <w:style w:type="paragraph" w:styleId="NoSpacing">
    <w:name w:val="No Spacing"/>
    <w:uiPriority w:val="1"/>
    <w:qFormat/>
    <w:rsid w:val="00EC0469"/>
    <w:rPr>
      <w:rFonts w:ascii="Calibri" w:hAnsi="Calibri"/>
      <w:sz w:val="22"/>
      <w:szCs w:val="22"/>
    </w:rPr>
  </w:style>
  <w:style w:type="character" w:styleId="Hyperlink">
    <w:name w:val="Hyperlink"/>
    <w:rsid w:val="00463D1A"/>
    <w:rPr>
      <w:color w:val="0563C1"/>
      <w:u w:val="single"/>
    </w:rPr>
  </w:style>
  <w:style w:type="paragraph" w:customStyle="1" w:styleId="10">
    <w:name w:val="Цитата1"/>
    <w:basedOn w:val="Normal"/>
    <w:rsid w:val="00121F87"/>
    <w:pPr>
      <w:ind w:left="426" w:right="-2" w:hanging="426"/>
      <w:jc w:val="both"/>
    </w:pPr>
    <w:rPr>
      <w:sz w:val="28"/>
      <w:szCs w:val="20"/>
      <w:lang w:eastAsia="ar-SA"/>
    </w:rPr>
  </w:style>
  <w:style w:type="paragraph" w:customStyle="1" w:styleId="-">
    <w:name w:val="А-УРА"/>
    <w:basedOn w:val="Normal"/>
    <w:link w:val="-0"/>
    <w:qFormat/>
    <w:rsid w:val="002937F6"/>
    <w:pPr>
      <w:jc w:val="both"/>
    </w:pPr>
    <w:rPr>
      <w:bCs/>
      <w:color w:val="595959"/>
      <w:sz w:val="28"/>
      <w:szCs w:val="28"/>
    </w:rPr>
  </w:style>
  <w:style w:type="character" w:customStyle="1" w:styleId="-0">
    <w:name w:val="А-УРА Знак"/>
    <w:link w:val="-"/>
    <w:rsid w:val="002937F6"/>
    <w:rPr>
      <w:bCs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95E598A4F816DD18B85B8BBD3BB4080337B77F40A8ED7EDC9FB6FE33DE1E6B0A8386DA58A5uATFM" TargetMode="External" /><Relationship Id="rId11" Type="http://schemas.openxmlformats.org/officeDocument/2006/relationships/hyperlink" Target="consultantplus://offline/ref=B095E598A4F816DD18B85B8BBD3BB4080337B77F4EACED7EDC9FB6FE33DE1E6B0A8386DA57A1uATDM" TargetMode="External" /><Relationship Id="rId12" Type="http://schemas.openxmlformats.org/officeDocument/2006/relationships/hyperlink" Target="http://sudact.ru/law/uk-rf/obshchaia-chast/razdel-ii/glava-3/statia-15/?marker=fdoctlaw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4674&amp;dst=100007&amp;field=134&amp;date=03.05.2023" TargetMode="External" /><Relationship Id="rId6" Type="http://schemas.openxmlformats.org/officeDocument/2006/relationships/hyperlink" Target="consultantplus://offline/ref=340164BA457666AEC4C7E32B8AFDDF523432BCA3F9F392F3686C93FFB806B2F14930D45C77466D7358733F7538EB8A4EA6103D1F70589E42LEp4I" TargetMode="External" /><Relationship Id="rId7" Type="http://schemas.openxmlformats.org/officeDocument/2006/relationships/hyperlink" Target="consultantplus://offline/ref=340164BA457666AEC4C7E32B8AFDDF523432BCA3F9F392F3686C93FFB806B2F14930D45C77466C765D733F7538EB8A4EA6103D1F70589E42LEp4I" TargetMode="External" /><Relationship Id="rId8" Type="http://schemas.openxmlformats.org/officeDocument/2006/relationships/hyperlink" Target="consultantplus://offline/ref=340164BA457666AEC4C7E32B8AFDDF523432BCA3F9F392F3686C93FFB806B2F14930D45C77466F775E733F7538EB8A4EA6103D1F70589E42LEp4I" TargetMode="External" /><Relationship Id="rId9" Type="http://schemas.openxmlformats.org/officeDocument/2006/relationships/hyperlink" Target="consultantplus://offline/ref=340164BA457666AEC4C7E32B8AFDDF523432BCA3F9F392F3686C93FFB806B2F15B308C50754373705B6669247DLBp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7D5A-7E4F-4FFE-BB17-24A564A8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