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934" w:rsidRPr="00111BEB" w:rsidP="00D94070" w14:paraId="0BEC55FE" w14:textId="0B88604D">
      <w:pPr>
        <w:ind w:left="8496"/>
        <w:rPr>
          <w:sz w:val="24"/>
          <w:szCs w:val="24"/>
          <w:lang w:val="ru-RU"/>
        </w:rPr>
      </w:pPr>
      <w:r w:rsidRPr="00111BEB">
        <w:rPr>
          <w:sz w:val="24"/>
          <w:szCs w:val="24"/>
          <w:lang w:val="ru-RU"/>
        </w:rPr>
        <w:t xml:space="preserve">   </w:t>
      </w:r>
      <w:r w:rsidRPr="00111BEB">
        <w:rPr>
          <w:sz w:val="24"/>
          <w:szCs w:val="24"/>
          <w:lang w:val="ru-RU"/>
        </w:rPr>
        <w:t>№1-</w:t>
      </w:r>
      <w:r w:rsidRPr="00111BEB">
        <w:rPr>
          <w:sz w:val="24"/>
          <w:szCs w:val="24"/>
          <w:lang w:val="ru-RU"/>
        </w:rPr>
        <w:t>12/2</w:t>
      </w:r>
      <w:r w:rsidRPr="00111BEB" w:rsidR="003C506E">
        <w:rPr>
          <w:sz w:val="24"/>
          <w:szCs w:val="24"/>
          <w:lang w:val="ru-RU"/>
        </w:rPr>
        <w:t>/</w:t>
      </w:r>
      <w:r w:rsidRPr="00111BEB" w:rsidR="0094440B">
        <w:rPr>
          <w:sz w:val="24"/>
          <w:szCs w:val="24"/>
          <w:lang w:val="ru-RU"/>
        </w:rPr>
        <w:t>2</w:t>
      </w:r>
      <w:r w:rsidRPr="00111BEB" w:rsidR="003C506E">
        <w:rPr>
          <w:sz w:val="24"/>
          <w:szCs w:val="24"/>
          <w:lang w:val="ru-RU"/>
        </w:rPr>
        <w:t>0</w:t>
      </w:r>
      <w:r w:rsidRPr="00111BEB" w:rsidR="000E5BF4">
        <w:rPr>
          <w:sz w:val="24"/>
          <w:szCs w:val="24"/>
          <w:lang w:val="ru-RU"/>
        </w:rPr>
        <w:t>2</w:t>
      </w:r>
      <w:r w:rsidRPr="00111BEB" w:rsidR="003C506E">
        <w:rPr>
          <w:sz w:val="24"/>
          <w:szCs w:val="24"/>
          <w:lang w:val="ru-RU"/>
        </w:rPr>
        <w:t>4</w:t>
      </w:r>
    </w:p>
    <w:p w:rsidR="00013770" w:rsidRPr="00322159" w:rsidP="00A21749" w14:paraId="04AB9E29" w14:textId="3D8B4B2C">
      <w:pPr>
        <w:ind w:left="6096"/>
        <w:rPr>
          <w:sz w:val="24"/>
          <w:szCs w:val="24"/>
          <w:lang w:val="ru-RU"/>
        </w:rPr>
      </w:pPr>
      <w:r w:rsidRPr="00111BEB">
        <w:rPr>
          <w:sz w:val="24"/>
          <w:szCs w:val="24"/>
          <w:lang w:val="ru-RU"/>
        </w:rPr>
        <w:t xml:space="preserve">     </w:t>
      </w:r>
      <w:r w:rsidRPr="00111BEB">
        <w:rPr>
          <w:sz w:val="24"/>
          <w:szCs w:val="24"/>
          <w:lang w:val="ru-RU"/>
        </w:rPr>
        <w:t>УИД: 26</w:t>
      </w:r>
      <w:r w:rsidRPr="00111BEB">
        <w:rPr>
          <w:sz w:val="24"/>
          <w:szCs w:val="24"/>
        </w:rPr>
        <w:t>MS</w:t>
      </w:r>
      <w:r w:rsidRPr="00111BEB">
        <w:rPr>
          <w:sz w:val="24"/>
          <w:szCs w:val="24"/>
          <w:lang w:val="ru-RU"/>
        </w:rPr>
        <w:t>0</w:t>
      </w:r>
      <w:r w:rsidRPr="00111BEB" w:rsidR="003C506E">
        <w:rPr>
          <w:sz w:val="24"/>
          <w:szCs w:val="24"/>
          <w:lang w:val="ru-RU"/>
        </w:rPr>
        <w:t>153</w:t>
      </w:r>
      <w:r w:rsidRPr="00111BEB">
        <w:rPr>
          <w:sz w:val="24"/>
          <w:szCs w:val="24"/>
          <w:lang w:val="ru-RU"/>
        </w:rPr>
        <w:t>-01-20</w:t>
      </w:r>
      <w:r w:rsidRPr="00111BEB" w:rsidR="000E5BF4">
        <w:rPr>
          <w:sz w:val="24"/>
          <w:szCs w:val="24"/>
          <w:lang w:val="ru-RU"/>
        </w:rPr>
        <w:t>2</w:t>
      </w:r>
      <w:r w:rsidRPr="00111BEB" w:rsidR="003C506E">
        <w:rPr>
          <w:sz w:val="24"/>
          <w:szCs w:val="24"/>
          <w:lang w:val="ru-RU"/>
        </w:rPr>
        <w:t>4</w:t>
      </w:r>
      <w:r w:rsidRPr="00111BEB">
        <w:rPr>
          <w:sz w:val="24"/>
          <w:szCs w:val="24"/>
          <w:lang w:val="ru-RU"/>
        </w:rPr>
        <w:t>-00</w:t>
      </w:r>
      <w:r w:rsidRPr="00111BEB">
        <w:rPr>
          <w:sz w:val="24"/>
          <w:szCs w:val="24"/>
          <w:lang w:val="ru-RU"/>
        </w:rPr>
        <w:t>1941-75</w:t>
      </w:r>
    </w:p>
    <w:p w:rsidR="00013770" w:rsidRPr="00322159" w:rsidP="00A21749" w14:paraId="46DF36CD" w14:textId="77777777">
      <w:pPr>
        <w:ind w:left="7776" w:firstLine="720"/>
        <w:rPr>
          <w:sz w:val="24"/>
          <w:szCs w:val="24"/>
          <w:lang w:val="ru-RU"/>
        </w:rPr>
      </w:pPr>
    </w:p>
    <w:p w:rsidR="00D80934" w:rsidRPr="00322159" w:rsidP="00A21749" w14:paraId="7C46413E" w14:textId="77777777">
      <w:pPr>
        <w:ind w:right="8"/>
        <w:jc w:val="center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ПРИГОВОР</w:t>
      </w:r>
    </w:p>
    <w:p w:rsidR="00D80934" w:rsidRPr="00322159" w:rsidP="00A21749" w14:paraId="2E41E182" w14:textId="77777777">
      <w:pPr>
        <w:ind w:right="8"/>
        <w:jc w:val="center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Именем Российской Федерации</w:t>
      </w:r>
    </w:p>
    <w:p w:rsidR="00D80934" w:rsidRPr="00322159" w:rsidP="00A21749" w14:paraId="307506FA" w14:textId="5828EA06">
      <w:pPr>
        <w:suppressAutoHyphens/>
        <w:jc w:val="center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г. Лермонтов</w:t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 w:rsidR="003C506E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 w:rsidR="003C506E">
        <w:rPr>
          <w:sz w:val="24"/>
          <w:szCs w:val="24"/>
          <w:lang w:val="ru-RU"/>
        </w:rPr>
        <w:tab/>
      </w:r>
      <w:r w:rsidRPr="00322159" w:rsidR="00CB2F15">
        <w:rPr>
          <w:sz w:val="24"/>
          <w:szCs w:val="24"/>
          <w:lang w:val="ru-RU"/>
        </w:rPr>
        <w:t>2</w:t>
      </w:r>
      <w:r w:rsidR="00DF019F">
        <w:rPr>
          <w:sz w:val="24"/>
          <w:szCs w:val="24"/>
          <w:lang w:val="ru-RU"/>
        </w:rPr>
        <w:t>2</w:t>
      </w:r>
      <w:r w:rsidRPr="00322159" w:rsidR="00CB2F15">
        <w:rPr>
          <w:sz w:val="24"/>
          <w:szCs w:val="24"/>
          <w:lang w:val="ru-RU"/>
        </w:rPr>
        <w:t xml:space="preserve"> июля</w:t>
      </w:r>
      <w:r w:rsidRPr="00322159" w:rsidR="00D94070">
        <w:rPr>
          <w:sz w:val="24"/>
          <w:szCs w:val="24"/>
          <w:lang w:val="ru-RU"/>
        </w:rPr>
        <w:t xml:space="preserve"> </w:t>
      </w:r>
      <w:r w:rsidRPr="00322159" w:rsidR="0094440B">
        <w:rPr>
          <w:sz w:val="24"/>
          <w:szCs w:val="24"/>
          <w:lang w:val="ru-RU"/>
        </w:rPr>
        <w:t>202</w:t>
      </w:r>
      <w:r w:rsidRPr="00322159" w:rsidR="00D94070">
        <w:rPr>
          <w:sz w:val="24"/>
          <w:szCs w:val="24"/>
          <w:lang w:val="ru-RU"/>
        </w:rPr>
        <w:t>4</w:t>
      </w:r>
      <w:r w:rsidRPr="00322159">
        <w:rPr>
          <w:sz w:val="24"/>
          <w:szCs w:val="24"/>
          <w:lang w:val="ru-RU"/>
        </w:rPr>
        <w:t xml:space="preserve"> года</w:t>
      </w:r>
    </w:p>
    <w:p w:rsidR="00D80934" w:rsidRPr="00322159" w:rsidP="00A21749" w14:paraId="14997AFE" w14:textId="77777777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D80934" w:rsidRPr="00322159" w:rsidP="00A21749" w14:paraId="5F101167" w14:textId="0FE490C0">
      <w:pPr>
        <w:pStyle w:val="BodyText"/>
        <w:suppressAutoHyphens/>
        <w:ind w:firstLine="720"/>
        <w:rPr>
          <w:szCs w:val="24"/>
        </w:rPr>
      </w:pPr>
      <w:r w:rsidRPr="00322159">
        <w:rPr>
          <w:szCs w:val="24"/>
        </w:rPr>
        <w:t>Мировой судья судебного участка № 1 города Лермонтова,</w:t>
      </w:r>
      <w:r w:rsidRPr="00322159">
        <w:rPr>
          <w:szCs w:val="24"/>
        </w:rPr>
        <w:t xml:space="preserve"> </w:t>
      </w:r>
      <w:r>
        <w:rPr>
          <w:szCs w:val="24"/>
        </w:rPr>
        <w:t>исполняющий обязанности мирового судьи судебного участка № 2 г. Лермонтова Ставропольского края</w:t>
      </w:r>
      <w:r w:rsidRPr="00322159" w:rsidR="003C506E">
        <w:rPr>
          <w:szCs w:val="24"/>
        </w:rPr>
        <w:tab/>
      </w:r>
      <w:r w:rsidRPr="00322159">
        <w:rPr>
          <w:szCs w:val="24"/>
        </w:rPr>
        <w:t>Изот</w:t>
      </w:r>
      <w:r w:rsidRPr="00322159" w:rsidR="00EB19EB">
        <w:rPr>
          <w:szCs w:val="24"/>
        </w:rPr>
        <w:t>е</w:t>
      </w:r>
      <w:r w:rsidRPr="00322159">
        <w:rPr>
          <w:szCs w:val="24"/>
        </w:rPr>
        <w:t>нок И.И.</w:t>
      </w:r>
    </w:p>
    <w:p w:rsidR="00D80934" w:rsidRPr="00322159" w:rsidP="00A21749" w14:paraId="06787FED" w14:textId="7035ED97">
      <w:pPr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при </w:t>
      </w:r>
      <w:r w:rsidR="00DF019F">
        <w:rPr>
          <w:sz w:val="24"/>
          <w:szCs w:val="24"/>
          <w:lang w:val="ru-RU"/>
        </w:rPr>
        <w:t>секретаре судебного заседания</w:t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ab/>
      </w:r>
      <w:r w:rsidRPr="00322159" w:rsidR="00813F21">
        <w:rPr>
          <w:sz w:val="24"/>
          <w:szCs w:val="24"/>
          <w:lang w:val="ru-RU"/>
        </w:rPr>
        <w:tab/>
      </w:r>
      <w:r w:rsidR="00DF019F">
        <w:rPr>
          <w:sz w:val="24"/>
          <w:szCs w:val="24"/>
          <w:lang w:val="ru-RU"/>
        </w:rPr>
        <w:t>Кулакаевой</w:t>
      </w:r>
      <w:r w:rsidR="00DF019F">
        <w:rPr>
          <w:sz w:val="24"/>
          <w:szCs w:val="24"/>
          <w:lang w:val="ru-RU"/>
        </w:rPr>
        <w:t xml:space="preserve"> В.С.</w:t>
      </w:r>
    </w:p>
    <w:p w:rsidR="00D80934" w:rsidRPr="00322159" w:rsidP="00A21749" w14:paraId="57D062F7" w14:textId="77777777">
      <w:pPr>
        <w:tabs>
          <w:tab w:val="left" w:pos="540"/>
        </w:tabs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с участием:</w:t>
      </w:r>
    </w:p>
    <w:p w:rsidR="006D2D2E" w:rsidRPr="00322159" w:rsidP="00A21749" w14:paraId="70717C96" w14:textId="129C6991">
      <w:pPr>
        <w:tabs>
          <w:tab w:val="left" w:pos="540"/>
        </w:tabs>
        <w:suppressAutoHyphens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государственного обвинителя</w:t>
      </w:r>
      <w:r w:rsidRPr="00322159" w:rsidR="00743D42">
        <w:rPr>
          <w:sz w:val="24"/>
          <w:szCs w:val="24"/>
          <w:lang w:val="ru-RU"/>
        </w:rPr>
        <w:t>,</w:t>
      </w:r>
      <w:r w:rsidRPr="00322159">
        <w:rPr>
          <w:sz w:val="24"/>
          <w:szCs w:val="24"/>
          <w:lang w:val="ru-RU"/>
        </w:rPr>
        <w:t xml:space="preserve"> </w:t>
      </w:r>
      <w:r w:rsidRPr="00322159" w:rsidR="00743D42">
        <w:rPr>
          <w:sz w:val="24"/>
          <w:szCs w:val="24"/>
          <w:lang w:val="ru-RU"/>
        </w:rPr>
        <w:t xml:space="preserve">помощника </w:t>
      </w:r>
      <w:r w:rsidRPr="00322159">
        <w:rPr>
          <w:sz w:val="24"/>
          <w:szCs w:val="24"/>
          <w:lang w:val="ru-RU"/>
        </w:rPr>
        <w:t>прокурора г. Лермонтова</w:t>
      </w:r>
      <w:r w:rsidRPr="00322159">
        <w:rPr>
          <w:sz w:val="24"/>
          <w:szCs w:val="24"/>
          <w:lang w:val="ru-RU"/>
        </w:rPr>
        <w:tab/>
      </w:r>
      <w:r w:rsidR="000B7188">
        <w:rPr>
          <w:sz w:val="24"/>
          <w:szCs w:val="24"/>
          <w:lang w:val="ru-RU"/>
        </w:rPr>
        <w:tab/>
      </w:r>
      <w:r w:rsidR="000B7188">
        <w:rPr>
          <w:sz w:val="24"/>
          <w:szCs w:val="24"/>
          <w:lang w:val="ru-RU"/>
        </w:rPr>
        <w:tab/>
        <w:t>Петренко И.С.</w:t>
      </w:r>
    </w:p>
    <w:p w:rsidR="005D152F" w:rsidRPr="00322159" w:rsidP="005D152F" w14:paraId="40E5A2DE" w14:textId="77777777">
      <w:pPr>
        <w:tabs>
          <w:tab w:val="left" w:pos="540"/>
        </w:tabs>
        <w:suppressAutoHyphens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подсудимого</w:t>
      </w:r>
      <w:r w:rsidRPr="00322159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D80934">
        <w:rPr>
          <w:sz w:val="24"/>
          <w:szCs w:val="24"/>
          <w:lang w:val="ru-RU"/>
        </w:rPr>
        <w:tab/>
      </w:r>
      <w:r w:rsidRPr="00322159" w:rsidR="00813F21">
        <w:rPr>
          <w:sz w:val="24"/>
          <w:szCs w:val="24"/>
          <w:lang w:val="ru-RU"/>
        </w:rPr>
        <w:tab/>
      </w:r>
      <w:r w:rsidRPr="00322159" w:rsidR="00813F21"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>Григорьянца</w:t>
      </w:r>
      <w:r w:rsidRPr="00322159">
        <w:rPr>
          <w:sz w:val="24"/>
          <w:szCs w:val="24"/>
          <w:lang w:val="ru-RU"/>
        </w:rPr>
        <w:t xml:space="preserve"> Г.А.</w:t>
      </w:r>
    </w:p>
    <w:p w:rsidR="00D80934" w:rsidRPr="00111BEB" w:rsidP="00D94070" w14:paraId="508DEF41" w14:textId="17BB4C44">
      <w:pPr>
        <w:tabs>
          <w:tab w:val="left" w:pos="540"/>
        </w:tabs>
        <w:suppressAutoHyphens/>
        <w:rPr>
          <w:sz w:val="24"/>
          <w:szCs w:val="24"/>
          <w:lang w:val="ru-RU"/>
        </w:rPr>
      </w:pPr>
      <w:r w:rsidRPr="00111BEB">
        <w:rPr>
          <w:sz w:val="24"/>
          <w:szCs w:val="24"/>
          <w:lang w:val="ru-RU"/>
        </w:rPr>
        <w:t xml:space="preserve">защитника-адвоката </w:t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>
        <w:rPr>
          <w:sz w:val="24"/>
          <w:szCs w:val="24"/>
          <w:lang w:val="ru-RU"/>
        </w:rPr>
        <w:tab/>
      </w:r>
      <w:r w:rsidRPr="00111BEB" w:rsidR="00B12D1C">
        <w:rPr>
          <w:sz w:val="24"/>
          <w:szCs w:val="24"/>
          <w:lang w:val="ru-RU"/>
        </w:rPr>
        <w:tab/>
      </w:r>
      <w:r w:rsidRPr="00111BEB" w:rsidR="005D152F">
        <w:rPr>
          <w:sz w:val="24"/>
          <w:szCs w:val="24"/>
          <w:lang w:val="ru-RU"/>
        </w:rPr>
        <w:t>Ганжа</w:t>
      </w:r>
      <w:r w:rsidRPr="00111BEB" w:rsidR="00D83C52">
        <w:rPr>
          <w:sz w:val="24"/>
          <w:szCs w:val="24"/>
          <w:lang w:val="ru-RU"/>
        </w:rPr>
        <w:t xml:space="preserve"> М.В.</w:t>
      </w:r>
      <w:r w:rsidRPr="00111BEB" w:rsidR="001268A7">
        <w:rPr>
          <w:sz w:val="24"/>
          <w:szCs w:val="24"/>
          <w:lang w:val="ru-RU"/>
        </w:rPr>
        <w:t xml:space="preserve"> </w:t>
      </w:r>
    </w:p>
    <w:p w:rsidR="00D80934" w:rsidRPr="00322159" w:rsidP="00A21749" w14:paraId="70207EE8" w14:textId="2A740F91">
      <w:pPr>
        <w:tabs>
          <w:tab w:val="left" w:pos="540"/>
        </w:tabs>
        <w:rPr>
          <w:sz w:val="24"/>
          <w:szCs w:val="24"/>
          <w:lang w:val="ru-RU"/>
        </w:rPr>
      </w:pPr>
      <w:r w:rsidRPr="00111BEB">
        <w:rPr>
          <w:sz w:val="24"/>
          <w:szCs w:val="24"/>
          <w:lang w:val="ru-RU"/>
        </w:rPr>
        <w:t>представивше</w:t>
      </w:r>
      <w:r w:rsidRPr="00111BEB" w:rsidR="00D94070">
        <w:rPr>
          <w:sz w:val="24"/>
          <w:szCs w:val="24"/>
          <w:lang w:val="ru-RU"/>
        </w:rPr>
        <w:t>й</w:t>
      </w:r>
      <w:r w:rsidRPr="00111BEB">
        <w:rPr>
          <w:sz w:val="24"/>
          <w:szCs w:val="24"/>
          <w:lang w:val="ru-RU"/>
        </w:rPr>
        <w:t xml:space="preserve"> удостоверение № </w:t>
      </w:r>
      <w:r w:rsidR="00363520">
        <w:rPr>
          <w:sz w:val="24"/>
          <w:szCs w:val="24"/>
          <w:lang w:val="ru-RU"/>
        </w:rPr>
        <w:t>х</w:t>
      </w:r>
      <w:r w:rsidRPr="00111BEB">
        <w:rPr>
          <w:sz w:val="24"/>
          <w:szCs w:val="24"/>
          <w:lang w:val="ru-RU"/>
        </w:rPr>
        <w:t xml:space="preserve"> и ордер № </w:t>
      </w:r>
      <w:r w:rsidR="00363520">
        <w:rPr>
          <w:sz w:val="24"/>
          <w:szCs w:val="24"/>
          <w:lang w:val="ru-RU"/>
        </w:rPr>
        <w:t>х</w:t>
      </w:r>
    </w:p>
    <w:p w:rsidR="00583D58" w:rsidP="00A21749" w14:paraId="737D6D45" w14:textId="71E8FC7F">
      <w:pPr>
        <w:tabs>
          <w:tab w:val="left" w:pos="54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322159">
        <w:rPr>
          <w:sz w:val="24"/>
          <w:szCs w:val="24"/>
          <w:lang w:val="ru-RU"/>
        </w:rPr>
        <w:t>редставител</w:t>
      </w:r>
      <w:r>
        <w:rPr>
          <w:sz w:val="24"/>
          <w:szCs w:val="24"/>
          <w:lang w:val="ru-RU"/>
        </w:rPr>
        <w:t>я</w:t>
      </w:r>
      <w:r w:rsidRPr="00322159">
        <w:rPr>
          <w:sz w:val="24"/>
          <w:szCs w:val="24"/>
          <w:lang w:val="ru-RU"/>
        </w:rPr>
        <w:t xml:space="preserve"> потерпевшего </w:t>
      </w:r>
      <w:r>
        <w:rPr>
          <w:sz w:val="24"/>
          <w:szCs w:val="24"/>
          <w:lang w:val="ru-RU"/>
        </w:rPr>
        <w:t>АО «Тандер»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322159">
        <w:rPr>
          <w:sz w:val="24"/>
          <w:szCs w:val="24"/>
          <w:lang w:val="ru-RU"/>
        </w:rPr>
        <w:t>Щербаков</w:t>
      </w:r>
      <w:r>
        <w:rPr>
          <w:sz w:val="24"/>
          <w:szCs w:val="24"/>
          <w:lang w:val="ru-RU"/>
        </w:rPr>
        <w:t>а</w:t>
      </w:r>
      <w:r w:rsidRPr="00322159">
        <w:rPr>
          <w:sz w:val="24"/>
          <w:szCs w:val="24"/>
          <w:lang w:val="ru-RU"/>
        </w:rPr>
        <w:t xml:space="preserve"> Д.С.</w:t>
      </w:r>
    </w:p>
    <w:p w:rsidR="00D80934" w:rsidRPr="00322159" w:rsidP="00A21749" w14:paraId="29B17282" w14:textId="525073F5">
      <w:pPr>
        <w:tabs>
          <w:tab w:val="left" w:pos="540"/>
        </w:tabs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рассмотрев в открытом судебном заседании материалы уголовного дела в отношении: </w:t>
      </w:r>
    </w:p>
    <w:p w:rsidR="00CB2F15" w:rsidRPr="00322159" w:rsidP="000B7188" w14:paraId="6540D646" w14:textId="2FB1FE3D">
      <w:pPr>
        <w:pStyle w:val="-"/>
        <w:ind w:left="567"/>
        <w:rPr>
          <w:color w:val="auto"/>
          <w:sz w:val="24"/>
          <w:szCs w:val="24"/>
        </w:rPr>
      </w:pPr>
      <w:r w:rsidRPr="00322159">
        <w:rPr>
          <w:color w:val="auto"/>
          <w:sz w:val="24"/>
          <w:szCs w:val="24"/>
        </w:rPr>
        <w:t>Григорьянца</w:t>
      </w:r>
      <w:r w:rsidRPr="00322159">
        <w:rPr>
          <w:color w:val="auto"/>
          <w:sz w:val="24"/>
          <w:szCs w:val="24"/>
        </w:rPr>
        <w:t xml:space="preserve"> </w:t>
      </w:r>
      <w:r w:rsidR="00363520">
        <w:rPr>
          <w:color w:val="auto"/>
          <w:sz w:val="24"/>
          <w:szCs w:val="24"/>
        </w:rPr>
        <w:t>Г.А.,</w:t>
      </w:r>
    </w:p>
    <w:p w:rsidR="001268A7" w:rsidRPr="00322159" w:rsidP="001268A7" w14:paraId="0BFA5718" w14:textId="6A07206B">
      <w:pPr>
        <w:pStyle w:val="-"/>
        <w:rPr>
          <w:color w:val="auto"/>
          <w:sz w:val="24"/>
          <w:szCs w:val="24"/>
        </w:rPr>
      </w:pPr>
      <w:r w:rsidRPr="00322159">
        <w:rPr>
          <w:color w:val="auto"/>
          <w:sz w:val="24"/>
          <w:szCs w:val="24"/>
        </w:rPr>
        <w:t>обвиняемого в совершении преступлени</w:t>
      </w:r>
      <w:r w:rsidRPr="00322159" w:rsidR="00D8265A">
        <w:rPr>
          <w:color w:val="auto"/>
          <w:sz w:val="24"/>
          <w:szCs w:val="24"/>
        </w:rPr>
        <w:t>й</w:t>
      </w:r>
      <w:r w:rsidRPr="00322159">
        <w:rPr>
          <w:color w:val="auto"/>
          <w:sz w:val="24"/>
          <w:szCs w:val="24"/>
        </w:rPr>
        <w:t>, предусмотренн</w:t>
      </w:r>
      <w:r w:rsidRPr="00322159" w:rsidR="00D8265A">
        <w:rPr>
          <w:color w:val="auto"/>
          <w:sz w:val="24"/>
          <w:szCs w:val="24"/>
        </w:rPr>
        <w:t xml:space="preserve">ых </w:t>
      </w:r>
      <w:r w:rsidRPr="00322159">
        <w:rPr>
          <w:color w:val="auto"/>
          <w:sz w:val="24"/>
          <w:szCs w:val="24"/>
        </w:rPr>
        <w:t>ч. 1 ст. 158, ч. 1 ст. 158, ч. 1 ст. 158</w:t>
      </w:r>
      <w:r w:rsidR="00E37516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>УК РФ</w:t>
      </w:r>
    </w:p>
    <w:p w:rsidR="001268A7" w:rsidRPr="00322159" w:rsidP="001268A7" w14:paraId="1DEBF908" w14:textId="77777777">
      <w:pPr>
        <w:jc w:val="both"/>
        <w:rPr>
          <w:bCs/>
          <w:sz w:val="24"/>
          <w:szCs w:val="24"/>
          <w:lang w:val="ru-RU"/>
        </w:rPr>
      </w:pPr>
    </w:p>
    <w:p w:rsidR="00D80934" w:rsidRPr="00322159" w:rsidP="001268A7" w14:paraId="00BD5C0F" w14:textId="77777777">
      <w:pPr>
        <w:jc w:val="center"/>
        <w:rPr>
          <w:bCs/>
          <w:sz w:val="24"/>
          <w:szCs w:val="24"/>
          <w:lang w:val="ru-RU"/>
        </w:rPr>
      </w:pPr>
      <w:r w:rsidRPr="00322159">
        <w:rPr>
          <w:bCs/>
          <w:sz w:val="24"/>
          <w:szCs w:val="24"/>
          <w:lang w:val="ru-RU"/>
        </w:rPr>
        <w:t>У С Т А Н О В И Л:</w:t>
      </w:r>
    </w:p>
    <w:p w:rsidR="00D80934" w:rsidRPr="00322159" w:rsidP="00A21749" w14:paraId="7B816F1B" w14:textId="77777777">
      <w:pPr>
        <w:pStyle w:val="BodyText"/>
        <w:suppressAutoHyphens/>
        <w:ind w:firstLine="567"/>
        <w:jc w:val="center"/>
        <w:rPr>
          <w:bCs/>
          <w:szCs w:val="24"/>
        </w:rPr>
      </w:pPr>
    </w:p>
    <w:p w:rsidR="00192FF7" w:rsidRPr="00322159" w:rsidP="003C506E" w14:paraId="2F905FD6" w14:textId="1E9F1CDA">
      <w:pPr>
        <w:overflowPunct/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Григорьянц</w:t>
      </w:r>
      <w:r w:rsidRPr="00322159">
        <w:rPr>
          <w:sz w:val="24"/>
          <w:szCs w:val="24"/>
          <w:lang w:val="ru-RU"/>
        </w:rPr>
        <w:t xml:space="preserve"> Г.А.</w:t>
      </w:r>
      <w:r w:rsidRPr="00322159">
        <w:rPr>
          <w:sz w:val="24"/>
          <w:szCs w:val="24"/>
          <w:lang w:val="ru-RU"/>
        </w:rPr>
        <w:t xml:space="preserve">, совершил </w:t>
      </w:r>
      <w:r w:rsidRPr="00322159">
        <w:rPr>
          <w:sz w:val="24"/>
          <w:szCs w:val="24"/>
          <w:lang w:val="ru-RU"/>
        </w:rPr>
        <w:t>три</w:t>
      </w:r>
      <w:r w:rsidRPr="00322159" w:rsidR="00537CA8">
        <w:rPr>
          <w:sz w:val="24"/>
          <w:szCs w:val="24"/>
          <w:lang w:val="ru-RU"/>
        </w:rPr>
        <w:t xml:space="preserve"> эпизод</w:t>
      </w:r>
      <w:r w:rsidRPr="00322159">
        <w:rPr>
          <w:sz w:val="24"/>
          <w:szCs w:val="24"/>
          <w:lang w:val="ru-RU"/>
        </w:rPr>
        <w:t>а</w:t>
      </w:r>
      <w:r w:rsidRPr="00322159" w:rsidR="00537CA8">
        <w:rPr>
          <w:sz w:val="24"/>
          <w:szCs w:val="24"/>
          <w:lang w:val="ru-RU"/>
        </w:rPr>
        <w:t xml:space="preserve"> кражи</w:t>
      </w:r>
      <w:r w:rsidRPr="00322159">
        <w:rPr>
          <w:sz w:val="24"/>
          <w:szCs w:val="24"/>
          <w:lang w:val="ru-RU"/>
        </w:rPr>
        <w:t>, то есть тайно</w:t>
      </w:r>
      <w:r w:rsidRPr="00322159" w:rsidR="00537CA8">
        <w:rPr>
          <w:sz w:val="24"/>
          <w:szCs w:val="24"/>
          <w:lang w:val="ru-RU"/>
        </w:rPr>
        <w:t>го</w:t>
      </w:r>
      <w:r w:rsidRPr="00322159">
        <w:rPr>
          <w:sz w:val="24"/>
          <w:szCs w:val="24"/>
          <w:lang w:val="ru-RU"/>
        </w:rPr>
        <w:t xml:space="preserve"> хищени</w:t>
      </w:r>
      <w:r w:rsidRPr="00322159" w:rsidR="00537CA8">
        <w:rPr>
          <w:sz w:val="24"/>
          <w:szCs w:val="24"/>
          <w:lang w:val="ru-RU"/>
        </w:rPr>
        <w:t>я</w:t>
      </w:r>
      <w:r w:rsidRPr="00322159">
        <w:rPr>
          <w:sz w:val="24"/>
          <w:szCs w:val="24"/>
          <w:lang w:val="ru-RU"/>
        </w:rPr>
        <w:t xml:space="preserve"> чужого имущества</w:t>
      </w:r>
      <w:r w:rsidRPr="00322159" w:rsidR="001268A7">
        <w:rPr>
          <w:sz w:val="24"/>
          <w:szCs w:val="24"/>
          <w:lang w:val="ru-RU"/>
        </w:rPr>
        <w:t xml:space="preserve"> АО «Тандер»</w:t>
      </w:r>
      <w:r w:rsidRPr="00322159">
        <w:rPr>
          <w:sz w:val="24"/>
          <w:szCs w:val="24"/>
          <w:lang w:val="ru-RU"/>
        </w:rPr>
        <w:t>, при следующих обстоятельствах:</w:t>
      </w:r>
    </w:p>
    <w:p w:rsidR="005135B5" w:rsidRPr="00322159" w:rsidP="00C518C7" w14:paraId="29D2D43E" w14:textId="2E738782">
      <w:pPr>
        <w:pStyle w:val="-"/>
        <w:ind w:firstLine="567"/>
        <w:rPr>
          <w:color w:val="auto"/>
          <w:sz w:val="24"/>
          <w:szCs w:val="24"/>
        </w:rPr>
      </w:pPr>
      <w:r w:rsidRPr="00322159">
        <w:rPr>
          <w:color w:val="auto"/>
          <w:sz w:val="24"/>
          <w:szCs w:val="24"/>
        </w:rPr>
        <w:t xml:space="preserve">18 марта 2024 года, примерно </w:t>
      </w:r>
      <w:r w:rsidRPr="00322159" w:rsidR="00180CB0">
        <w:rPr>
          <w:color w:val="auto"/>
          <w:sz w:val="24"/>
          <w:szCs w:val="24"/>
        </w:rPr>
        <w:t>в</w:t>
      </w:r>
      <w:r w:rsidRPr="00322159">
        <w:rPr>
          <w:color w:val="auto"/>
          <w:sz w:val="24"/>
          <w:szCs w:val="24"/>
        </w:rPr>
        <w:t xml:space="preserve"> 09 часов </w:t>
      </w:r>
      <w:r w:rsidRPr="00322159" w:rsidR="00180CB0">
        <w:rPr>
          <w:color w:val="auto"/>
          <w:sz w:val="24"/>
          <w:szCs w:val="24"/>
        </w:rPr>
        <w:t>45</w:t>
      </w:r>
      <w:r w:rsidRPr="00322159">
        <w:rPr>
          <w:color w:val="auto"/>
          <w:sz w:val="24"/>
          <w:szCs w:val="24"/>
        </w:rPr>
        <w:t xml:space="preserve"> минут, </w:t>
      </w:r>
      <w:r w:rsidRPr="00322159">
        <w:rPr>
          <w:color w:val="auto"/>
          <w:sz w:val="24"/>
          <w:szCs w:val="24"/>
        </w:rPr>
        <w:t>Григорьянц</w:t>
      </w:r>
      <w:r w:rsidRPr="00322159">
        <w:rPr>
          <w:color w:val="auto"/>
          <w:sz w:val="24"/>
          <w:szCs w:val="24"/>
        </w:rPr>
        <w:t xml:space="preserve"> </w:t>
      </w:r>
      <w:r w:rsidRPr="00322159" w:rsidR="00180CB0">
        <w:rPr>
          <w:color w:val="auto"/>
          <w:sz w:val="24"/>
          <w:szCs w:val="24"/>
        </w:rPr>
        <w:t>Г.А.</w:t>
      </w:r>
      <w:r w:rsidRPr="00322159">
        <w:rPr>
          <w:color w:val="auto"/>
          <w:sz w:val="24"/>
          <w:szCs w:val="24"/>
        </w:rPr>
        <w:t xml:space="preserve">, находясь в помещении основного склада </w:t>
      </w:r>
      <w:r w:rsidRPr="00322159">
        <w:rPr>
          <w:color w:val="auto"/>
          <w:sz w:val="24"/>
          <w:szCs w:val="24"/>
        </w:rPr>
        <w:t>Рц</w:t>
      </w:r>
      <w:r w:rsidRPr="00322159">
        <w:rPr>
          <w:color w:val="auto"/>
          <w:sz w:val="24"/>
          <w:szCs w:val="24"/>
        </w:rPr>
        <w:t xml:space="preserve"> АО «Тандер» города Лермонтова, расположенного по адресу: Ставропольский край, город Лермонтов, улица Первая Западная Промышленная Зона, в районе экспедиции ворот № 56, подошел к транспортной тележке, и убедившись, что за ним никто не наблюдает, умышленно </w:t>
      </w:r>
      <w:r w:rsidRPr="00322159" w:rsidR="00987190">
        <w:rPr>
          <w:color w:val="auto"/>
          <w:sz w:val="24"/>
          <w:szCs w:val="24"/>
        </w:rPr>
        <w:t>тайно похитил</w:t>
      </w:r>
      <w:r w:rsidRPr="00322159">
        <w:rPr>
          <w:color w:val="auto"/>
          <w:sz w:val="24"/>
          <w:szCs w:val="24"/>
        </w:rPr>
        <w:t xml:space="preserve">, 10 пачек сигарет «РОТМАНС </w:t>
      </w:r>
      <w:r w:rsidRPr="00322159">
        <w:rPr>
          <w:color w:val="auto"/>
          <w:sz w:val="24"/>
          <w:szCs w:val="24"/>
        </w:rPr>
        <w:t>Деми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>Сильвер</w:t>
      </w:r>
      <w:r w:rsidRPr="00322159">
        <w:rPr>
          <w:color w:val="auto"/>
          <w:sz w:val="24"/>
          <w:szCs w:val="24"/>
        </w:rPr>
        <w:t xml:space="preserve">» стоимостью 124 рубля 69 копеек за 1 пачку, на сумму 1246 рублей 90 копеек, 10 пачек сигарет «Кент </w:t>
      </w:r>
      <w:r w:rsidRPr="00322159">
        <w:rPr>
          <w:color w:val="auto"/>
          <w:sz w:val="24"/>
          <w:szCs w:val="24"/>
        </w:rPr>
        <w:t>Нанотек</w:t>
      </w:r>
      <w:r w:rsidRPr="00322159">
        <w:rPr>
          <w:color w:val="auto"/>
          <w:sz w:val="24"/>
          <w:szCs w:val="24"/>
        </w:rPr>
        <w:t xml:space="preserve"> 2.0 Уайт» стоимостью 181 рубль 14 копеек за 1 пачку, на сумму 1811 рублей 40 копеек, 20 пачек сигарет «КЕНТ Кристалл </w:t>
      </w:r>
      <w:r w:rsidRPr="00322159">
        <w:rPr>
          <w:color w:val="auto"/>
          <w:sz w:val="24"/>
          <w:szCs w:val="24"/>
        </w:rPr>
        <w:t>Блю</w:t>
      </w:r>
      <w:r w:rsidRPr="00322159">
        <w:rPr>
          <w:color w:val="auto"/>
          <w:sz w:val="24"/>
          <w:szCs w:val="24"/>
        </w:rPr>
        <w:t xml:space="preserve">», стоимостью 129 рублей 58 копеек за 1 пачку, на сумму 2591 рубль 60 копеек, 10 пачек сигарет «Мальборо </w:t>
      </w:r>
      <w:r w:rsidRPr="00322159">
        <w:rPr>
          <w:color w:val="auto"/>
          <w:sz w:val="24"/>
          <w:szCs w:val="24"/>
        </w:rPr>
        <w:t>Гарден</w:t>
      </w:r>
      <w:r w:rsidRPr="00322159">
        <w:rPr>
          <w:color w:val="auto"/>
          <w:sz w:val="24"/>
          <w:szCs w:val="24"/>
        </w:rPr>
        <w:t>» стоимостью 147 рублей 88 копеек за 1 пачку, на сумму 1478 рублей 80 копеек, а всего на общую сумму 7128 рублей 70 копеек, принадлежащие АО «Тандер», которые впоследствии вынес с территории склада РЦ «Тандер» и спрятал в раздевалке.</w:t>
      </w:r>
      <w:r w:rsidRPr="00322159" w:rsidR="00C518C7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 xml:space="preserve">После чего, примерно в 20 часов 00 минут 18 марта 2024 года, </w:t>
      </w:r>
      <w:r w:rsidRPr="00322159">
        <w:rPr>
          <w:color w:val="auto"/>
          <w:sz w:val="24"/>
          <w:szCs w:val="24"/>
        </w:rPr>
        <w:t>Григорьянц</w:t>
      </w:r>
      <w:r w:rsidRPr="00322159">
        <w:rPr>
          <w:color w:val="auto"/>
          <w:sz w:val="24"/>
          <w:szCs w:val="24"/>
        </w:rPr>
        <w:t xml:space="preserve"> Г.А., вынес за территорию РЦ АО «Тандер» города Лермонтова вышеуказанные товарно-материальные ценности, которыми впоследствии распорядился по своему усмотрению, причинив своими умышленными противоправными действиями АО «Тандер» имущественный ущерб на общую сумму 7128 рублей 70 копеек.</w:t>
      </w:r>
    </w:p>
    <w:p w:rsidR="00952599" w:rsidRPr="00322159" w:rsidP="005135B5" w14:paraId="37767581" w14:textId="77777777">
      <w:pPr>
        <w:pStyle w:val="-"/>
        <w:ind w:firstLine="567"/>
        <w:rPr>
          <w:color w:val="auto"/>
          <w:sz w:val="24"/>
          <w:szCs w:val="24"/>
        </w:rPr>
      </w:pPr>
    </w:p>
    <w:p w:rsidR="005135B5" w:rsidRPr="00322159" w:rsidP="00E93A59" w14:paraId="3AB54B6B" w14:textId="78A76676">
      <w:pPr>
        <w:pStyle w:val="-"/>
        <w:ind w:firstLine="567"/>
        <w:rPr>
          <w:color w:val="auto"/>
          <w:sz w:val="24"/>
          <w:szCs w:val="24"/>
        </w:rPr>
      </w:pPr>
      <w:r w:rsidRPr="00322159">
        <w:rPr>
          <w:color w:val="auto"/>
          <w:sz w:val="24"/>
          <w:szCs w:val="24"/>
        </w:rPr>
        <w:t xml:space="preserve">2 апреля 2024 года, примерно </w:t>
      </w:r>
      <w:r w:rsidRPr="00322159" w:rsidR="008A38DF">
        <w:rPr>
          <w:color w:val="auto"/>
          <w:sz w:val="24"/>
          <w:szCs w:val="24"/>
        </w:rPr>
        <w:t>в</w:t>
      </w:r>
      <w:r w:rsidRPr="00322159">
        <w:rPr>
          <w:color w:val="auto"/>
          <w:sz w:val="24"/>
          <w:szCs w:val="24"/>
        </w:rPr>
        <w:t xml:space="preserve"> 17 часов </w:t>
      </w:r>
      <w:r w:rsidRPr="00322159" w:rsidR="008A38DF">
        <w:rPr>
          <w:color w:val="auto"/>
          <w:sz w:val="24"/>
          <w:szCs w:val="24"/>
        </w:rPr>
        <w:t>16</w:t>
      </w:r>
      <w:r w:rsidRPr="00322159">
        <w:rPr>
          <w:color w:val="auto"/>
          <w:sz w:val="24"/>
          <w:szCs w:val="24"/>
        </w:rPr>
        <w:t xml:space="preserve"> минут, </w:t>
      </w:r>
      <w:r w:rsidRPr="00322159" w:rsidR="008A38DF">
        <w:rPr>
          <w:color w:val="auto"/>
          <w:sz w:val="24"/>
          <w:szCs w:val="24"/>
        </w:rPr>
        <w:t>Григорьянц</w:t>
      </w:r>
      <w:r w:rsidRPr="00322159" w:rsidR="008A38DF">
        <w:rPr>
          <w:color w:val="auto"/>
          <w:sz w:val="24"/>
          <w:szCs w:val="24"/>
        </w:rPr>
        <w:t xml:space="preserve"> Г.А., </w:t>
      </w:r>
      <w:r w:rsidRPr="00322159">
        <w:rPr>
          <w:color w:val="auto"/>
          <w:sz w:val="24"/>
          <w:szCs w:val="24"/>
        </w:rPr>
        <w:t xml:space="preserve">находясь в помещении основного склада </w:t>
      </w:r>
      <w:r w:rsidRPr="00322159">
        <w:rPr>
          <w:color w:val="auto"/>
          <w:sz w:val="24"/>
          <w:szCs w:val="24"/>
        </w:rPr>
        <w:t>Рц</w:t>
      </w:r>
      <w:r w:rsidRPr="00322159">
        <w:rPr>
          <w:color w:val="auto"/>
          <w:sz w:val="24"/>
          <w:szCs w:val="24"/>
        </w:rPr>
        <w:t xml:space="preserve"> АО «Тандер» города Лермонтова, расположенного по адресу: Ставропольский край, город Лермонтов, улица Первая Западная Промышленная Зона, в районе экспедиции ворот № 56, подошел к транспортной тележке, </w:t>
      </w:r>
      <w:r w:rsidRPr="00322159" w:rsidR="00C517F0">
        <w:rPr>
          <w:color w:val="auto"/>
          <w:sz w:val="24"/>
          <w:szCs w:val="24"/>
        </w:rPr>
        <w:t xml:space="preserve">и убедившись, что за ним никто не наблюдает, умышленно тайно похитил, </w:t>
      </w:r>
      <w:r w:rsidRPr="00322159">
        <w:rPr>
          <w:color w:val="auto"/>
          <w:sz w:val="24"/>
          <w:szCs w:val="24"/>
        </w:rPr>
        <w:t>находящ</w:t>
      </w:r>
      <w:r w:rsidRPr="00322159" w:rsidR="00C517F0">
        <w:rPr>
          <w:color w:val="auto"/>
          <w:sz w:val="24"/>
          <w:szCs w:val="24"/>
        </w:rPr>
        <w:t>ую</w:t>
      </w:r>
      <w:r w:rsidRPr="00322159">
        <w:rPr>
          <w:color w:val="auto"/>
          <w:sz w:val="24"/>
          <w:szCs w:val="24"/>
        </w:rPr>
        <w:t>ся в ней парфюмерную продукцию, а именно парфюмерную воду «</w:t>
      </w:r>
      <w:r w:rsidRPr="00322159">
        <w:rPr>
          <w:color w:val="auto"/>
          <w:sz w:val="24"/>
          <w:szCs w:val="24"/>
          <w:lang w:val="en-US"/>
        </w:rPr>
        <w:t>EQUIVALENT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F</w:t>
      </w:r>
      <w:r w:rsidRPr="00322159">
        <w:rPr>
          <w:color w:val="auto"/>
          <w:sz w:val="24"/>
          <w:szCs w:val="24"/>
        </w:rPr>
        <w:t>018» объемом 50 мл., стоимостью 542 рубля 50 копеек, парфюмерную воду «</w:t>
      </w:r>
      <w:r w:rsidRPr="00322159">
        <w:rPr>
          <w:color w:val="auto"/>
          <w:sz w:val="24"/>
          <w:szCs w:val="24"/>
          <w:lang w:val="en-US"/>
        </w:rPr>
        <w:t>PARELLI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Royal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Destiny</w:t>
      </w:r>
      <w:r w:rsidRPr="00322159">
        <w:rPr>
          <w:color w:val="auto"/>
          <w:sz w:val="24"/>
          <w:szCs w:val="24"/>
        </w:rPr>
        <w:t>» объемом 50 мл. стоимостью 1416 рублей 25 копеек,  парфюмерную воду «</w:t>
      </w:r>
      <w:r w:rsidRPr="00322159">
        <w:rPr>
          <w:color w:val="auto"/>
          <w:sz w:val="24"/>
          <w:szCs w:val="24"/>
          <w:lang w:val="en-US"/>
        </w:rPr>
        <w:t>ARCHITECT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DEMIDOFF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Architect</w:t>
      </w:r>
      <w:r w:rsidRPr="00322159">
        <w:rPr>
          <w:color w:val="auto"/>
          <w:sz w:val="24"/>
          <w:szCs w:val="24"/>
        </w:rPr>
        <w:t>» объемом 75 мл. стоимостью 1315 рублей 08 копеек, туалетную воду «</w:t>
      </w:r>
      <w:r w:rsidRPr="00322159">
        <w:rPr>
          <w:color w:val="auto"/>
          <w:sz w:val="24"/>
          <w:szCs w:val="24"/>
          <w:lang w:val="en-US"/>
        </w:rPr>
        <w:t>POLICE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To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Be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Bad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Guy</w:t>
      </w:r>
      <w:r w:rsidRPr="00322159">
        <w:rPr>
          <w:color w:val="auto"/>
          <w:sz w:val="24"/>
          <w:szCs w:val="24"/>
        </w:rPr>
        <w:t>» объемом 40 мл. в количестве 3 штук, стоимостью за 1 штуку 938 рублей 00 копеек, парфюмерную воду «</w:t>
      </w:r>
      <w:r w:rsidRPr="00322159">
        <w:rPr>
          <w:color w:val="auto"/>
          <w:sz w:val="24"/>
          <w:szCs w:val="24"/>
          <w:lang w:val="en-US"/>
        </w:rPr>
        <w:t>PARELLI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Sense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Of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  <w:lang w:val="en-US"/>
        </w:rPr>
        <w:t>Nobility</w:t>
      </w:r>
      <w:r w:rsidRPr="00322159">
        <w:rPr>
          <w:color w:val="auto"/>
          <w:sz w:val="24"/>
          <w:szCs w:val="24"/>
        </w:rPr>
        <w:t xml:space="preserve">» объемом 50 мл. в количестве 2 штук стоимостью за 1 штуку 1416 рублей 25 копеек,, а всего имущества на сумму 8920 рублей 33 копейки, принадлежащие АО «Тандер», которые впоследствии вынес с территории склада РЦ «Тандер» и спрятал в раздевалке. После чего, примерно в 20 часов 00 минут 02 апреля 2024 года, </w:t>
      </w:r>
      <w:r w:rsidRPr="00322159" w:rsidR="00E93A59">
        <w:rPr>
          <w:color w:val="auto"/>
          <w:sz w:val="24"/>
          <w:szCs w:val="24"/>
        </w:rPr>
        <w:t>Григорьянц</w:t>
      </w:r>
      <w:r w:rsidRPr="00322159" w:rsidR="00E93A59">
        <w:rPr>
          <w:color w:val="auto"/>
          <w:sz w:val="24"/>
          <w:szCs w:val="24"/>
        </w:rPr>
        <w:t xml:space="preserve"> Г.А., вынес за территорию РЦ АО «Тандер» города Лермонтова вышеуказанные товарно-материальные ценности, которыми впоследствии распорядился по своему усмотрению, причинив своими умышленными противоправными действиями АО «Тандер» имущественный ущерб на общую сумму </w:t>
      </w:r>
      <w:r w:rsidRPr="00322159">
        <w:rPr>
          <w:color w:val="auto"/>
          <w:sz w:val="24"/>
          <w:szCs w:val="24"/>
        </w:rPr>
        <w:t>8920 рублей 33 копейки.</w:t>
      </w:r>
    </w:p>
    <w:p w:rsidR="006819FE" w:rsidRPr="00322159" w:rsidP="005135B5" w14:paraId="7723FD2E" w14:textId="77777777">
      <w:pPr>
        <w:pStyle w:val="-"/>
        <w:ind w:firstLine="567"/>
        <w:rPr>
          <w:color w:val="auto"/>
          <w:sz w:val="24"/>
          <w:szCs w:val="24"/>
        </w:rPr>
      </w:pPr>
    </w:p>
    <w:p w:rsidR="005135B5" w:rsidRPr="00322159" w:rsidP="007D048D" w14:paraId="5F94475D" w14:textId="7832F8E2">
      <w:pPr>
        <w:pStyle w:val="-"/>
        <w:ind w:firstLine="567"/>
        <w:rPr>
          <w:color w:val="auto"/>
          <w:sz w:val="24"/>
          <w:szCs w:val="24"/>
        </w:rPr>
      </w:pPr>
      <w:r w:rsidRPr="00322159">
        <w:rPr>
          <w:color w:val="auto"/>
          <w:sz w:val="24"/>
          <w:szCs w:val="24"/>
        </w:rPr>
        <w:t xml:space="preserve">8 апреля 2024 года, примерно </w:t>
      </w:r>
      <w:r w:rsidRPr="00322159" w:rsidR="006819FE">
        <w:rPr>
          <w:color w:val="auto"/>
          <w:sz w:val="24"/>
          <w:szCs w:val="24"/>
        </w:rPr>
        <w:t>в</w:t>
      </w:r>
      <w:r w:rsidRPr="00322159">
        <w:rPr>
          <w:color w:val="auto"/>
          <w:sz w:val="24"/>
          <w:szCs w:val="24"/>
        </w:rPr>
        <w:t xml:space="preserve"> 17 часов 00 минут, </w:t>
      </w:r>
      <w:r w:rsidRPr="00322159" w:rsidR="006819FE">
        <w:rPr>
          <w:color w:val="auto"/>
          <w:sz w:val="24"/>
          <w:szCs w:val="24"/>
        </w:rPr>
        <w:t>Григорьянц</w:t>
      </w:r>
      <w:r w:rsidRPr="00322159" w:rsidR="006819FE">
        <w:rPr>
          <w:color w:val="auto"/>
          <w:sz w:val="24"/>
          <w:szCs w:val="24"/>
        </w:rPr>
        <w:t xml:space="preserve"> Г.А. </w:t>
      </w:r>
      <w:r w:rsidRPr="00322159">
        <w:rPr>
          <w:color w:val="auto"/>
          <w:sz w:val="24"/>
          <w:szCs w:val="24"/>
        </w:rPr>
        <w:t xml:space="preserve">находясь в помещении основного склада </w:t>
      </w:r>
      <w:r w:rsidRPr="00322159">
        <w:rPr>
          <w:color w:val="auto"/>
          <w:sz w:val="24"/>
          <w:szCs w:val="24"/>
        </w:rPr>
        <w:t>Рц</w:t>
      </w:r>
      <w:r w:rsidRPr="00322159">
        <w:rPr>
          <w:color w:val="auto"/>
          <w:sz w:val="24"/>
          <w:szCs w:val="24"/>
        </w:rPr>
        <w:t xml:space="preserve"> АО «Тандер» города Лермонтова, расположенного по адресу: Ставропольский край, город Лермонтов, улица Первая Западная Промышленная Зона,</w:t>
      </w:r>
      <w:r w:rsidRPr="00322159" w:rsidR="00913EE0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 xml:space="preserve">в районе экспедиции ворот № 56, где в кузове грузового автомобиля, который был на разгрузке находилась транспортная тележка с табачной продукцией разных наименований. </w:t>
      </w:r>
      <w:r w:rsidRPr="00322159">
        <w:rPr>
          <w:color w:val="auto"/>
          <w:sz w:val="24"/>
          <w:szCs w:val="24"/>
        </w:rPr>
        <w:t>Григорьянц</w:t>
      </w:r>
      <w:r w:rsidRPr="00322159">
        <w:rPr>
          <w:color w:val="auto"/>
          <w:sz w:val="24"/>
          <w:szCs w:val="24"/>
        </w:rPr>
        <w:t xml:space="preserve"> Г.А. подошел к транспортной тележке, и убедившись, что за ним никто не наблюдает, </w:t>
      </w:r>
      <w:r w:rsidRPr="00322159" w:rsidR="00CA48A4">
        <w:rPr>
          <w:color w:val="auto"/>
          <w:sz w:val="24"/>
          <w:szCs w:val="24"/>
        </w:rPr>
        <w:t>умышленно тайно похитил</w:t>
      </w:r>
      <w:r w:rsidRPr="00322159">
        <w:rPr>
          <w:color w:val="auto"/>
          <w:sz w:val="24"/>
          <w:szCs w:val="24"/>
        </w:rPr>
        <w:t xml:space="preserve"> находящуюся в ней коробку с табачной продукцией из которой достал 2 блока сигарет, а именно сигареты «Винстон </w:t>
      </w:r>
      <w:r w:rsidRPr="00322159">
        <w:rPr>
          <w:color w:val="auto"/>
          <w:sz w:val="24"/>
          <w:szCs w:val="24"/>
          <w:lang w:val="en-US"/>
        </w:rPr>
        <w:t>XS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>Кисс</w:t>
      </w:r>
      <w:r w:rsidRPr="00322159">
        <w:rPr>
          <w:color w:val="auto"/>
          <w:sz w:val="24"/>
          <w:szCs w:val="24"/>
        </w:rPr>
        <w:t xml:space="preserve"> Ментол» в количестве 10 штук, стоимостью 145 рублей 71 копейка за одну пачку, на общую сумму 1457 рублей 10 копеек; сигареты «Винстон </w:t>
      </w:r>
      <w:r w:rsidRPr="00322159">
        <w:rPr>
          <w:color w:val="auto"/>
          <w:sz w:val="24"/>
          <w:szCs w:val="24"/>
          <w:lang w:val="en-US"/>
        </w:rPr>
        <w:t>XS</w:t>
      </w:r>
      <w:r w:rsidRPr="00322159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>Кисс</w:t>
      </w:r>
      <w:r w:rsidRPr="00322159">
        <w:rPr>
          <w:color w:val="auto"/>
          <w:sz w:val="24"/>
          <w:szCs w:val="24"/>
        </w:rPr>
        <w:t xml:space="preserve"> Мираж» в количестве 10 штук, стоимостью 145 рублей 71 копейка за одну пачку, на общую сумму 1457 рублей 10 копеек, а всего имущества на сумму 2914</w:t>
      </w:r>
      <w:r w:rsidRPr="00322159" w:rsidR="00CA48A4">
        <w:rPr>
          <w:color w:val="auto"/>
          <w:sz w:val="24"/>
          <w:szCs w:val="24"/>
        </w:rPr>
        <w:t xml:space="preserve"> </w:t>
      </w:r>
      <w:r w:rsidRPr="00322159">
        <w:rPr>
          <w:color w:val="auto"/>
          <w:sz w:val="24"/>
          <w:szCs w:val="24"/>
        </w:rPr>
        <w:t xml:space="preserve">рублей 20 копеек, принадлежащие АО «Тандер», которые впоследствии спрятал на территории склада. После чего, примерно в 20 часов 00 минут 08 апреля 2024 года, </w:t>
      </w:r>
      <w:r w:rsidRPr="00322159">
        <w:rPr>
          <w:color w:val="auto"/>
          <w:sz w:val="24"/>
          <w:szCs w:val="24"/>
        </w:rPr>
        <w:t>Григорьянц</w:t>
      </w:r>
      <w:r w:rsidRPr="00322159">
        <w:rPr>
          <w:color w:val="auto"/>
          <w:sz w:val="24"/>
          <w:szCs w:val="24"/>
        </w:rPr>
        <w:t xml:space="preserve"> Г.А., </w:t>
      </w:r>
      <w:r w:rsidRPr="00322159" w:rsidR="007D048D">
        <w:rPr>
          <w:color w:val="auto"/>
          <w:sz w:val="24"/>
          <w:szCs w:val="24"/>
        </w:rPr>
        <w:t xml:space="preserve">вынес за территорию РЦ АО «Тандер» города Лермонтова вышеуказанные товарно-материальные ценности, которыми впоследствии распорядился по своему усмотрению, причинив своими умышленными противоправными действиями АО «Тандер» имущественный ущерб на общую сумму </w:t>
      </w:r>
      <w:r w:rsidRPr="00322159">
        <w:rPr>
          <w:color w:val="auto"/>
          <w:sz w:val="24"/>
          <w:szCs w:val="24"/>
        </w:rPr>
        <w:t>2914 рублей 20 копеек.</w:t>
      </w:r>
    </w:p>
    <w:p w:rsidR="001268A7" w:rsidRPr="00322159" w:rsidP="003C506E" w14:paraId="40B62781" w14:textId="77777777">
      <w:pPr>
        <w:overflowPunct/>
        <w:ind w:firstLine="567"/>
        <w:jc w:val="both"/>
        <w:rPr>
          <w:sz w:val="24"/>
          <w:szCs w:val="24"/>
          <w:lang w:val="ru-RU"/>
        </w:rPr>
      </w:pPr>
    </w:p>
    <w:p w:rsidR="00D80934" w:rsidRPr="00322159" w:rsidP="003C506E" w14:paraId="27165881" w14:textId="4DF6CBD3">
      <w:pPr>
        <w:overflowPunct/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В судебном заседании подсудимый </w:t>
      </w:r>
      <w:r w:rsidRPr="00322159" w:rsidR="008770CA">
        <w:rPr>
          <w:sz w:val="24"/>
          <w:szCs w:val="24"/>
          <w:lang w:val="ru-RU"/>
        </w:rPr>
        <w:t>Григорьянц</w:t>
      </w:r>
      <w:r w:rsidRPr="00322159" w:rsidR="008770CA">
        <w:rPr>
          <w:sz w:val="24"/>
          <w:szCs w:val="24"/>
          <w:lang w:val="ru-RU"/>
        </w:rPr>
        <w:t xml:space="preserve"> Г.А., </w:t>
      </w:r>
      <w:r w:rsidRPr="00322159">
        <w:rPr>
          <w:sz w:val="24"/>
          <w:szCs w:val="24"/>
          <w:lang w:val="ru-RU"/>
        </w:rPr>
        <w:t xml:space="preserve">вину </w:t>
      </w:r>
      <w:r w:rsidRPr="00322159" w:rsidR="00740A90">
        <w:rPr>
          <w:sz w:val="24"/>
          <w:szCs w:val="24"/>
          <w:lang w:val="ru-RU"/>
        </w:rPr>
        <w:t>в</w:t>
      </w:r>
      <w:r w:rsidRPr="00322159" w:rsidR="001268A7">
        <w:rPr>
          <w:sz w:val="24"/>
          <w:szCs w:val="24"/>
          <w:lang w:val="ru-RU"/>
        </w:rPr>
        <w:t>о всех</w:t>
      </w:r>
      <w:r w:rsidRPr="00322159" w:rsidR="00740A90">
        <w:rPr>
          <w:sz w:val="24"/>
          <w:szCs w:val="24"/>
          <w:lang w:val="ru-RU"/>
        </w:rPr>
        <w:t xml:space="preserve"> инкриминируем</w:t>
      </w:r>
      <w:r w:rsidRPr="00322159" w:rsidR="006A383C">
        <w:rPr>
          <w:sz w:val="24"/>
          <w:szCs w:val="24"/>
          <w:lang w:val="ru-RU"/>
        </w:rPr>
        <w:t>ых</w:t>
      </w:r>
      <w:r w:rsidRPr="00322159" w:rsidR="00740A90">
        <w:rPr>
          <w:sz w:val="24"/>
          <w:szCs w:val="24"/>
          <w:lang w:val="ru-RU"/>
        </w:rPr>
        <w:t xml:space="preserve"> ему деяни</w:t>
      </w:r>
      <w:r w:rsidRPr="00322159" w:rsidR="006A383C">
        <w:rPr>
          <w:sz w:val="24"/>
          <w:szCs w:val="24"/>
          <w:lang w:val="ru-RU"/>
        </w:rPr>
        <w:t>ях</w:t>
      </w:r>
      <w:r w:rsidRPr="00322159" w:rsidR="00740A90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 xml:space="preserve">признал полностью, в содеянном раскаялся, и пояснил, что согласен с предъявленным обвинением в полном объёме. Ходатайствует о постановлении приговора без проведения судебного разбирательства. Осознает характер и последствия заявленного ходатайства. Понимает в чем состоит 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после проведения консультаций с адвокатом и подтвердил в ходе судебного заседания, характер судебного заседания, последствия постановления приговора без проведения судебного разбирательства ему понятны, а именно приговор невозможно обжаловать в апелляционной инстанции в связи с несоответствием изложенных в приговоре выводов фактическим обстоятельствам уголовного дела. </w:t>
      </w:r>
      <w:r w:rsidR="00C81E4D">
        <w:rPr>
          <w:sz w:val="24"/>
          <w:szCs w:val="24"/>
          <w:lang w:val="ru-RU"/>
        </w:rPr>
        <w:t>Просил назначить наказание в виде штрафа так как он имеет возможность его оплатить.</w:t>
      </w:r>
    </w:p>
    <w:p w:rsidR="00D80934" w:rsidRPr="00322159" w:rsidP="003C506E" w14:paraId="1F4E2222" w14:textId="7DAC9FC0">
      <w:pPr>
        <w:tabs>
          <w:tab w:val="left" w:pos="-2268"/>
        </w:tabs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Адвокат </w:t>
      </w:r>
      <w:r w:rsidRPr="00322159" w:rsidR="00FE71FF">
        <w:rPr>
          <w:sz w:val="24"/>
          <w:szCs w:val="24"/>
          <w:lang w:val="ru-RU"/>
        </w:rPr>
        <w:t>Ганжа</w:t>
      </w:r>
      <w:r w:rsidRPr="00322159" w:rsidR="00FE71FF">
        <w:rPr>
          <w:sz w:val="24"/>
          <w:szCs w:val="24"/>
          <w:lang w:val="ru-RU"/>
        </w:rPr>
        <w:t xml:space="preserve"> М.В.</w:t>
      </w:r>
      <w:r w:rsidRPr="00322159" w:rsidR="001268A7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>также подтвердил</w:t>
      </w:r>
      <w:r w:rsidRPr="00322159" w:rsidR="001268A7">
        <w:rPr>
          <w:sz w:val="24"/>
          <w:szCs w:val="24"/>
          <w:lang w:val="ru-RU"/>
        </w:rPr>
        <w:t>а</w:t>
      </w:r>
      <w:r w:rsidRPr="00322159">
        <w:rPr>
          <w:sz w:val="24"/>
          <w:szCs w:val="24"/>
          <w:lang w:val="ru-RU"/>
        </w:rPr>
        <w:t xml:space="preserve"> согласие подсудимого о постановлении приговора без проведения судебного разбирательства и пояснил</w:t>
      </w:r>
      <w:r w:rsidRPr="00322159" w:rsidR="001268A7">
        <w:rPr>
          <w:sz w:val="24"/>
          <w:szCs w:val="24"/>
          <w:lang w:val="ru-RU"/>
        </w:rPr>
        <w:t>а</w:t>
      </w:r>
      <w:r w:rsidRPr="00322159">
        <w:rPr>
          <w:sz w:val="24"/>
          <w:szCs w:val="24"/>
          <w:lang w:val="ru-RU"/>
        </w:rPr>
        <w:t>, что свое согласие подсудимый подтвердил добровольно, после проведенной консультации с н</w:t>
      </w:r>
      <w:r w:rsidRPr="00322159" w:rsidR="001268A7">
        <w:rPr>
          <w:sz w:val="24"/>
          <w:szCs w:val="24"/>
          <w:lang w:val="ru-RU"/>
        </w:rPr>
        <w:t>ей</w:t>
      </w:r>
      <w:r w:rsidRPr="00322159">
        <w:rPr>
          <w:sz w:val="24"/>
          <w:szCs w:val="24"/>
          <w:lang w:val="ru-RU"/>
        </w:rPr>
        <w:t>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D80934" w:rsidRPr="00322159" w:rsidP="003C506E" w14:paraId="138040F4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Государственный обвинитель не возражал против постановления приговора в отношении подсудимого без проведения судебного разбирательства. </w:t>
      </w:r>
    </w:p>
    <w:p w:rsidR="00F16345" w:rsidRPr="00322159" w:rsidP="003C506E" w14:paraId="3A4898DF" w14:textId="128125F0">
      <w:pPr>
        <w:overflowPunct/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Представитель потерпевшего</w:t>
      </w:r>
      <w:r w:rsidRPr="00322159" w:rsidR="008C7A08">
        <w:rPr>
          <w:sz w:val="24"/>
          <w:szCs w:val="24"/>
          <w:lang w:val="ru-RU"/>
        </w:rPr>
        <w:t xml:space="preserve"> </w:t>
      </w:r>
      <w:r w:rsidRPr="00322159" w:rsidR="00F65537">
        <w:rPr>
          <w:sz w:val="24"/>
          <w:szCs w:val="24"/>
          <w:lang w:val="ru-RU"/>
        </w:rPr>
        <w:t>Щербаков Д.С.</w:t>
      </w:r>
      <w:r w:rsidRPr="00322159">
        <w:rPr>
          <w:sz w:val="24"/>
          <w:szCs w:val="24"/>
          <w:lang w:val="ru-RU"/>
        </w:rPr>
        <w:t xml:space="preserve"> в судебно</w:t>
      </w:r>
      <w:r w:rsidR="00B77F19">
        <w:rPr>
          <w:sz w:val="24"/>
          <w:szCs w:val="24"/>
          <w:lang w:val="ru-RU"/>
        </w:rPr>
        <w:t>м</w:t>
      </w:r>
      <w:r w:rsidRPr="00322159">
        <w:rPr>
          <w:sz w:val="24"/>
          <w:szCs w:val="24"/>
          <w:lang w:val="ru-RU"/>
        </w:rPr>
        <w:t xml:space="preserve"> заседани</w:t>
      </w:r>
      <w:r w:rsidR="00B77F19">
        <w:rPr>
          <w:sz w:val="24"/>
          <w:szCs w:val="24"/>
          <w:lang w:val="ru-RU"/>
        </w:rPr>
        <w:t>и</w:t>
      </w:r>
      <w:r w:rsidRPr="00322159">
        <w:rPr>
          <w:sz w:val="24"/>
          <w:szCs w:val="24"/>
          <w:lang w:val="ru-RU"/>
        </w:rPr>
        <w:t xml:space="preserve"> </w:t>
      </w:r>
      <w:r w:rsidR="00B77F19">
        <w:rPr>
          <w:sz w:val="24"/>
          <w:szCs w:val="24"/>
          <w:lang w:val="ru-RU"/>
        </w:rPr>
        <w:t>пояснил</w:t>
      </w:r>
      <w:r w:rsidRPr="00322159">
        <w:rPr>
          <w:sz w:val="24"/>
          <w:szCs w:val="24"/>
          <w:lang w:val="ru-RU"/>
        </w:rPr>
        <w:t xml:space="preserve">, что не возражает против постановления приговора в отношении </w:t>
      </w:r>
      <w:r w:rsidRPr="00322159" w:rsidR="00F65537">
        <w:rPr>
          <w:sz w:val="24"/>
          <w:szCs w:val="24"/>
          <w:lang w:val="ru-RU"/>
        </w:rPr>
        <w:t>подсудимого</w:t>
      </w:r>
      <w:r w:rsidRPr="00322159">
        <w:rPr>
          <w:sz w:val="24"/>
          <w:szCs w:val="24"/>
          <w:lang w:val="ru-RU"/>
        </w:rPr>
        <w:t xml:space="preserve"> без проведения судебного разбирательства, материальный ущерб </w:t>
      </w:r>
      <w:r w:rsidRPr="00322159" w:rsidR="00F65537">
        <w:rPr>
          <w:sz w:val="24"/>
          <w:szCs w:val="24"/>
          <w:lang w:val="ru-RU"/>
        </w:rPr>
        <w:t>Григорьянц</w:t>
      </w:r>
      <w:r w:rsidRPr="00322159" w:rsidR="00F65537">
        <w:rPr>
          <w:sz w:val="24"/>
          <w:szCs w:val="24"/>
          <w:lang w:val="ru-RU"/>
        </w:rPr>
        <w:t xml:space="preserve"> Г.А. </w:t>
      </w:r>
      <w:r w:rsidRPr="00322159">
        <w:rPr>
          <w:sz w:val="24"/>
          <w:szCs w:val="24"/>
          <w:lang w:val="ru-RU"/>
        </w:rPr>
        <w:t>возместил</w:t>
      </w:r>
      <w:r w:rsidR="006171C7">
        <w:rPr>
          <w:sz w:val="24"/>
          <w:szCs w:val="24"/>
          <w:lang w:val="ru-RU"/>
        </w:rPr>
        <w:t xml:space="preserve"> в полном объёме</w:t>
      </w:r>
      <w:r w:rsidRPr="00322159">
        <w:rPr>
          <w:sz w:val="24"/>
          <w:szCs w:val="24"/>
          <w:lang w:val="ru-RU"/>
        </w:rPr>
        <w:t>.</w:t>
      </w:r>
      <w:r w:rsidRPr="00322159" w:rsidR="00DC42B9">
        <w:rPr>
          <w:sz w:val="24"/>
          <w:szCs w:val="24"/>
          <w:lang w:val="ru-RU"/>
        </w:rPr>
        <w:t xml:space="preserve"> Просил назначить подсудимому наказание на усмотрение суда.</w:t>
      </w:r>
    </w:p>
    <w:p w:rsidR="00F510F5" w:rsidRPr="00322159" w:rsidP="003C506E" w14:paraId="1CE10225" w14:textId="77777777">
      <w:pPr>
        <w:overflowPunct/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В соответствии с требованиями ч. 1 ст. 314 УПК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4" w:history="1">
        <w:r w:rsidRPr="00322159">
          <w:rPr>
            <w:sz w:val="24"/>
            <w:szCs w:val="24"/>
            <w:lang w:val="ru-RU"/>
          </w:rPr>
          <w:t>обвинением</w:t>
        </w:r>
      </w:hyperlink>
      <w:r w:rsidRPr="00322159">
        <w:rPr>
          <w:sz w:val="24"/>
          <w:szCs w:val="24"/>
          <w:lang w:val="ru-RU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F510F5" w:rsidRPr="00322159" w:rsidP="003C506E" w14:paraId="7F1C0859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Поскольку преступн</w:t>
      </w:r>
      <w:r w:rsidRPr="00322159" w:rsidR="00D01C5A">
        <w:rPr>
          <w:sz w:val="24"/>
          <w:szCs w:val="24"/>
          <w:lang w:val="ru-RU"/>
        </w:rPr>
        <w:t>ы</w:t>
      </w:r>
      <w:r w:rsidRPr="00322159">
        <w:rPr>
          <w:sz w:val="24"/>
          <w:szCs w:val="24"/>
          <w:lang w:val="ru-RU"/>
        </w:rPr>
        <w:t>е деяни</w:t>
      </w:r>
      <w:r w:rsidRPr="00322159" w:rsidR="00D01C5A">
        <w:rPr>
          <w:sz w:val="24"/>
          <w:szCs w:val="24"/>
          <w:lang w:val="ru-RU"/>
        </w:rPr>
        <w:t>я</w:t>
      </w:r>
      <w:r w:rsidRPr="00322159">
        <w:rPr>
          <w:sz w:val="24"/>
          <w:szCs w:val="24"/>
          <w:lang w:val="ru-RU"/>
        </w:rPr>
        <w:t>, котор</w:t>
      </w:r>
      <w:r w:rsidRPr="00322159" w:rsidR="00D01C5A">
        <w:rPr>
          <w:sz w:val="24"/>
          <w:szCs w:val="24"/>
          <w:lang w:val="ru-RU"/>
        </w:rPr>
        <w:t>ы</w:t>
      </w:r>
      <w:r w:rsidRPr="00322159">
        <w:rPr>
          <w:sz w:val="24"/>
          <w:szCs w:val="24"/>
          <w:lang w:val="ru-RU"/>
        </w:rPr>
        <w:t>е совершил подсудимый небольшой тяжести и ходатайство о постановлении 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F510F5" w:rsidRPr="00322159" w:rsidP="003C506E" w14:paraId="71794666" w14:textId="77777777">
      <w:pPr>
        <w:overflowPunct/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В соответствии с требованиями ч. 7 ст. 316 УПК РФ, если судья придет к выводу, что обвинение, с которым согласился подсудимый, 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073C26" w:rsidRPr="00322159" w:rsidP="003C506E" w14:paraId="548EB1DC" w14:textId="27E282BE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Рассмотрев материалы уголовного дела, суд считает, что обвинение, предъявленное подсудимому обоснованно, подсудимый </w:t>
      </w:r>
      <w:r w:rsidRPr="00322159" w:rsidR="008B0BF9">
        <w:rPr>
          <w:sz w:val="24"/>
          <w:szCs w:val="24"/>
          <w:lang w:val="ru-RU"/>
        </w:rPr>
        <w:t>Григорьянц</w:t>
      </w:r>
      <w:r w:rsidRPr="00322159" w:rsidR="008B0BF9">
        <w:rPr>
          <w:sz w:val="24"/>
          <w:szCs w:val="24"/>
          <w:lang w:val="ru-RU"/>
        </w:rPr>
        <w:t xml:space="preserve"> Г.А. </w:t>
      </w:r>
      <w:r w:rsidRPr="00322159">
        <w:rPr>
          <w:sz w:val="24"/>
          <w:szCs w:val="24"/>
          <w:lang w:val="ru-RU"/>
        </w:rPr>
        <w:t>понимает существо обвинения и с ним согласен. Действия подсудимого подлеж</w:t>
      </w:r>
      <w:r w:rsidRPr="00322159" w:rsidR="00E16740">
        <w:rPr>
          <w:sz w:val="24"/>
          <w:szCs w:val="24"/>
          <w:lang w:val="ru-RU"/>
        </w:rPr>
        <w:t>а</w:t>
      </w:r>
      <w:r w:rsidRPr="00322159">
        <w:rPr>
          <w:sz w:val="24"/>
          <w:szCs w:val="24"/>
          <w:lang w:val="ru-RU"/>
        </w:rPr>
        <w:t>т квалификации:</w:t>
      </w:r>
    </w:p>
    <w:p w:rsidR="00073C26" w:rsidRPr="00322159" w:rsidP="003C506E" w14:paraId="014A3A0A" w14:textId="0CABB9F1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по эпизоду </w:t>
      </w:r>
      <w:r w:rsidRPr="00322159" w:rsidR="00F00648">
        <w:rPr>
          <w:sz w:val="24"/>
          <w:szCs w:val="24"/>
          <w:lang w:val="ru-RU"/>
        </w:rPr>
        <w:t xml:space="preserve">хищения от </w:t>
      </w:r>
      <w:r w:rsidRPr="00322159" w:rsidR="008B0BF9">
        <w:rPr>
          <w:sz w:val="24"/>
          <w:szCs w:val="24"/>
          <w:lang w:val="ru-RU"/>
        </w:rPr>
        <w:t>18 марта</w:t>
      </w:r>
      <w:r w:rsidRPr="00322159" w:rsidR="00D038A3">
        <w:rPr>
          <w:sz w:val="24"/>
          <w:szCs w:val="24"/>
          <w:lang w:val="ru-RU"/>
        </w:rPr>
        <w:t xml:space="preserve"> 202</w:t>
      </w:r>
      <w:r w:rsidRPr="00322159" w:rsidR="008B0BF9">
        <w:rPr>
          <w:sz w:val="24"/>
          <w:szCs w:val="24"/>
          <w:lang w:val="ru-RU"/>
        </w:rPr>
        <w:t>4</w:t>
      </w:r>
      <w:r w:rsidRPr="00322159" w:rsidR="00F00648">
        <w:rPr>
          <w:sz w:val="24"/>
          <w:szCs w:val="24"/>
          <w:lang w:val="ru-RU"/>
        </w:rPr>
        <w:t xml:space="preserve"> года </w:t>
      </w:r>
      <w:r w:rsidRPr="00322159">
        <w:rPr>
          <w:sz w:val="24"/>
          <w:szCs w:val="24"/>
          <w:lang w:val="ru-RU"/>
        </w:rPr>
        <w:t>по ч. 1 ст. 158 УК РФ - кража, то есть тайное хищение чужого имущества;</w:t>
      </w:r>
    </w:p>
    <w:p w:rsidR="00073C26" w:rsidRPr="00322159" w:rsidP="003C506E" w14:paraId="17A14171" w14:textId="0C4B313A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по эпизоду </w:t>
      </w:r>
      <w:r w:rsidRPr="00322159" w:rsidR="00D038A3">
        <w:rPr>
          <w:sz w:val="24"/>
          <w:szCs w:val="24"/>
          <w:lang w:val="ru-RU"/>
        </w:rPr>
        <w:t xml:space="preserve">хищения </w:t>
      </w:r>
      <w:r w:rsidRPr="00322159">
        <w:rPr>
          <w:sz w:val="24"/>
          <w:szCs w:val="24"/>
          <w:lang w:val="ru-RU"/>
        </w:rPr>
        <w:t xml:space="preserve">от </w:t>
      </w:r>
      <w:r w:rsidRPr="00322159" w:rsidR="008B0BF9">
        <w:rPr>
          <w:sz w:val="24"/>
          <w:szCs w:val="24"/>
          <w:lang w:val="ru-RU"/>
        </w:rPr>
        <w:t>2</w:t>
      </w:r>
      <w:r w:rsidRPr="00322159">
        <w:rPr>
          <w:sz w:val="24"/>
          <w:szCs w:val="24"/>
          <w:lang w:val="ru-RU"/>
        </w:rPr>
        <w:t xml:space="preserve"> </w:t>
      </w:r>
      <w:r w:rsidRPr="00322159" w:rsidR="008B0BF9">
        <w:rPr>
          <w:sz w:val="24"/>
          <w:szCs w:val="24"/>
          <w:lang w:val="ru-RU"/>
        </w:rPr>
        <w:t>апреля</w:t>
      </w:r>
      <w:r w:rsidRPr="00322159" w:rsidR="00D038A3">
        <w:rPr>
          <w:sz w:val="24"/>
          <w:szCs w:val="24"/>
          <w:lang w:val="ru-RU"/>
        </w:rPr>
        <w:t xml:space="preserve"> 202</w:t>
      </w:r>
      <w:r w:rsidRPr="00322159" w:rsidR="008B0BF9">
        <w:rPr>
          <w:sz w:val="24"/>
          <w:szCs w:val="24"/>
          <w:lang w:val="ru-RU"/>
        </w:rPr>
        <w:t>4</w:t>
      </w:r>
      <w:r w:rsidRPr="00322159">
        <w:rPr>
          <w:sz w:val="24"/>
          <w:szCs w:val="24"/>
          <w:lang w:val="ru-RU"/>
        </w:rPr>
        <w:t xml:space="preserve"> года по ч. 1 ст. 158 УК РФ - кража, то есть тайное хищение чужого имущества;</w:t>
      </w:r>
    </w:p>
    <w:p w:rsidR="00D038A3" w:rsidRPr="00322159" w:rsidP="003C506E" w14:paraId="20583B2F" w14:textId="6F84C7C1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по эпизоду хищения </w:t>
      </w:r>
      <w:r w:rsidRPr="00322159" w:rsidR="008B0BF9">
        <w:rPr>
          <w:sz w:val="24"/>
          <w:szCs w:val="24"/>
          <w:lang w:val="ru-RU"/>
        </w:rPr>
        <w:t>8</w:t>
      </w:r>
      <w:r w:rsidRPr="00322159">
        <w:rPr>
          <w:sz w:val="24"/>
          <w:szCs w:val="24"/>
          <w:lang w:val="ru-RU"/>
        </w:rPr>
        <w:t xml:space="preserve"> </w:t>
      </w:r>
      <w:r w:rsidRPr="00322159" w:rsidR="00532026">
        <w:rPr>
          <w:sz w:val="24"/>
          <w:szCs w:val="24"/>
          <w:lang w:val="ru-RU"/>
        </w:rPr>
        <w:t>апреля</w:t>
      </w:r>
      <w:r w:rsidRPr="00322159">
        <w:rPr>
          <w:sz w:val="24"/>
          <w:szCs w:val="24"/>
          <w:lang w:val="ru-RU"/>
        </w:rPr>
        <w:t xml:space="preserve"> 202</w:t>
      </w:r>
      <w:r w:rsidRPr="00322159" w:rsidR="00532026">
        <w:rPr>
          <w:sz w:val="24"/>
          <w:szCs w:val="24"/>
          <w:lang w:val="ru-RU"/>
        </w:rPr>
        <w:t>4</w:t>
      </w:r>
      <w:r w:rsidRPr="00322159">
        <w:rPr>
          <w:sz w:val="24"/>
          <w:szCs w:val="24"/>
          <w:lang w:val="ru-RU"/>
        </w:rPr>
        <w:t xml:space="preserve"> года по ч. 1 ст. 158 УК РФ - кража, то есть тайное хищение чужого имущества</w:t>
      </w:r>
      <w:r w:rsidRPr="00322159" w:rsidR="005E0436">
        <w:rPr>
          <w:sz w:val="24"/>
          <w:szCs w:val="24"/>
          <w:lang w:val="ru-RU"/>
        </w:rPr>
        <w:t>;</w:t>
      </w:r>
    </w:p>
    <w:p w:rsidR="00073C26" w:rsidRPr="00322159" w:rsidP="003C506E" w14:paraId="570B43AC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При назначении наказания учитываются характер и </w:t>
      </w:r>
      <w:r w:rsidRPr="00322159" w:rsidR="005E0436">
        <w:rPr>
          <w:sz w:val="24"/>
          <w:szCs w:val="24"/>
          <w:lang w:val="ru-RU"/>
        </w:rPr>
        <w:t>степень общественной опасности каждого преступления,</w:t>
      </w:r>
      <w:r w:rsidRPr="00322159">
        <w:rPr>
          <w:sz w:val="24"/>
          <w:szCs w:val="24"/>
          <w:lang w:val="ru-RU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01C37" w:rsidRPr="00322159" w:rsidP="003C506E" w14:paraId="663013CB" w14:textId="03B4078F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К характеристике личности, учитываемой при назначении наказания, суд относит то, что </w:t>
      </w:r>
      <w:r w:rsidRPr="00322159" w:rsidR="00DC4119">
        <w:rPr>
          <w:sz w:val="24"/>
          <w:szCs w:val="24"/>
          <w:lang w:val="ru-RU"/>
        </w:rPr>
        <w:t>Григорьянц</w:t>
      </w:r>
      <w:r w:rsidRPr="00322159" w:rsidR="00DC4119">
        <w:rPr>
          <w:sz w:val="24"/>
          <w:szCs w:val="24"/>
          <w:lang w:val="ru-RU"/>
        </w:rPr>
        <w:t xml:space="preserve"> Г.А.</w:t>
      </w:r>
      <w:r w:rsidRPr="00322159" w:rsidR="005E0436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 xml:space="preserve">на учете у врачей психиатра и нарколога не состоит, по месту жительства характеризуется </w:t>
      </w:r>
      <w:r w:rsidRPr="00322159" w:rsidR="00DC4119">
        <w:rPr>
          <w:sz w:val="24"/>
          <w:szCs w:val="24"/>
          <w:lang w:val="ru-RU"/>
        </w:rPr>
        <w:t>положительно</w:t>
      </w:r>
      <w:r w:rsidRPr="00322159" w:rsidR="00D038A3">
        <w:rPr>
          <w:sz w:val="24"/>
          <w:szCs w:val="24"/>
          <w:lang w:val="ru-RU"/>
        </w:rPr>
        <w:t>,</w:t>
      </w:r>
      <w:r w:rsidRPr="00322159">
        <w:rPr>
          <w:sz w:val="24"/>
          <w:szCs w:val="24"/>
          <w:lang w:val="ru-RU"/>
        </w:rPr>
        <w:t xml:space="preserve"> </w:t>
      </w:r>
      <w:r w:rsidRPr="00322159" w:rsidR="00DC4119">
        <w:rPr>
          <w:sz w:val="24"/>
          <w:szCs w:val="24"/>
          <w:lang w:val="ru-RU"/>
        </w:rPr>
        <w:t xml:space="preserve">не </w:t>
      </w:r>
      <w:r w:rsidRPr="00322159">
        <w:rPr>
          <w:sz w:val="24"/>
          <w:szCs w:val="24"/>
          <w:lang w:val="ru-RU"/>
        </w:rPr>
        <w:t>судим.</w:t>
      </w:r>
      <w:r w:rsidRPr="00322159">
        <w:rPr>
          <w:b/>
          <w:sz w:val="24"/>
          <w:szCs w:val="24"/>
          <w:lang w:val="ru-RU"/>
        </w:rPr>
        <w:t xml:space="preserve"> </w:t>
      </w:r>
      <w:r w:rsidRPr="00322159" w:rsidR="00C81E4D">
        <w:rPr>
          <w:bCs/>
          <w:sz w:val="24"/>
          <w:szCs w:val="24"/>
          <w:lang w:val="ru-RU"/>
        </w:rPr>
        <w:t>Согласно справке</w:t>
      </w:r>
      <w:r w:rsidR="00322159">
        <w:rPr>
          <w:bCs/>
          <w:sz w:val="24"/>
          <w:szCs w:val="24"/>
          <w:lang w:val="ru-RU"/>
        </w:rPr>
        <w:t xml:space="preserve"> из </w:t>
      </w:r>
      <w:r w:rsidR="000361A1">
        <w:rPr>
          <w:bCs/>
          <w:sz w:val="24"/>
          <w:szCs w:val="24"/>
          <w:lang w:val="ru-RU"/>
        </w:rPr>
        <w:t>Сбербанка России</w:t>
      </w:r>
      <w:r w:rsidR="002F064A">
        <w:rPr>
          <w:bCs/>
          <w:sz w:val="24"/>
          <w:szCs w:val="24"/>
          <w:lang w:val="ru-RU"/>
        </w:rPr>
        <w:t xml:space="preserve"> от 17 июля 2024 года</w:t>
      </w:r>
      <w:r w:rsidR="000361A1">
        <w:rPr>
          <w:bCs/>
          <w:sz w:val="24"/>
          <w:szCs w:val="24"/>
          <w:lang w:val="ru-RU"/>
        </w:rPr>
        <w:t xml:space="preserve"> </w:t>
      </w:r>
      <w:r w:rsidRPr="00322159" w:rsidR="000361A1">
        <w:rPr>
          <w:sz w:val="24"/>
          <w:szCs w:val="24"/>
          <w:lang w:val="ru-RU"/>
        </w:rPr>
        <w:t>Григорьянц</w:t>
      </w:r>
      <w:r w:rsidRPr="00322159" w:rsidR="000361A1">
        <w:rPr>
          <w:sz w:val="24"/>
          <w:szCs w:val="24"/>
          <w:lang w:val="ru-RU"/>
        </w:rPr>
        <w:t xml:space="preserve"> Г.А.</w:t>
      </w:r>
      <w:r w:rsidR="000361A1">
        <w:rPr>
          <w:sz w:val="24"/>
          <w:szCs w:val="24"/>
          <w:lang w:val="ru-RU"/>
        </w:rPr>
        <w:t xml:space="preserve"> имеет на личном счету денежные средства в размере</w:t>
      </w:r>
      <w:r w:rsidR="00C81E4D">
        <w:rPr>
          <w:sz w:val="24"/>
          <w:szCs w:val="24"/>
          <w:lang w:val="ru-RU"/>
        </w:rPr>
        <w:t xml:space="preserve"> </w:t>
      </w:r>
      <w:r w:rsidR="00363520">
        <w:rPr>
          <w:sz w:val="24"/>
          <w:szCs w:val="24"/>
          <w:lang w:val="ru-RU"/>
        </w:rPr>
        <w:t>ххх</w:t>
      </w:r>
      <w:r w:rsidR="00C81E4D">
        <w:rPr>
          <w:sz w:val="24"/>
          <w:szCs w:val="24"/>
          <w:lang w:val="ru-RU"/>
        </w:rPr>
        <w:t xml:space="preserve"> рублей.</w:t>
      </w:r>
    </w:p>
    <w:p w:rsidR="00201C37" w:rsidRPr="00322159" w:rsidP="003C506E" w14:paraId="5D744BAE" w14:textId="43C4F44C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Обстоятельств</w:t>
      </w:r>
      <w:r w:rsidRPr="00322159" w:rsidR="000E54C6">
        <w:rPr>
          <w:sz w:val="24"/>
          <w:szCs w:val="24"/>
          <w:lang w:val="ru-RU"/>
        </w:rPr>
        <w:t>ами</w:t>
      </w:r>
      <w:r w:rsidRPr="00322159">
        <w:rPr>
          <w:sz w:val="24"/>
          <w:szCs w:val="24"/>
          <w:lang w:val="ru-RU"/>
        </w:rPr>
        <w:t>, смягчающим</w:t>
      </w:r>
      <w:r w:rsidRPr="00322159" w:rsidR="000E54C6">
        <w:rPr>
          <w:sz w:val="24"/>
          <w:szCs w:val="24"/>
          <w:lang w:val="ru-RU"/>
        </w:rPr>
        <w:t>и</w:t>
      </w:r>
      <w:r w:rsidRPr="00322159">
        <w:rPr>
          <w:sz w:val="24"/>
          <w:szCs w:val="24"/>
          <w:lang w:val="ru-RU"/>
        </w:rPr>
        <w:t xml:space="preserve"> наказание </w:t>
      </w:r>
      <w:r w:rsidRPr="00322159" w:rsidR="00485D00">
        <w:rPr>
          <w:sz w:val="24"/>
          <w:szCs w:val="24"/>
          <w:lang w:val="ru-RU"/>
        </w:rPr>
        <w:t>Григорьянца</w:t>
      </w:r>
      <w:r w:rsidRPr="00322159" w:rsidR="00485D00">
        <w:rPr>
          <w:sz w:val="24"/>
          <w:szCs w:val="24"/>
          <w:lang w:val="ru-RU"/>
        </w:rPr>
        <w:t xml:space="preserve"> Г.А.</w:t>
      </w:r>
      <w:r w:rsidRPr="00322159">
        <w:rPr>
          <w:sz w:val="24"/>
          <w:szCs w:val="24"/>
          <w:lang w:val="ru-RU"/>
        </w:rPr>
        <w:t xml:space="preserve">, </w:t>
      </w:r>
      <w:r w:rsidRPr="00322159" w:rsidR="00956CCE">
        <w:rPr>
          <w:sz w:val="24"/>
          <w:szCs w:val="24"/>
          <w:lang w:val="ru-RU"/>
        </w:rPr>
        <w:t xml:space="preserve">по </w:t>
      </w:r>
      <w:r w:rsidRPr="00322159" w:rsidR="00F178C6">
        <w:rPr>
          <w:sz w:val="24"/>
          <w:szCs w:val="24"/>
          <w:lang w:val="ru-RU"/>
        </w:rPr>
        <w:t xml:space="preserve">всем </w:t>
      </w:r>
      <w:r w:rsidRPr="00322159" w:rsidR="00956CCE">
        <w:rPr>
          <w:sz w:val="24"/>
          <w:szCs w:val="24"/>
          <w:lang w:val="ru-RU"/>
        </w:rPr>
        <w:t xml:space="preserve">эпизодам </w:t>
      </w:r>
      <w:r w:rsidRPr="00322159">
        <w:rPr>
          <w:sz w:val="24"/>
          <w:szCs w:val="24"/>
          <w:lang w:val="ru-RU"/>
        </w:rPr>
        <w:t xml:space="preserve">в соответствии с </w:t>
      </w:r>
      <w:r w:rsidRPr="00322159" w:rsidR="0043493E">
        <w:rPr>
          <w:sz w:val="24"/>
          <w:szCs w:val="24"/>
          <w:lang w:val="ru-RU"/>
        </w:rPr>
        <w:t>п. «и,</w:t>
      </w:r>
      <w:r w:rsidRPr="00322159" w:rsidR="000E54C6">
        <w:rPr>
          <w:sz w:val="24"/>
          <w:szCs w:val="24"/>
          <w:lang w:val="ru-RU"/>
        </w:rPr>
        <w:t xml:space="preserve"> </w:t>
      </w:r>
      <w:r w:rsidRPr="00322159" w:rsidR="0043493E">
        <w:rPr>
          <w:sz w:val="24"/>
          <w:szCs w:val="24"/>
          <w:lang w:val="ru-RU"/>
        </w:rPr>
        <w:t xml:space="preserve">к» ч. 1 ст. 61 УК РФ </w:t>
      </w:r>
      <w:r w:rsidRPr="00322159" w:rsidR="0043493E">
        <w:rPr>
          <w:bCs/>
          <w:sz w:val="24"/>
          <w:szCs w:val="24"/>
          <w:lang w:val="ru-RU"/>
        </w:rPr>
        <w:t>является: активное способствование расследованию преступления, явка с повинной, добровольное возмещение имущественного ущерба</w:t>
      </w:r>
      <w:r w:rsidRPr="00322159">
        <w:rPr>
          <w:sz w:val="24"/>
          <w:szCs w:val="24"/>
          <w:lang w:val="ru-RU"/>
        </w:rPr>
        <w:t>,</w:t>
      </w:r>
      <w:r w:rsidRPr="00322159" w:rsidR="009522D3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>также в силу ч.</w:t>
      </w:r>
      <w:r w:rsidR="003A4DFE">
        <w:rPr>
          <w:sz w:val="24"/>
          <w:szCs w:val="24"/>
          <w:lang w:val="ru-RU"/>
        </w:rPr>
        <w:t> </w:t>
      </w:r>
      <w:r w:rsidRPr="00322159">
        <w:rPr>
          <w:sz w:val="24"/>
          <w:szCs w:val="24"/>
          <w:lang w:val="ru-RU"/>
        </w:rPr>
        <w:t>2 ст. 61 УК РФ суд признаёт в качестве смягчающего наказание обстоятельства, полное признание подсудимым своей вины, раскаяние в содеянном.</w:t>
      </w:r>
    </w:p>
    <w:p w:rsidR="00FB0A07" w:rsidRPr="00322159" w:rsidP="003C506E" w14:paraId="5188327E" w14:textId="4F126C1A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Обстоятельств, отягчающи</w:t>
      </w:r>
      <w:r w:rsidRPr="00322159" w:rsidR="00167BD3">
        <w:rPr>
          <w:sz w:val="24"/>
          <w:szCs w:val="24"/>
          <w:lang w:val="ru-RU"/>
        </w:rPr>
        <w:t>х</w:t>
      </w:r>
      <w:r w:rsidRPr="00322159">
        <w:rPr>
          <w:sz w:val="24"/>
          <w:szCs w:val="24"/>
          <w:lang w:val="ru-RU"/>
        </w:rPr>
        <w:t xml:space="preserve"> наказание подсудимого </w:t>
      </w:r>
      <w:r w:rsidRPr="00322159" w:rsidR="00485D00">
        <w:rPr>
          <w:sz w:val="24"/>
          <w:szCs w:val="24"/>
          <w:lang w:val="ru-RU"/>
        </w:rPr>
        <w:t>Григорьянца</w:t>
      </w:r>
      <w:r w:rsidRPr="00322159" w:rsidR="00485D00">
        <w:rPr>
          <w:sz w:val="24"/>
          <w:szCs w:val="24"/>
          <w:lang w:val="ru-RU"/>
        </w:rPr>
        <w:t xml:space="preserve"> Г.А.</w:t>
      </w:r>
      <w:r w:rsidRPr="00322159">
        <w:rPr>
          <w:sz w:val="24"/>
          <w:szCs w:val="24"/>
          <w:lang w:val="ru-RU"/>
        </w:rPr>
        <w:t xml:space="preserve">, </w:t>
      </w:r>
      <w:r w:rsidRPr="00322159" w:rsidR="00167BD3">
        <w:rPr>
          <w:sz w:val="24"/>
          <w:szCs w:val="24"/>
          <w:lang w:val="ru-RU"/>
        </w:rPr>
        <w:t>предусмотренных</w:t>
      </w:r>
      <w:r w:rsidRPr="00322159">
        <w:rPr>
          <w:sz w:val="24"/>
          <w:szCs w:val="24"/>
          <w:lang w:val="ru-RU"/>
        </w:rPr>
        <w:t xml:space="preserve"> ч. 1 ст. 63 УК РФ, судом </w:t>
      </w:r>
      <w:r w:rsidRPr="00322159" w:rsidR="00167BD3">
        <w:rPr>
          <w:sz w:val="24"/>
          <w:szCs w:val="24"/>
          <w:lang w:val="ru-RU"/>
        </w:rPr>
        <w:t>не установлено.</w:t>
      </w:r>
    </w:p>
    <w:p w:rsidR="00167BD3" w:rsidRPr="00322159" w:rsidP="003C506E" w14:paraId="7105F545" w14:textId="515F0A35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Исключительных обстоятельств, связанных с целями и мотивами преступлен</w:t>
      </w:r>
      <w:r w:rsidRPr="00322159" w:rsidR="00580EB6">
        <w:rPr>
          <w:sz w:val="24"/>
          <w:szCs w:val="24"/>
          <w:lang w:val="ru-RU"/>
        </w:rPr>
        <w:t>ий</w:t>
      </w:r>
      <w:r w:rsidRPr="00322159">
        <w:rPr>
          <w:sz w:val="24"/>
          <w:szCs w:val="24"/>
          <w:lang w:val="ru-RU"/>
        </w:rPr>
        <w:t xml:space="preserve">, ролью виновного, его поведением </w:t>
      </w:r>
      <w:r w:rsidRPr="00322159">
        <w:rPr>
          <w:sz w:val="24"/>
          <w:szCs w:val="24"/>
          <w:lang w:val="ru-RU"/>
        </w:rPr>
        <w:t>во время</w:t>
      </w:r>
      <w:r w:rsidRPr="00322159">
        <w:rPr>
          <w:sz w:val="24"/>
          <w:szCs w:val="24"/>
          <w:lang w:val="ru-RU"/>
        </w:rPr>
        <w:t xml:space="preserve"> или после совершения преступлени</w:t>
      </w:r>
      <w:r w:rsidRPr="00322159" w:rsidR="00580EB6">
        <w:rPr>
          <w:sz w:val="24"/>
          <w:szCs w:val="24"/>
          <w:lang w:val="ru-RU"/>
        </w:rPr>
        <w:t>й</w:t>
      </w:r>
      <w:r w:rsidRPr="00322159">
        <w:rPr>
          <w:sz w:val="24"/>
          <w:szCs w:val="24"/>
          <w:lang w:val="ru-RU"/>
        </w:rPr>
        <w:t>, и других обстоятельств, существенно уменьшающих степень общественной опасности преступлени</w:t>
      </w:r>
      <w:r w:rsidRPr="00322159" w:rsidR="00580EB6">
        <w:rPr>
          <w:sz w:val="24"/>
          <w:szCs w:val="24"/>
          <w:lang w:val="ru-RU"/>
        </w:rPr>
        <w:t>й</w:t>
      </w:r>
      <w:r w:rsidRPr="00322159">
        <w:rPr>
          <w:sz w:val="24"/>
          <w:szCs w:val="24"/>
          <w:lang w:val="ru-RU"/>
        </w:rPr>
        <w:t xml:space="preserve"> и позволяющих назначить наказание с применением ст. 62, 64, 73 Уголовного кодекса Российской Федерации, суд не усматривает.</w:t>
      </w:r>
    </w:p>
    <w:p w:rsidR="00167BD3" w:rsidRPr="00322159" w:rsidP="003C506E" w14:paraId="0C9F4EAE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Оснований для освобождения подсудимого, от уголовной ответственности с учетом правил предусмотренных </w:t>
      </w:r>
      <w:hyperlink r:id="rId5" w:history="1">
        <w:r w:rsidRPr="00322159">
          <w:rPr>
            <w:rStyle w:val="Hyperlink"/>
            <w:color w:val="auto"/>
            <w:sz w:val="24"/>
            <w:szCs w:val="24"/>
            <w:u w:val="none"/>
            <w:lang w:val="ru-RU"/>
          </w:rPr>
          <w:t>ст. 76.2</w:t>
        </w:r>
      </w:hyperlink>
      <w:r w:rsidRPr="00322159">
        <w:rPr>
          <w:sz w:val="24"/>
          <w:szCs w:val="24"/>
          <w:lang w:val="ru-RU"/>
        </w:rPr>
        <w:t xml:space="preserve"> УК РФ и </w:t>
      </w:r>
      <w:hyperlink r:id="rId6" w:history="1">
        <w:r w:rsidRPr="00322159">
          <w:rPr>
            <w:rStyle w:val="Hyperlink"/>
            <w:color w:val="auto"/>
            <w:sz w:val="24"/>
            <w:szCs w:val="24"/>
            <w:u w:val="none"/>
            <w:lang w:val="ru-RU"/>
          </w:rPr>
          <w:t>ст. 25.1</w:t>
        </w:r>
      </w:hyperlink>
      <w:r w:rsidRPr="00322159">
        <w:rPr>
          <w:sz w:val="24"/>
          <w:szCs w:val="24"/>
          <w:lang w:val="ru-RU"/>
        </w:rPr>
        <w:t xml:space="preserve"> УПК РФ, судом не установлено.</w:t>
      </w:r>
    </w:p>
    <w:p w:rsidR="00167BD3" w:rsidRPr="00322159" w:rsidP="003C506E" w14:paraId="569A315E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Поскольку в соответствии с ч. 2 ст. </w:t>
      </w:r>
      <w:hyperlink r:id="rId7" w:tgtFrame="_blank" w:tooltip="УК РФ &gt;  Общая часть &gt; Раздел II. Преступление &gt; Глава 3. Понятие преступления и виды преступлений &gt;&lt;span class=" w:history="1">
        <w:r w:rsidRPr="00322159">
          <w:rPr>
            <w:rStyle w:val="Hyperlink"/>
            <w:color w:val="auto"/>
            <w:sz w:val="24"/>
            <w:szCs w:val="24"/>
            <w:u w:val="none"/>
            <w:lang w:val="ru-RU"/>
          </w:rPr>
          <w:t>15 УК РФ</w:t>
        </w:r>
      </w:hyperlink>
      <w:r w:rsidRPr="00322159">
        <w:rPr>
          <w:sz w:val="24"/>
          <w:szCs w:val="24"/>
          <w:lang w:val="ru-RU"/>
        </w:rPr>
        <w:t xml:space="preserve"> преступления, в совершении которых обвиняется подсудимый, относятся к категории преступлений небольшой тяжести, вопрос об изменении категории преступления на менее тяжкое, в соответствии с ч. 6 ст. </w:t>
      </w:r>
      <w:hyperlink r:id="rId7" w:tgtFrame="_blank" w:tooltip="УК РФ &gt;  Общая часть &gt; Раздел II. Преступление &gt; Глава 3. Понятие преступления и виды преступлений &gt;&lt;span class=" w:history="1">
        <w:r w:rsidRPr="00322159">
          <w:rPr>
            <w:rStyle w:val="Hyperlink"/>
            <w:color w:val="auto"/>
            <w:sz w:val="24"/>
            <w:szCs w:val="24"/>
            <w:u w:val="none"/>
            <w:lang w:val="ru-RU"/>
          </w:rPr>
          <w:t>15 УК РФ</w:t>
        </w:r>
      </w:hyperlink>
      <w:r w:rsidRPr="00322159">
        <w:rPr>
          <w:sz w:val="24"/>
          <w:szCs w:val="24"/>
          <w:lang w:val="ru-RU"/>
        </w:rPr>
        <w:t>, разрешению не подлежит.</w:t>
      </w:r>
    </w:p>
    <w:p w:rsidR="004222DF" w:rsidRPr="00322159" w:rsidP="004222DF" w14:paraId="53283C39" w14:textId="2EA47767">
      <w:pPr>
        <w:overflowPunct/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В силу </w:t>
      </w:r>
      <w:hyperlink r:id="rId8" w:history="1">
        <w:r w:rsidRPr="00322159">
          <w:rPr>
            <w:sz w:val="24"/>
            <w:szCs w:val="24"/>
            <w:lang w:val="ru-RU"/>
          </w:rPr>
          <w:t>ч. 1 ст. 56</w:t>
        </w:r>
      </w:hyperlink>
      <w:r w:rsidRPr="00322159">
        <w:rPr>
          <w:sz w:val="24"/>
          <w:szCs w:val="24"/>
          <w:lang w:val="ru-RU"/>
        </w:rPr>
        <w:t xml:space="preserve"> УК РФ наказание в виде лишения свободы не может быть назначено подсудимому за данные преступления, в связи с чем, суд не обсуждает вопрос о применении положений </w:t>
      </w:r>
      <w:hyperlink r:id="rId9" w:history="1">
        <w:r w:rsidRPr="00322159">
          <w:rPr>
            <w:sz w:val="24"/>
            <w:szCs w:val="24"/>
            <w:lang w:val="ru-RU"/>
          </w:rPr>
          <w:t>ч. 1</w:t>
        </w:r>
      </w:hyperlink>
      <w:r w:rsidRPr="00322159">
        <w:rPr>
          <w:sz w:val="24"/>
          <w:szCs w:val="24"/>
          <w:lang w:val="ru-RU"/>
        </w:rPr>
        <w:t xml:space="preserve"> и </w:t>
      </w:r>
      <w:hyperlink r:id="rId10" w:history="1">
        <w:r w:rsidRPr="00322159">
          <w:rPr>
            <w:sz w:val="24"/>
            <w:szCs w:val="24"/>
            <w:lang w:val="ru-RU"/>
          </w:rPr>
          <w:t>5 ст. 62</w:t>
        </w:r>
      </w:hyperlink>
      <w:r w:rsidRPr="00322159">
        <w:rPr>
          <w:sz w:val="24"/>
          <w:szCs w:val="24"/>
          <w:lang w:val="ru-RU"/>
        </w:rPr>
        <w:t xml:space="preserve"> УК РФ, поскольку наиболее тяжкое наказание, в данном случае не назначается. </w:t>
      </w:r>
    </w:p>
    <w:p w:rsidR="00147251" w:rsidRPr="00322159" w:rsidP="00AD65F5" w14:paraId="39644484" w14:textId="0E3C7083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Всесторонне исследовав материалы дела, и изучив личность подсудимого, обстоятельства совершен</w:t>
      </w:r>
      <w:r w:rsidRPr="00322159" w:rsidR="006B0B2C">
        <w:rPr>
          <w:sz w:val="24"/>
          <w:szCs w:val="24"/>
          <w:lang w:val="ru-RU"/>
        </w:rPr>
        <w:t>ных</w:t>
      </w:r>
      <w:r w:rsidRPr="00322159">
        <w:rPr>
          <w:sz w:val="24"/>
          <w:szCs w:val="24"/>
          <w:lang w:val="ru-RU"/>
        </w:rPr>
        <w:t xml:space="preserve"> преступлени</w:t>
      </w:r>
      <w:r w:rsidRPr="00322159" w:rsidR="006B0B2C">
        <w:rPr>
          <w:sz w:val="24"/>
          <w:szCs w:val="24"/>
          <w:lang w:val="ru-RU"/>
        </w:rPr>
        <w:t>й</w:t>
      </w:r>
      <w:r w:rsidRPr="00322159">
        <w:rPr>
          <w:sz w:val="24"/>
          <w:szCs w:val="24"/>
          <w:lang w:val="ru-RU"/>
        </w:rPr>
        <w:t>, характер и степень общественной опасности совершенн</w:t>
      </w:r>
      <w:r w:rsidRPr="00322159" w:rsidR="006B0B2C">
        <w:rPr>
          <w:sz w:val="24"/>
          <w:szCs w:val="24"/>
          <w:lang w:val="ru-RU"/>
        </w:rPr>
        <w:t>ых</w:t>
      </w:r>
      <w:r w:rsidRPr="00322159">
        <w:rPr>
          <w:sz w:val="24"/>
          <w:szCs w:val="24"/>
          <w:lang w:val="ru-RU"/>
        </w:rPr>
        <w:t xml:space="preserve"> преступлени</w:t>
      </w:r>
      <w:r w:rsidRPr="00322159" w:rsidR="006B0B2C">
        <w:rPr>
          <w:sz w:val="24"/>
          <w:szCs w:val="24"/>
          <w:lang w:val="ru-RU"/>
        </w:rPr>
        <w:t>й</w:t>
      </w:r>
      <w:r w:rsidRPr="00322159">
        <w:rPr>
          <w:sz w:val="24"/>
          <w:szCs w:val="24"/>
          <w:lang w:val="ru-RU"/>
        </w:rPr>
        <w:t xml:space="preserve">, наличие обстоятельств, смягчающих и отсутствие отягчающих наказание, а также полное признание подсудимым своей вины, раскаяние в содеянном, </w:t>
      </w:r>
      <w:r w:rsidRPr="00322159" w:rsidR="004C17C7">
        <w:rPr>
          <w:sz w:val="24"/>
          <w:szCs w:val="24"/>
          <w:lang w:val="ru-RU"/>
        </w:rPr>
        <w:t xml:space="preserve">наличие у подсудимого </w:t>
      </w:r>
      <w:r w:rsidRPr="00322159" w:rsidR="00D94BF0">
        <w:rPr>
          <w:sz w:val="24"/>
          <w:szCs w:val="24"/>
          <w:lang w:val="ru-RU"/>
        </w:rPr>
        <w:t xml:space="preserve">на счету в Сбербанке </w:t>
      </w:r>
      <w:r w:rsidR="002F064A">
        <w:rPr>
          <w:sz w:val="24"/>
          <w:szCs w:val="24"/>
          <w:lang w:val="ru-RU"/>
        </w:rPr>
        <w:t>России</w:t>
      </w:r>
      <w:r w:rsidRPr="00322159" w:rsidR="00D94BF0">
        <w:rPr>
          <w:sz w:val="24"/>
          <w:szCs w:val="24"/>
          <w:lang w:val="ru-RU"/>
        </w:rPr>
        <w:t xml:space="preserve"> денежных средств</w:t>
      </w:r>
      <w:r w:rsidRPr="00322159" w:rsidR="004C17C7">
        <w:rPr>
          <w:sz w:val="24"/>
          <w:szCs w:val="24"/>
          <w:lang w:val="ru-RU"/>
        </w:rPr>
        <w:t xml:space="preserve">, </w:t>
      </w:r>
      <w:r w:rsidRPr="00322159">
        <w:rPr>
          <w:sz w:val="24"/>
          <w:szCs w:val="24"/>
          <w:lang w:val="ru-RU"/>
        </w:rPr>
        <w:t xml:space="preserve">суд приходит к выводу о назначении </w:t>
      </w:r>
      <w:r w:rsidRPr="00322159" w:rsidR="00580EB6">
        <w:rPr>
          <w:sz w:val="24"/>
          <w:szCs w:val="24"/>
          <w:lang w:val="ru-RU"/>
        </w:rPr>
        <w:t>Григорьянцу</w:t>
      </w:r>
      <w:r w:rsidRPr="00322159" w:rsidR="00580EB6">
        <w:rPr>
          <w:sz w:val="24"/>
          <w:szCs w:val="24"/>
          <w:lang w:val="ru-RU"/>
        </w:rPr>
        <w:t xml:space="preserve"> Г.А.</w:t>
      </w:r>
      <w:r w:rsidRPr="00322159">
        <w:rPr>
          <w:sz w:val="24"/>
          <w:szCs w:val="24"/>
          <w:lang w:val="ru-RU"/>
        </w:rPr>
        <w:t>, наказания, предусмотренного санкцией ч.</w:t>
      </w:r>
      <w:r w:rsidRPr="00322159" w:rsidR="006A60E5">
        <w:rPr>
          <w:sz w:val="24"/>
          <w:szCs w:val="24"/>
          <w:lang w:val="ru-RU"/>
        </w:rPr>
        <w:t> </w:t>
      </w:r>
      <w:r w:rsidRPr="00322159">
        <w:rPr>
          <w:sz w:val="24"/>
          <w:szCs w:val="24"/>
          <w:lang w:val="ru-RU"/>
        </w:rPr>
        <w:t xml:space="preserve">1 ст. 158 УК РФ, в виде </w:t>
      </w:r>
      <w:r w:rsidRPr="00322159" w:rsidR="0054118E">
        <w:rPr>
          <w:sz w:val="24"/>
          <w:szCs w:val="24"/>
          <w:lang w:val="ru-RU"/>
        </w:rPr>
        <w:t>штрафа</w:t>
      </w:r>
      <w:r w:rsidRPr="00322159" w:rsidR="006A60E5">
        <w:rPr>
          <w:sz w:val="24"/>
          <w:szCs w:val="24"/>
          <w:lang w:val="ru-RU"/>
        </w:rPr>
        <w:t>, по всем эпизодам</w:t>
      </w:r>
      <w:r w:rsidRPr="00322159">
        <w:rPr>
          <w:sz w:val="24"/>
          <w:szCs w:val="24"/>
          <w:lang w:val="ru-RU"/>
        </w:rPr>
        <w:t>.</w:t>
      </w:r>
      <w:r w:rsidRPr="00322159" w:rsidR="00AD65F5">
        <w:rPr>
          <w:sz w:val="24"/>
          <w:szCs w:val="24"/>
          <w:lang w:val="ru-RU"/>
        </w:rPr>
        <w:t xml:space="preserve"> </w:t>
      </w:r>
    </w:p>
    <w:p w:rsidR="00167BD3" w:rsidRPr="00322159" w:rsidP="003C506E" w14:paraId="573D2CE2" w14:textId="6676743E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Гражданский иск по делу не заявлен. </w:t>
      </w:r>
    </w:p>
    <w:p w:rsidR="00167BD3" w:rsidRPr="00322159" w:rsidP="003C506E" w14:paraId="60EFC313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Разрешая вопрос о вещественных доказательствах по делу, суд руководствуется требованиями ст. 81 УПК РФ.</w:t>
      </w:r>
    </w:p>
    <w:p w:rsidR="00FB0A07" w:rsidRPr="00322159" w:rsidP="003C506E" w14:paraId="691B9C19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Учитывая изложенное и руководствуясь ст. ст. 307-309, 316 УПК РФ, суд </w:t>
      </w:r>
    </w:p>
    <w:p w:rsidR="009522D3" w:rsidRPr="00322159" w:rsidP="00A21749" w14:paraId="63405002" w14:textId="77777777">
      <w:pPr>
        <w:ind w:firstLine="720"/>
        <w:jc w:val="center"/>
        <w:rPr>
          <w:sz w:val="24"/>
          <w:szCs w:val="24"/>
          <w:lang w:val="ru-RU"/>
        </w:rPr>
      </w:pPr>
    </w:p>
    <w:p w:rsidR="00D80934" w:rsidRPr="00322159" w:rsidP="00A21749" w14:paraId="354A5044" w14:textId="77777777">
      <w:pPr>
        <w:ind w:firstLine="720"/>
        <w:jc w:val="center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 Р И Г О </w:t>
      </w:r>
      <w:r w:rsidRPr="00322159">
        <w:rPr>
          <w:sz w:val="24"/>
          <w:szCs w:val="24"/>
          <w:lang w:val="ru-RU"/>
        </w:rPr>
        <w:t>В О</w:t>
      </w:r>
      <w:r w:rsidRPr="00322159">
        <w:rPr>
          <w:sz w:val="24"/>
          <w:szCs w:val="24"/>
          <w:lang w:val="ru-RU"/>
        </w:rPr>
        <w:t xml:space="preserve"> Р И Л:</w:t>
      </w:r>
    </w:p>
    <w:p w:rsidR="00D80934" w:rsidRPr="00322159" w:rsidP="00A21749" w14:paraId="7EF61DFC" w14:textId="77777777">
      <w:pPr>
        <w:ind w:firstLine="720"/>
        <w:jc w:val="both"/>
        <w:rPr>
          <w:sz w:val="24"/>
          <w:szCs w:val="24"/>
          <w:lang w:val="ru-RU"/>
        </w:rPr>
      </w:pPr>
    </w:p>
    <w:p w:rsidR="00073C26" w:rsidRPr="00322159" w:rsidP="00073C26" w14:paraId="42E95238" w14:textId="422C1BCD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Григорьянца</w:t>
      </w:r>
      <w:r w:rsidRPr="00322159">
        <w:rPr>
          <w:sz w:val="24"/>
          <w:szCs w:val="24"/>
          <w:lang w:val="ru-RU"/>
        </w:rPr>
        <w:t xml:space="preserve"> </w:t>
      </w:r>
      <w:r w:rsidR="00363520">
        <w:rPr>
          <w:sz w:val="24"/>
          <w:szCs w:val="24"/>
          <w:lang w:val="ru-RU"/>
        </w:rPr>
        <w:t>Г.А.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 xml:space="preserve">признать виновным в совершении преступлений, предусмотренных ч. 1 ст. 158, </w:t>
      </w:r>
      <w:r w:rsidRPr="00322159" w:rsidR="00857D91">
        <w:rPr>
          <w:sz w:val="24"/>
          <w:szCs w:val="24"/>
          <w:lang w:val="ru-RU"/>
        </w:rPr>
        <w:t>ч.</w:t>
      </w:r>
      <w:r w:rsidRPr="00322159" w:rsidR="00843664">
        <w:rPr>
          <w:sz w:val="24"/>
          <w:szCs w:val="24"/>
          <w:lang w:val="ru-RU"/>
        </w:rPr>
        <w:t xml:space="preserve"> </w:t>
      </w:r>
      <w:r w:rsidRPr="00322159" w:rsidR="00857D91">
        <w:rPr>
          <w:sz w:val="24"/>
          <w:szCs w:val="24"/>
          <w:lang w:val="ru-RU"/>
        </w:rPr>
        <w:t xml:space="preserve">1 ст. 158, </w:t>
      </w:r>
      <w:r w:rsidRPr="00322159">
        <w:rPr>
          <w:sz w:val="24"/>
          <w:szCs w:val="24"/>
          <w:lang w:val="ru-RU"/>
        </w:rPr>
        <w:t>ч.</w:t>
      </w:r>
      <w:r w:rsidRPr="00322159" w:rsidR="00843664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>1 ст. 158</w:t>
      </w:r>
      <w:r w:rsidRPr="00322159">
        <w:rPr>
          <w:sz w:val="24"/>
          <w:szCs w:val="24"/>
          <w:lang w:val="ru-RU"/>
        </w:rPr>
        <w:t xml:space="preserve"> </w:t>
      </w:r>
      <w:r w:rsidRPr="00322159" w:rsidR="006A60E5">
        <w:rPr>
          <w:sz w:val="24"/>
          <w:szCs w:val="24"/>
          <w:lang w:val="ru-RU"/>
        </w:rPr>
        <w:t xml:space="preserve">УК РФ </w:t>
      </w:r>
      <w:r w:rsidRPr="00322159">
        <w:rPr>
          <w:sz w:val="24"/>
          <w:szCs w:val="24"/>
          <w:lang w:val="ru-RU"/>
        </w:rPr>
        <w:t>и назначить ему наказание:</w:t>
      </w:r>
    </w:p>
    <w:p w:rsidR="008829AA" w:rsidRPr="00322159" w:rsidP="008829AA" w14:paraId="2838AC56" w14:textId="363F2E96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по эпизоду хищения от 18 марта 2024 года по ч. 1 ст. 158 УК РФ – в виде штрафа в размере 10 000 рублей;</w:t>
      </w:r>
    </w:p>
    <w:p w:rsidR="008829AA" w:rsidRPr="00322159" w:rsidP="008829AA" w14:paraId="5F26A4E1" w14:textId="006687CF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по эпизоду хищения от 2 апреля 2024 года по ч. 1 ст. 158 УК РФ </w:t>
      </w:r>
      <w:r w:rsidRPr="00322159" w:rsidR="003E4F5C">
        <w:rPr>
          <w:sz w:val="24"/>
          <w:szCs w:val="24"/>
          <w:lang w:val="ru-RU"/>
        </w:rPr>
        <w:t>–</w:t>
      </w:r>
      <w:r w:rsidRPr="00322159">
        <w:rPr>
          <w:sz w:val="24"/>
          <w:szCs w:val="24"/>
          <w:lang w:val="ru-RU"/>
        </w:rPr>
        <w:t xml:space="preserve"> в виде штрафа в размере 10 000 рублей;</w:t>
      </w:r>
    </w:p>
    <w:p w:rsidR="008829AA" w:rsidRPr="00322159" w:rsidP="008829AA" w14:paraId="61817871" w14:textId="30616E18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по эпизоду хищения 8 апреля 2024 года по ч. 1 ст. 158 УК РФ </w:t>
      </w:r>
      <w:r w:rsidRPr="00322159" w:rsidR="003E4F5C">
        <w:rPr>
          <w:sz w:val="24"/>
          <w:szCs w:val="24"/>
          <w:lang w:val="ru-RU"/>
        </w:rPr>
        <w:t>–</w:t>
      </w:r>
      <w:r w:rsidRPr="00322159">
        <w:rPr>
          <w:sz w:val="24"/>
          <w:szCs w:val="24"/>
          <w:lang w:val="ru-RU"/>
        </w:rPr>
        <w:t xml:space="preserve"> в виде штрафа в размере </w:t>
      </w:r>
      <w:r w:rsidRPr="00322159" w:rsidR="00E9551C">
        <w:rPr>
          <w:sz w:val="24"/>
          <w:szCs w:val="24"/>
          <w:lang w:val="ru-RU"/>
        </w:rPr>
        <w:t>5</w:t>
      </w:r>
      <w:r w:rsidRPr="00322159">
        <w:rPr>
          <w:sz w:val="24"/>
          <w:szCs w:val="24"/>
          <w:lang w:val="ru-RU"/>
        </w:rPr>
        <w:t> 000 рублей;</w:t>
      </w:r>
    </w:p>
    <w:p w:rsidR="00B12D1C" w:rsidRPr="00322159" w:rsidP="00B12D1C" w14:paraId="38D46D56" w14:textId="608EE84A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На основании ч. 2 ст. 69 УК РФ по совокупности совершенных преступлений, путем частичного сложения </w:t>
      </w:r>
      <w:r w:rsidRPr="00322159">
        <w:rPr>
          <w:sz w:val="24"/>
          <w:szCs w:val="24"/>
          <w:lang w:val="ru-RU"/>
        </w:rPr>
        <w:t xml:space="preserve">назначенных </w:t>
      </w:r>
      <w:r w:rsidRPr="00322159">
        <w:rPr>
          <w:sz w:val="24"/>
          <w:szCs w:val="24"/>
          <w:lang w:val="ru-RU"/>
        </w:rPr>
        <w:t xml:space="preserve">наказаний, окончательно </w:t>
      </w:r>
      <w:r w:rsidRPr="00322159" w:rsidR="00E9551C">
        <w:rPr>
          <w:sz w:val="24"/>
          <w:szCs w:val="24"/>
          <w:lang w:val="ru-RU"/>
        </w:rPr>
        <w:t>Григорьянцу</w:t>
      </w:r>
      <w:r w:rsidRPr="00322159" w:rsidR="00E9551C">
        <w:rPr>
          <w:sz w:val="24"/>
          <w:szCs w:val="24"/>
          <w:lang w:val="ru-RU"/>
        </w:rPr>
        <w:t xml:space="preserve"> </w:t>
      </w:r>
      <w:r w:rsidR="00363520">
        <w:rPr>
          <w:sz w:val="24"/>
          <w:szCs w:val="24"/>
          <w:lang w:val="ru-RU"/>
        </w:rPr>
        <w:t>Г.А.</w:t>
      </w:r>
      <w:r w:rsidRPr="00322159" w:rsidR="00E9551C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>назначить наказание</w:t>
      </w:r>
      <w:r w:rsidRPr="00322159">
        <w:rPr>
          <w:sz w:val="24"/>
          <w:szCs w:val="24"/>
          <w:lang w:val="ru-RU"/>
        </w:rPr>
        <w:t xml:space="preserve"> в виде </w:t>
      </w:r>
      <w:r w:rsidRPr="00322159" w:rsidR="00E9551C">
        <w:rPr>
          <w:sz w:val="24"/>
          <w:szCs w:val="24"/>
          <w:lang w:val="ru-RU"/>
        </w:rPr>
        <w:t>штрафа в размере 20 000 рублей</w:t>
      </w:r>
      <w:r w:rsidRPr="00322159">
        <w:rPr>
          <w:sz w:val="24"/>
          <w:szCs w:val="24"/>
          <w:lang w:val="ru-RU"/>
        </w:rPr>
        <w:t xml:space="preserve">. </w:t>
      </w:r>
    </w:p>
    <w:p w:rsidR="00111BEB" w:rsidP="00B57088" w14:paraId="51BF2E03" w14:textId="38046EBE">
      <w:pPr>
        <w:ind w:firstLine="720"/>
        <w:jc w:val="both"/>
        <w:rPr>
          <w:sz w:val="24"/>
          <w:szCs w:val="24"/>
          <w:lang w:val="ru-RU"/>
        </w:rPr>
      </w:pPr>
      <w:r w:rsidRPr="00B57088">
        <w:rPr>
          <w:sz w:val="24"/>
          <w:szCs w:val="24"/>
          <w:lang w:val="ru-RU"/>
        </w:rPr>
        <w:t>Реквизиты для уплаты штрафа:</w:t>
      </w:r>
      <w:r w:rsidRPr="00111BEB">
        <w:rPr>
          <w:sz w:val="24"/>
          <w:szCs w:val="24"/>
          <w:lang w:val="ru-RU"/>
        </w:rPr>
        <w:t xml:space="preserve"> наименование получателя - УФК по Ставропольско</w:t>
      </w:r>
      <w:r w:rsidR="00B57088">
        <w:rPr>
          <w:sz w:val="24"/>
          <w:szCs w:val="24"/>
          <w:lang w:val="ru-RU"/>
        </w:rPr>
        <w:t>му краю (Отдел МВД России по г. </w:t>
      </w:r>
      <w:r w:rsidRPr="00111BEB">
        <w:rPr>
          <w:sz w:val="24"/>
          <w:szCs w:val="24"/>
          <w:lang w:val="ru-RU"/>
        </w:rPr>
        <w:t xml:space="preserve">Лермонтову) л/сч.04211189320, ИНН 2629000369, КПП 2629010011, </w:t>
      </w:r>
      <w:r w:rsidR="00B57088">
        <w:rPr>
          <w:sz w:val="24"/>
          <w:szCs w:val="24"/>
          <w:lang w:val="ru-RU"/>
        </w:rPr>
        <w:t>к/с: 40102810345370000013, р/с: 03100643000000012100</w:t>
      </w:r>
      <w:r w:rsidRPr="00111BEB">
        <w:rPr>
          <w:sz w:val="24"/>
          <w:szCs w:val="24"/>
          <w:lang w:val="ru-RU"/>
        </w:rPr>
        <w:t xml:space="preserve">, банк: Отделение Ставрополь Банка России //УФК по Ставропольскому краю г. Ставрополь, БИК 010702101, </w:t>
      </w:r>
      <w:r w:rsidR="00B57088">
        <w:rPr>
          <w:sz w:val="24"/>
          <w:szCs w:val="24"/>
          <w:lang w:val="ru-RU"/>
        </w:rPr>
        <w:t>КБК: 18811603121010000140 штраф (уголовный), ОКТМО: 07718000.</w:t>
      </w:r>
    </w:p>
    <w:p w:rsidR="00D80934" w:rsidRPr="00322159" w:rsidP="00B12D1C" w14:paraId="231D446E" w14:textId="56DF78FA">
      <w:pPr>
        <w:ind w:firstLine="720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 xml:space="preserve">Меру </w:t>
      </w:r>
      <w:r w:rsidRPr="00322159" w:rsidR="00452F99">
        <w:rPr>
          <w:sz w:val="24"/>
          <w:szCs w:val="24"/>
          <w:lang w:val="ru-RU"/>
        </w:rPr>
        <w:t>процессуального принуждения в виде обязательства о явке</w:t>
      </w:r>
      <w:r w:rsidRPr="00322159" w:rsidR="00DB2F24">
        <w:rPr>
          <w:sz w:val="24"/>
          <w:szCs w:val="24"/>
          <w:lang w:val="ru-RU"/>
        </w:rPr>
        <w:t>,</w:t>
      </w:r>
      <w:r w:rsidRPr="00322159" w:rsidR="00097763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>до вступления приговора в законную силу</w:t>
      </w:r>
      <w:r w:rsidRPr="00322159" w:rsidR="005B136F">
        <w:rPr>
          <w:sz w:val="24"/>
          <w:szCs w:val="24"/>
          <w:lang w:val="ru-RU"/>
        </w:rPr>
        <w:t xml:space="preserve">, </w:t>
      </w:r>
      <w:r w:rsidRPr="00322159" w:rsidR="00452F99">
        <w:rPr>
          <w:sz w:val="24"/>
          <w:szCs w:val="24"/>
          <w:lang w:val="ru-RU"/>
        </w:rPr>
        <w:t>оставить прежней</w:t>
      </w:r>
      <w:r w:rsidRPr="00322159" w:rsidR="00097763">
        <w:rPr>
          <w:sz w:val="24"/>
          <w:szCs w:val="24"/>
          <w:lang w:val="ru-RU"/>
        </w:rPr>
        <w:t>.</w:t>
      </w:r>
    </w:p>
    <w:p w:rsidR="00452F99" w:rsidRPr="00322159" w:rsidP="00452F99" w14:paraId="5144B15E" w14:textId="7FE7BBF4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Вещественные доказательства –</w:t>
      </w:r>
      <w:r w:rsidRPr="00322159">
        <w:rPr>
          <w:sz w:val="24"/>
          <w:szCs w:val="24"/>
          <w:lang w:val="ru-RU"/>
        </w:rPr>
        <w:t xml:space="preserve"> один флакон парфюмерной воды для мужчин фирмы «</w:t>
      </w:r>
      <w:r w:rsidRPr="00322159">
        <w:rPr>
          <w:sz w:val="24"/>
          <w:szCs w:val="24"/>
        </w:rPr>
        <w:t>DEMIDOFF</w:t>
      </w:r>
      <w:r w:rsidRPr="00322159">
        <w:rPr>
          <w:sz w:val="24"/>
          <w:szCs w:val="24"/>
          <w:lang w:val="ru-RU"/>
        </w:rPr>
        <w:t>» объемом 75 мл., один флакон туалетной воды для мужчин фирмы «</w:t>
      </w:r>
      <w:r w:rsidRPr="00322159">
        <w:rPr>
          <w:sz w:val="24"/>
          <w:szCs w:val="24"/>
        </w:rPr>
        <w:t>POLICE</w:t>
      </w:r>
      <w:r w:rsidRPr="00322159">
        <w:rPr>
          <w:sz w:val="24"/>
          <w:szCs w:val="24"/>
          <w:lang w:val="ru-RU"/>
        </w:rPr>
        <w:t>» объемом 40 мл., один флакон парфюмерной воды для мужчин фирмы «</w:t>
      </w:r>
      <w:r w:rsidRPr="00322159">
        <w:rPr>
          <w:sz w:val="24"/>
          <w:szCs w:val="24"/>
        </w:rPr>
        <w:t>PARELLI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</w:rPr>
        <w:t>Sense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</w:rPr>
        <w:t>Of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</w:rPr>
        <w:t>Nobility</w:t>
      </w:r>
      <w:r w:rsidRPr="00322159">
        <w:rPr>
          <w:sz w:val="24"/>
          <w:szCs w:val="24"/>
          <w:lang w:val="ru-RU"/>
        </w:rPr>
        <w:t>» объемом 50 мл., один флакон парфюмерной воды для мужчин фирмы «</w:t>
      </w:r>
      <w:r w:rsidRPr="00322159">
        <w:rPr>
          <w:sz w:val="24"/>
          <w:szCs w:val="24"/>
        </w:rPr>
        <w:t>PARELLI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</w:rPr>
        <w:t>Royal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</w:rPr>
        <w:t>Destiny</w:t>
      </w:r>
      <w:r w:rsidRPr="00322159">
        <w:rPr>
          <w:sz w:val="24"/>
          <w:szCs w:val="24"/>
          <w:lang w:val="ru-RU"/>
        </w:rPr>
        <w:t>» объемом 50 мл. изъятые в ходе осмотра места происшествия храня</w:t>
      </w:r>
      <w:r w:rsidRPr="00322159" w:rsidR="00DB2F24">
        <w:rPr>
          <w:sz w:val="24"/>
          <w:szCs w:val="24"/>
          <w:lang w:val="ru-RU"/>
        </w:rPr>
        <w:t>щиеся</w:t>
      </w:r>
      <w:r w:rsidRPr="00322159">
        <w:rPr>
          <w:sz w:val="24"/>
          <w:szCs w:val="24"/>
          <w:lang w:val="ru-RU"/>
        </w:rPr>
        <w:t xml:space="preserve"> в камере хранения ОМВД России по г.</w:t>
      </w:r>
      <w:r w:rsidRPr="00322159" w:rsidR="00DB2F24">
        <w:rPr>
          <w:sz w:val="24"/>
          <w:szCs w:val="24"/>
          <w:lang w:val="ru-RU"/>
        </w:rPr>
        <w:t> </w:t>
      </w:r>
      <w:r w:rsidRPr="00322159">
        <w:rPr>
          <w:sz w:val="24"/>
          <w:szCs w:val="24"/>
          <w:lang w:val="ru-RU"/>
        </w:rPr>
        <w:t>Лермонтову</w:t>
      </w:r>
      <w:r w:rsidRPr="00322159" w:rsidR="00E17ABA">
        <w:rPr>
          <w:sz w:val="24"/>
          <w:szCs w:val="24"/>
          <w:lang w:val="ru-RU"/>
        </w:rPr>
        <w:t xml:space="preserve"> – возвратить в</w:t>
      </w:r>
      <w:r w:rsidRPr="00322159" w:rsidR="00191B0C">
        <w:rPr>
          <w:sz w:val="24"/>
          <w:szCs w:val="24"/>
          <w:lang w:val="ru-RU"/>
        </w:rPr>
        <w:t>л</w:t>
      </w:r>
      <w:r w:rsidRPr="00322159" w:rsidR="00E17ABA">
        <w:rPr>
          <w:sz w:val="24"/>
          <w:szCs w:val="24"/>
          <w:lang w:val="ru-RU"/>
        </w:rPr>
        <w:t>адельцу АО «Тандер» города Лермонтова</w:t>
      </w:r>
      <w:r w:rsidRPr="00322159" w:rsidR="00191B0C">
        <w:rPr>
          <w:sz w:val="24"/>
          <w:szCs w:val="24"/>
          <w:lang w:val="ru-RU"/>
        </w:rPr>
        <w:t>.</w:t>
      </w:r>
    </w:p>
    <w:p w:rsidR="00452F99" w:rsidRPr="00322159" w:rsidP="00452F99" w14:paraId="7CC83082" w14:textId="56C8530A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Д</w:t>
      </w:r>
      <w:r w:rsidRPr="00322159">
        <w:rPr>
          <w:sz w:val="24"/>
          <w:szCs w:val="24"/>
          <w:lang w:val="ru-RU"/>
        </w:rPr>
        <w:t>иск</w:t>
      </w:r>
      <w:r w:rsidRPr="00322159">
        <w:rPr>
          <w:sz w:val="24"/>
          <w:szCs w:val="24"/>
          <w:lang w:val="ru-RU"/>
        </w:rPr>
        <w:t>и</w:t>
      </w:r>
      <w:r w:rsidRPr="00322159">
        <w:rPr>
          <w:sz w:val="24"/>
          <w:szCs w:val="24"/>
          <w:lang w:val="ru-RU"/>
        </w:rPr>
        <w:t xml:space="preserve"> с видеозаписями с камер наблюдения, изъяты</w:t>
      </w:r>
      <w:r w:rsidRPr="00322159">
        <w:rPr>
          <w:sz w:val="24"/>
          <w:szCs w:val="24"/>
          <w:lang w:val="ru-RU"/>
        </w:rPr>
        <w:t>е</w:t>
      </w:r>
      <w:r w:rsidRPr="00322159">
        <w:rPr>
          <w:sz w:val="24"/>
          <w:szCs w:val="24"/>
          <w:lang w:val="ru-RU"/>
        </w:rPr>
        <w:t xml:space="preserve"> 25.04.2024 года</w:t>
      </w:r>
      <w:r w:rsidRPr="00322159" w:rsidR="00DB2F24">
        <w:rPr>
          <w:sz w:val="24"/>
          <w:szCs w:val="24"/>
          <w:lang w:val="ru-RU"/>
        </w:rPr>
        <w:t>,</w:t>
      </w:r>
      <w:r w:rsidRPr="00322159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 xml:space="preserve">16.05.2024 года и 23.05.2024 года </w:t>
      </w:r>
      <w:r w:rsidRPr="00322159">
        <w:rPr>
          <w:sz w:val="24"/>
          <w:szCs w:val="24"/>
          <w:lang w:val="ru-RU"/>
        </w:rPr>
        <w:t>в ходе осмотр</w:t>
      </w:r>
      <w:r w:rsidRPr="00322159" w:rsidR="005B136F">
        <w:rPr>
          <w:sz w:val="24"/>
          <w:szCs w:val="24"/>
          <w:lang w:val="ru-RU"/>
        </w:rPr>
        <w:t>ов</w:t>
      </w:r>
      <w:r w:rsidRPr="00322159">
        <w:rPr>
          <w:sz w:val="24"/>
          <w:szCs w:val="24"/>
          <w:lang w:val="ru-RU"/>
        </w:rPr>
        <w:t xml:space="preserve"> мест происшествия</w:t>
      </w:r>
      <w:r w:rsidRPr="00322159" w:rsidR="005B136F">
        <w:rPr>
          <w:sz w:val="24"/>
          <w:szCs w:val="24"/>
          <w:lang w:val="ru-RU"/>
        </w:rPr>
        <w:t xml:space="preserve"> </w:t>
      </w:r>
      <w:r w:rsidRPr="00322159">
        <w:rPr>
          <w:sz w:val="24"/>
          <w:szCs w:val="24"/>
          <w:lang w:val="ru-RU"/>
        </w:rPr>
        <w:t xml:space="preserve">- </w:t>
      </w:r>
      <w:r w:rsidRPr="00322159" w:rsidR="005B136F">
        <w:rPr>
          <w:sz w:val="24"/>
          <w:szCs w:val="24"/>
          <w:lang w:val="ru-RU"/>
        </w:rPr>
        <w:t>хранить</w:t>
      </w:r>
      <w:r w:rsidRPr="00322159">
        <w:rPr>
          <w:sz w:val="24"/>
          <w:szCs w:val="24"/>
          <w:lang w:val="ru-RU"/>
        </w:rPr>
        <w:t xml:space="preserve"> </w:t>
      </w:r>
      <w:r w:rsidRPr="00322159" w:rsidR="005B136F">
        <w:rPr>
          <w:sz w:val="24"/>
          <w:szCs w:val="24"/>
          <w:lang w:val="ru-RU"/>
        </w:rPr>
        <w:t xml:space="preserve">в </w:t>
      </w:r>
      <w:r w:rsidRPr="00322159">
        <w:rPr>
          <w:sz w:val="24"/>
          <w:szCs w:val="24"/>
          <w:lang w:val="ru-RU"/>
        </w:rPr>
        <w:t>материалах уголовного дела</w:t>
      </w:r>
      <w:r w:rsidRPr="00322159" w:rsidR="005B136F">
        <w:rPr>
          <w:sz w:val="24"/>
          <w:szCs w:val="24"/>
          <w:lang w:val="ru-RU"/>
        </w:rPr>
        <w:t>.</w:t>
      </w:r>
    </w:p>
    <w:p w:rsidR="00675841" w:rsidRPr="00322159" w:rsidP="00675841" w14:paraId="35E26EB3" w14:textId="77777777">
      <w:pPr>
        <w:ind w:firstLine="567"/>
        <w:jc w:val="both"/>
        <w:rPr>
          <w:sz w:val="24"/>
          <w:szCs w:val="24"/>
          <w:lang w:val="ru-RU"/>
        </w:rPr>
      </w:pPr>
      <w:r w:rsidRPr="00322159">
        <w:rPr>
          <w:sz w:val="24"/>
          <w:szCs w:val="24"/>
          <w:lang w:val="ru-RU"/>
        </w:rPr>
        <w:t>Приговор может быть обжалован в апелляционном порядке в Лермонтовский городской суд в течение 1</w:t>
      </w:r>
      <w:r w:rsidRPr="00322159" w:rsidR="00CC0A5C">
        <w:rPr>
          <w:sz w:val="24"/>
          <w:szCs w:val="24"/>
          <w:lang w:val="ru-RU"/>
        </w:rPr>
        <w:t>5</w:t>
      </w:r>
      <w:r w:rsidRPr="00322159">
        <w:rPr>
          <w:sz w:val="24"/>
          <w:szCs w:val="24"/>
          <w:lang w:val="ru-RU"/>
        </w:rPr>
        <w:t xml:space="preserve"> суток со дня провозглашения, с соблюдением требований ст. 317 УПК РФ. </w:t>
      </w:r>
    </w:p>
    <w:p w:rsidR="00D80934" w:rsidRPr="00322159" w:rsidP="00A21749" w14:paraId="4ABDAA82" w14:textId="77777777">
      <w:pPr>
        <w:jc w:val="center"/>
        <w:rPr>
          <w:sz w:val="24"/>
          <w:szCs w:val="24"/>
          <w:lang w:val="ru-RU"/>
        </w:rPr>
      </w:pPr>
    </w:p>
    <w:p w:rsidR="00700613" w:rsidRPr="00322159" w:rsidP="00A21749" w14:paraId="69432320" w14:textId="77777777">
      <w:pPr>
        <w:jc w:val="center"/>
        <w:rPr>
          <w:sz w:val="24"/>
          <w:szCs w:val="24"/>
          <w:lang w:val="ru-RU"/>
        </w:rPr>
      </w:pPr>
    </w:p>
    <w:p w:rsidR="00A21749" w:rsidRPr="00322159" w:rsidP="00A21749" w14:paraId="6880CE9E" w14:textId="77777777">
      <w:pPr>
        <w:jc w:val="center"/>
        <w:rPr>
          <w:sz w:val="24"/>
          <w:szCs w:val="24"/>
          <w:lang w:val="ru-RU"/>
        </w:rPr>
      </w:pPr>
      <w:r w:rsidRPr="00322159">
        <w:rPr>
          <w:sz w:val="24"/>
          <w:szCs w:val="24"/>
        </w:rPr>
        <w:t>Мировой</w:t>
      </w:r>
      <w:r w:rsidRPr="00322159">
        <w:rPr>
          <w:sz w:val="24"/>
          <w:szCs w:val="24"/>
        </w:rPr>
        <w:t xml:space="preserve"> </w:t>
      </w:r>
      <w:r w:rsidRPr="00322159">
        <w:rPr>
          <w:sz w:val="24"/>
          <w:szCs w:val="24"/>
        </w:rPr>
        <w:t>судья</w:t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</w:r>
      <w:r w:rsidRPr="00322159">
        <w:rPr>
          <w:sz w:val="24"/>
          <w:szCs w:val="24"/>
        </w:rPr>
        <w:tab/>
        <w:t xml:space="preserve">И.И. </w:t>
      </w:r>
      <w:r w:rsidRPr="00322159">
        <w:rPr>
          <w:sz w:val="24"/>
          <w:szCs w:val="24"/>
        </w:rPr>
        <w:t>Изот</w:t>
      </w:r>
      <w:r w:rsidRPr="00322159" w:rsidR="00EB19EB">
        <w:rPr>
          <w:sz w:val="24"/>
          <w:szCs w:val="24"/>
          <w:lang w:val="ru-RU"/>
        </w:rPr>
        <w:t>е</w:t>
      </w:r>
      <w:r w:rsidRPr="00322159">
        <w:rPr>
          <w:sz w:val="24"/>
          <w:szCs w:val="24"/>
        </w:rPr>
        <w:t>нок</w:t>
      </w:r>
      <w:r w:rsidRPr="00322159">
        <w:rPr>
          <w:sz w:val="24"/>
          <w:szCs w:val="24"/>
          <w:lang w:val="ru-RU"/>
        </w:rPr>
        <w:t xml:space="preserve"> </w:t>
      </w:r>
    </w:p>
    <w:sectPr w:rsidSect="00A21749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D0"/>
    <w:rsid w:val="000016BF"/>
    <w:rsid w:val="00004C9E"/>
    <w:rsid w:val="00011472"/>
    <w:rsid w:val="00013770"/>
    <w:rsid w:val="00013E44"/>
    <w:rsid w:val="00016097"/>
    <w:rsid w:val="00020461"/>
    <w:rsid w:val="0002507A"/>
    <w:rsid w:val="00027CD9"/>
    <w:rsid w:val="000361A1"/>
    <w:rsid w:val="00036D22"/>
    <w:rsid w:val="00050877"/>
    <w:rsid w:val="00053EE7"/>
    <w:rsid w:val="0006212E"/>
    <w:rsid w:val="00062708"/>
    <w:rsid w:val="000650CB"/>
    <w:rsid w:val="00073C26"/>
    <w:rsid w:val="000861F6"/>
    <w:rsid w:val="00087828"/>
    <w:rsid w:val="000939E6"/>
    <w:rsid w:val="0009474F"/>
    <w:rsid w:val="00097741"/>
    <w:rsid w:val="00097763"/>
    <w:rsid w:val="000A0C27"/>
    <w:rsid w:val="000B4F82"/>
    <w:rsid w:val="000B5CC2"/>
    <w:rsid w:val="000B7188"/>
    <w:rsid w:val="000C48D8"/>
    <w:rsid w:val="000C4B28"/>
    <w:rsid w:val="000D18E0"/>
    <w:rsid w:val="000D4829"/>
    <w:rsid w:val="000E54C6"/>
    <w:rsid w:val="000E5BF4"/>
    <w:rsid w:val="000E6217"/>
    <w:rsid w:val="000E6ECE"/>
    <w:rsid w:val="000F1DB3"/>
    <w:rsid w:val="000F28C9"/>
    <w:rsid w:val="000F2C11"/>
    <w:rsid w:val="001011A7"/>
    <w:rsid w:val="001024EA"/>
    <w:rsid w:val="00103FC9"/>
    <w:rsid w:val="0010626A"/>
    <w:rsid w:val="001066A7"/>
    <w:rsid w:val="00111BEB"/>
    <w:rsid w:val="00116469"/>
    <w:rsid w:val="00123124"/>
    <w:rsid w:val="001268A7"/>
    <w:rsid w:val="00144217"/>
    <w:rsid w:val="00145C97"/>
    <w:rsid w:val="00147251"/>
    <w:rsid w:val="00152AF7"/>
    <w:rsid w:val="001609F3"/>
    <w:rsid w:val="00162071"/>
    <w:rsid w:val="0016684C"/>
    <w:rsid w:val="00167BD3"/>
    <w:rsid w:val="00172BFD"/>
    <w:rsid w:val="00173AE8"/>
    <w:rsid w:val="001762E1"/>
    <w:rsid w:val="00180CB0"/>
    <w:rsid w:val="0018138A"/>
    <w:rsid w:val="00182960"/>
    <w:rsid w:val="00185BDD"/>
    <w:rsid w:val="00187463"/>
    <w:rsid w:val="00191B0C"/>
    <w:rsid w:val="00192FF7"/>
    <w:rsid w:val="001A0B95"/>
    <w:rsid w:val="001A2F18"/>
    <w:rsid w:val="001A5FE3"/>
    <w:rsid w:val="001B3DF4"/>
    <w:rsid w:val="001B5660"/>
    <w:rsid w:val="001B6FC7"/>
    <w:rsid w:val="001C176E"/>
    <w:rsid w:val="001C61A1"/>
    <w:rsid w:val="001D1FCB"/>
    <w:rsid w:val="001D4495"/>
    <w:rsid w:val="001D685E"/>
    <w:rsid w:val="001E1D5F"/>
    <w:rsid w:val="001E3410"/>
    <w:rsid w:val="001E6568"/>
    <w:rsid w:val="001E7093"/>
    <w:rsid w:val="001E7B89"/>
    <w:rsid w:val="001F06FF"/>
    <w:rsid w:val="001F7BD2"/>
    <w:rsid w:val="00200504"/>
    <w:rsid w:val="00201C37"/>
    <w:rsid w:val="002038E7"/>
    <w:rsid w:val="00203E6B"/>
    <w:rsid w:val="0021626A"/>
    <w:rsid w:val="00225F06"/>
    <w:rsid w:val="0023165E"/>
    <w:rsid w:val="00235405"/>
    <w:rsid w:val="00236448"/>
    <w:rsid w:val="0025367E"/>
    <w:rsid w:val="00253BDF"/>
    <w:rsid w:val="0026455F"/>
    <w:rsid w:val="002710CE"/>
    <w:rsid w:val="00272393"/>
    <w:rsid w:val="00275D50"/>
    <w:rsid w:val="0028524C"/>
    <w:rsid w:val="00285822"/>
    <w:rsid w:val="00297168"/>
    <w:rsid w:val="002A0885"/>
    <w:rsid w:val="002B0DC7"/>
    <w:rsid w:val="002B62A9"/>
    <w:rsid w:val="002B7E30"/>
    <w:rsid w:val="002C0785"/>
    <w:rsid w:val="002D56A9"/>
    <w:rsid w:val="002D699F"/>
    <w:rsid w:val="002D6ADA"/>
    <w:rsid w:val="002E3AF4"/>
    <w:rsid w:val="002E598D"/>
    <w:rsid w:val="002F064A"/>
    <w:rsid w:val="002F0EB8"/>
    <w:rsid w:val="002F2185"/>
    <w:rsid w:val="002F3790"/>
    <w:rsid w:val="00300172"/>
    <w:rsid w:val="00300ABC"/>
    <w:rsid w:val="00301115"/>
    <w:rsid w:val="00310BA8"/>
    <w:rsid w:val="00314D8D"/>
    <w:rsid w:val="003173DD"/>
    <w:rsid w:val="00321C33"/>
    <w:rsid w:val="00322159"/>
    <w:rsid w:val="003248B8"/>
    <w:rsid w:val="00331879"/>
    <w:rsid w:val="00332810"/>
    <w:rsid w:val="0034397E"/>
    <w:rsid w:val="00346CC6"/>
    <w:rsid w:val="003535D2"/>
    <w:rsid w:val="003542D8"/>
    <w:rsid w:val="003609AB"/>
    <w:rsid w:val="00361359"/>
    <w:rsid w:val="00361FE9"/>
    <w:rsid w:val="00363520"/>
    <w:rsid w:val="0036352C"/>
    <w:rsid w:val="0036543C"/>
    <w:rsid w:val="00365825"/>
    <w:rsid w:val="00372743"/>
    <w:rsid w:val="003731D0"/>
    <w:rsid w:val="003731E5"/>
    <w:rsid w:val="00374B88"/>
    <w:rsid w:val="003756A3"/>
    <w:rsid w:val="00377299"/>
    <w:rsid w:val="00381DAB"/>
    <w:rsid w:val="003826A9"/>
    <w:rsid w:val="003A171D"/>
    <w:rsid w:val="003A4DFE"/>
    <w:rsid w:val="003A7F7F"/>
    <w:rsid w:val="003B1B16"/>
    <w:rsid w:val="003B29ED"/>
    <w:rsid w:val="003C506E"/>
    <w:rsid w:val="003C530E"/>
    <w:rsid w:val="003D0F2B"/>
    <w:rsid w:val="003E4077"/>
    <w:rsid w:val="003E47D2"/>
    <w:rsid w:val="003E4F5C"/>
    <w:rsid w:val="00403818"/>
    <w:rsid w:val="00405C4D"/>
    <w:rsid w:val="0041792B"/>
    <w:rsid w:val="004222DF"/>
    <w:rsid w:val="00423F90"/>
    <w:rsid w:val="00431A18"/>
    <w:rsid w:val="0043493E"/>
    <w:rsid w:val="0044080A"/>
    <w:rsid w:val="004449AA"/>
    <w:rsid w:val="00451C0A"/>
    <w:rsid w:val="00452F99"/>
    <w:rsid w:val="00473FCA"/>
    <w:rsid w:val="00476F65"/>
    <w:rsid w:val="00477653"/>
    <w:rsid w:val="004812CE"/>
    <w:rsid w:val="00484B44"/>
    <w:rsid w:val="00485D00"/>
    <w:rsid w:val="004875E6"/>
    <w:rsid w:val="004A336D"/>
    <w:rsid w:val="004A33B4"/>
    <w:rsid w:val="004A3B3E"/>
    <w:rsid w:val="004B6F39"/>
    <w:rsid w:val="004B709C"/>
    <w:rsid w:val="004C14EA"/>
    <w:rsid w:val="004C17C7"/>
    <w:rsid w:val="004D2EE4"/>
    <w:rsid w:val="004D5645"/>
    <w:rsid w:val="004E28EA"/>
    <w:rsid w:val="004E4F01"/>
    <w:rsid w:val="004E6392"/>
    <w:rsid w:val="004E754E"/>
    <w:rsid w:val="004E7BDC"/>
    <w:rsid w:val="0050402E"/>
    <w:rsid w:val="005065B0"/>
    <w:rsid w:val="005135B5"/>
    <w:rsid w:val="005157AC"/>
    <w:rsid w:val="00532026"/>
    <w:rsid w:val="005342F0"/>
    <w:rsid w:val="005357DD"/>
    <w:rsid w:val="005363E1"/>
    <w:rsid w:val="00537CA8"/>
    <w:rsid w:val="00540191"/>
    <w:rsid w:val="005405EF"/>
    <w:rsid w:val="005405F7"/>
    <w:rsid w:val="00540E73"/>
    <w:rsid w:val="0054118E"/>
    <w:rsid w:val="005441D4"/>
    <w:rsid w:val="005446FF"/>
    <w:rsid w:val="005458A1"/>
    <w:rsid w:val="00550744"/>
    <w:rsid w:val="00550849"/>
    <w:rsid w:val="005551D0"/>
    <w:rsid w:val="00555359"/>
    <w:rsid w:val="00557C90"/>
    <w:rsid w:val="005600D6"/>
    <w:rsid w:val="005657BF"/>
    <w:rsid w:val="00573DFF"/>
    <w:rsid w:val="00580EB6"/>
    <w:rsid w:val="00583D58"/>
    <w:rsid w:val="00586C06"/>
    <w:rsid w:val="005879BD"/>
    <w:rsid w:val="005974E4"/>
    <w:rsid w:val="005A53ED"/>
    <w:rsid w:val="005A7660"/>
    <w:rsid w:val="005B136F"/>
    <w:rsid w:val="005B4A82"/>
    <w:rsid w:val="005C7C7F"/>
    <w:rsid w:val="005D152F"/>
    <w:rsid w:val="005D59D0"/>
    <w:rsid w:val="005D6414"/>
    <w:rsid w:val="005E0436"/>
    <w:rsid w:val="005E0462"/>
    <w:rsid w:val="005E657C"/>
    <w:rsid w:val="005E6F93"/>
    <w:rsid w:val="005E72A7"/>
    <w:rsid w:val="005E7D94"/>
    <w:rsid w:val="005F1803"/>
    <w:rsid w:val="005F3F3D"/>
    <w:rsid w:val="00602F7E"/>
    <w:rsid w:val="00612FC1"/>
    <w:rsid w:val="00615E3B"/>
    <w:rsid w:val="006171C7"/>
    <w:rsid w:val="00630013"/>
    <w:rsid w:val="00636626"/>
    <w:rsid w:val="0064510F"/>
    <w:rsid w:val="0065192F"/>
    <w:rsid w:val="00657B2C"/>
    <w:rsid w:val="00662FE5"/>
    <w:rsid w:val="0066497C"/>
    <w:rsid w:val="00675841"/>
    <w:rsid w:val="0067699A"/>
    <w:rsid w:val="00677C8A"/>
    <w:rsid w:val="006819FE"/>
    <w:rsid w:val="00684E55"/>
    <w:rsid w:val="00696D23"/>
    <w:rsid w:val="006A0F1D"/>
    <w:rsid w:val="006A163C"/>
    <w:rsid w:val="006A1854"/>
    <w:rsid w:val="006A383C"/>
    <w:rsid w:val="006A3B47"/>
    <w:rsid w:val="006A527C"/>
    <w:rsid w:val="006A60E5"/>
    <w:rsid w:val="006A7021"/>
    <w:rsid w:val="006A7EF3"/>
    <w:rsid w:val="006B0B2C"/>
    <w:rsid w:val="006B1982"/>
    <w:rsid w:val="006B5BAC"/>
    <w:rsid w:val="006D2D2E"/>
    <w:rsid w:val="006D3C48"/>
    <w:rsid w:val="006E00B6"/>
    <w:rsid w:val="006E4A8B"/>
    <w:rsid w:val="006E59D9"/>
    <w:rsid w:val="006E7F92"/>
    <w:rsid w:val="006F0AA8"/>
    <w:rsid w:val="006F10C6"/>
    <w:rsid w:val="006F4E11"/>
    <w:rsid w:val="00700613"/>
    <w:rsid w:val="00705535"/>
    <w:rsid w:val="007163A3"/>
    <w:rsid w:val="0072628B"/>
    <w:rsid w:val="00731143"/>
    <w:rsid w:val="00731844"/>
    <w:rsid w:val="007363B8"/>
    <w:rsid w:val="00736465"/>
    <w:rsid w:val="00736D64"/>
    <w:rsid w:val="00737EE0"/>
    <w:rsid w:val="00740A90"/>
    <w:rsid w:val="00743D42"/>
    <w:rsid w:val="00743DCA"/>
    <w:rsid w:val="007459E1"/>
    <w:rsid w:val="00750001"/>
    <w:rsid w:val="00750035"/>
    <w:rsid w:val="00753386"/>
    <w:rsid w:val="00753627"/>
    <w:rsid w:val="00761FFC"/>
    <w:rsid w:val="007654DA"/>
    <w:rsid w:val="00772AA4"/>
    <w:rsid w:val="00776A54"/>
    <w:rsid w:val="0078200B"/>
    <w:rsid w:val="007A22C7"/>
    <w:rsid w:val="007A6694"/>
    <w:rsid w:val="007B165B"/>
    <w:rsid w:val="007B6688"/>
    <w:rsid w:val="007B7EF8"/>
    <w:rsid w:val="007C62C8"/>
    <w:rsid w:val="007D048D"/>
    <w:rsid w:val="007E74A1"/>
    <w:rsid w:val="008001BC"/>
    <w:rsid w:val="0080202F"/>
    <w:rsid w:val="00802AFB"/>
    <w:rsid w:val="00813F21"/>
    <w:rsid w:val="00820CA2"/>
    <w:rsid w:val="0082400F"/>
    <w:rsid w:val="00826B0E"/>
    <w:rsid w:val="00830066"/>
    <w:rsid w:val="00832082"/>
    <w:rsid w:val="00837945"/>
    <w:rsid w:val="008406D7"/>
    <w:rsid w:val="00843664"/>
    <w:rsid w:val="00857D91"/>
    <w:rsid w:val="00862584"/>
    <w:rsid w:val="00862E2C"/>
    <w:rsid w:val="008770CA"/>
    <w:rsid w:val="008829AA"/>
    <w:rsid w:val="008835FD"/>
    <w:rsid w:val="0088626B"/>
    <w:rsid w:val="00892C0D"/>
    <w:rsid w:val="0089382A"/>
    <w:rsid w:val="008939DB"/>
    <w:rsid w:val="008953EC"/>
    <w:rsid w:val="008A0511"/>
    <w:rsid w:val="008A38DF"/>
    <w:rsid w:val="008A44FC"/>
    <w:rsid w:val="008B0BF9"/>
    <w:rsid w:val="008B2ADE"/>
    <w:rsid w:val="008C5CB5"/>
    <w:rsid w:val="008C6A68"/>
    <w:rsid w:val="008C7A08"/>
    <w:rsid w:val="008D3B95"/>
    <w:rsid w:val="008D4E8D"/>
    <w:rsid w:val="008D75E7"/>
    <w:rsid w:val="008D7C5A"/>
    <w:rsid w:val="008E5646"/>
    <w:rsid w:val="008E65D4"/>
    <w:rsid w:val="008F03C1"/>
    <w:rsid w:val="008F03E3"/>
    <w:rsid w:val="008F2424"/>
    <w:rsid w:val="008F61D8"/>
    <w:rsid w:val="00913310"/>
    <w:rsid w:val="00913EE0"/>
    <w:rsid w:val="00923E6C"/>
    <w:rsid w:val="00926D47"/>
    <w:rsid w:val="009359BF"/>
    <w:rsid w:val="0094440B"/>
    <w:rsid w:val="009450C4"/>
    <w:rsid w:val="009504A4"/>
    <w:rsid w:val="00950CE8"/>
    <w:rsid w:val="009514BB"/>
    <w:rsid w:val="009522D3"/>
    <w:rsid w:val="00952599"/>
    <w:rsid w:val="00952C88"/>
    <w:rsid w:val="00953D36"/>
    <w:rsid w:val="00956CCE"/>
    <w:rsid w:val="00960F00"/>
    <w:rsid w:val="00966AA2"/>
    <w:rsid w:val="009729F1"/>
    <w:rsid w:val="009757D2"/>
    <w:rsid w:val="00982790"/>
    <w:rsid w:val="0098285E"/>
    <w:rsid w:val="00984408"/>
    <w:rsid w:val="00986A9C"/>
    <w:rsid w:val="00987190"/>
    <w:rsid w:val="00987DCE"/>
    <w:rsid w:val="0099247A"/>
    <w:rsid w:val="00997DD7"/>
    <w:rsid w:val="009C49B0"/>
    <w:rsid w:val="009D6925"/>
    <w:rsid w:val="009E2361"/>
    <w:rsid w:val="009E3938"/>
    <w:rsid w:val="009E3B56"/>
    <w:rsid w:val="009E42A1"/>
    <w:rsid w:val="009E6063"/>
    <w:rsid w:val="009F0B6F"/>
    <w:rsid w:val="00A00460"/>
    <w:rsid w:val="00A019A8"/>
    <w:rsid w:val="00A03F26"/>
    <w:rsid w:val="00A048D9"/>
    <w:rsid w:val="00A10548"/>
    <w:rsid w:val="00A15184"/>
    <w:rsid w:val="00A15BE5"/>
    <w:rsid w:val="00A1769F"/>
    <w:rsid w:val="00A21749"/>
    <w:rsid w:val="00A26754"/>
    <w:rsid w:val="00A342D2"/>
    <w:rsid w:val="00A35ABF"/>
    <w:rsid w:val="00A42283"/>
    <w:rsid w:val="00A42B76"/>
    <w:rsid w:val="00A46D29"/>
    <w:rsid w:val="00A475BD"/>
    <w:rsid w:val="00A608FB"/>
    <w:rsid w:val="00A63FF0"/>
    <w:rsid w:val="00A666F2"/>
    <w:rsid w:val="00A67935"/>
    <w:rsid w:val="00A71004"/>
    <w:rsid w:val="00A81D65"/>
    <w:rsid w:val="00A922E1"/>
    <w:rsid w:val="00A92659"/>
    <w:rsid w:val="00AA175B"/>
    <w:rsid w:val="00AA372E"/>
    <w:rsid w:val="00AB0907"/>
    <w:rsid w:val="00AB0D91"/>
    <w:rsid w:val="00AB108A"/>
    <w:rsid w:val="00AB3CD8"/>
    <w:rsid w:val="00AB5E4C"/>
    <w:rsid w:val="00AB657E"/>
    <w:rsid w:val="00AC215F"/>
    <w:rsid w:val="00AC246A"/>
    <w:rsid w:val="00AC59FD"/>
    <w:rsid w:val="00AC6DAA"/>
    <w:rsid w:val="00AD4C57"/>
    <w:rsid w:val="00AD56FA"/>
    <w:rsid w:val="00AD65F5"/>
    <w:rsid w:val="00AE1CBD"/>
    <w:rsid w:val="00AE6FA7"/>
    <w:rsid w:val="00AF2260"/>
    <w:rsid w:val="00AF35F3"/>
    <w:rsid w:val="00AF4122"/>
    <w:rsid w:val="00AF65F5"/>
    <w:rsid w:val="00B01BE6"/>
    <w:rsid w:val="00B0658A"/>
    <w:rsid w:val="00B07B9E"/>
    <w:rsid w:val="00B07D18"/>
    <w:rsid w:val="00B12D1C"/>
    <w:rsid w:val="00B24536"/>
    <w:rsid w:val="00B2547B"/>
    <w:rsid w:val="00B33958"/>
    <w:rsid w:val="00B36E7E"/>
    <w:rsid w:val="00B426CB"/>
    <w:rsid w:val="00B42E62"/>
    <w:rsid w:val="00B4373A"/>
    <w:rsid w:val="00B45B71"/>
    <w:rsid w:val="00B51A7B"/>
    <w:rsid w:val="00B57088"/>
    <w:rsid w:val="00B64E67"/>
    <w:rsid w:val="00B661F9"/>
    <w:rsid w:val="00B702E5"/>
    <w:rsid w:val="00B752C6"/>
    <w:rsid w:val="00B7596D"/>
    <w:rsid w:val="00B77F19"/>
    <w:rsid w:val="00B812AA"/>
    <w:rsid w:val="00B878B3"/>
    <w:rsid w:val="00B9076B"/>
    <w:rsid w:val="00B91219"/>
    <w:rsid w:val="00BA29C9"/>
    <w:rsid w:val="00BB17A2"/>
    <w:rsid w:val="00BB5812"/>
    <w:rsid w:val="00BC06BE"/>
    <w:rsid w:val="00BC10B9"/>
    <w:rsid w:val="00BC459C"/>
    <w:rsid w:val="00BC7A27"/>
    <w:rsid w:val="00BD5D9D"/>
    <w:rsid w:val="00BE29CD"/>
    <w:rsid w:val="00BE500C"/>
    <w:rsid w:val="00BF1411"/>
    <w:rsid w:val="00BF1AE6"/>
    <w:rsid w:val="00BF33A8"/>
    <w:rsid w:val="00BF6BC7"/>
    <w:rsid w:val="00C01679"/>
    <w:rsid w:val="00C02487"/>
    <w:rsid w:val="00C056F0"/>
    <w:rsid w:val="00C17793"/>
    <w:rsid w:val="00C259E8"/>
    <w:rsid w:val="00C34131"/>
    <w:rsid w:val="00C35A40"/>
    <w:rsid w:val="00C35E1C"/>
    <w:rsid w:val="00C37638"/>
    <w:rsid w:val="00C408B6"/>
    <w:rsid w:val="00C43E75"/>
    <w:rsid w:val="00C46A56"/>
    <w:rsid w:val="00C470C0"/>
    <w:rsid w:val="00C50791"/>
    <w:rsid w:val="00C517F0"/>
    <w:rsid w:val="00C518C7"/>
    <w:rsid w:val="00C66299"/>
    <w:rsid w:val="00C70922"/>
    <w:rsid w:val="00C709AA"/>
    <w:rsid w:val="00C73798"/>
    <w:rsid w:val="00C8123A"/>
    <w:rsid w:val="00C81D5F"/>
    <w:rsid w:val="00C81E4D"/>
    <w:rsid w:val="00C87F7D"/>
    <w:rsid w:val="00C952AF"/>
    <w:rsid w:val="00C95FF9"/>
    <w:rsid w:val="00CA10DF"/>
    <w:rsid w:val="00CA48A4"/>
    <w:rsid w:val="00CB0D75"/>
    <w:rsid w:val="00CB2298"/>
    <w:rsid w:val="00CB2F15"/>
    <w:rsid w:val="00CB355D"/>
    <w:rsid w:val="00CC0A5C"/>
    <w:rsid w:val="00CC6D9C"/>
    <w:rsid w:val="00CC760E"/>
    <w:rsid w:val="00CD08A6"/>
    <w:rsid w:val="00CE12EF"/>
    <w:rsid w:val="00CE21D8"/>
    <w:rsid w:val="00CE6616"/>
    <w:rsid w:val="00CF093A"/>
    <w:rsid w:val="00D01C5A"/>
    <w:rsid w:val="00D02D54"/>
    <w:rsid w:val="00D038A3"/>
    <w:rsid w:val="00D046A4"/>
    <w:rsid w:val="00D04C35"/>
    <w:rsid w:val="00D11C31"/>
    <w:rsid w:val="00D15AA2"/>
    <w:rsid w:val="00D26717"/>
    <w:rsid w:val="00D26E55"/>
    <w:rsid w:val="00D301B0"/>
    <w:rsid w:val="00D3321B"/>
    <w:rsid w:val="00D50925"/>
    <w:rsid w:val="00D52A7F"/>
    <w:rsid w:val="00D53247"/>
    <w:rsid w:val="00D561AC"/>
    <w:rsid w:val="00D60E5F"/>
    <w:rsid w:val="00D62834"/>
    <w:rsid w:val="00D64589"/>
    <w:rsid w:val="00D73658"/>
    <w:rsid w:val="00D77F00"/>
    <w:rsid w:val="00D808B6"/>
    <w:rsid w:val="00D80934"/>
    <w:rsid w:val="00D8265A"/>
    <w:rsid w:val="00D83C52"/>
    <w:rsid w:val="00D94070"/>
    <w:rsid w:val="00D94BF0"/>
    <w:rsid w:val="00DB06F7"/>
    <w:rsid w:val="00DB163F"/>
    <w:rsid w:val="00DB2ECD"/>
    <w:rsid w:val="00DB2F24"/>
    <w:rsid w:val="00DC4119"/>
    <w:rsid w:val="00DC42B9"/>
    <w:rsid w:val="00DC5919"/>
    <w:rsid w:val="00DD0848"/>
    <w:rsid w:val="00DD327D"/>
    <w:rsid w:val="00DD3C70"/>
    <w:rsid w:val="00DE303E"/>
    <w:rsid w:val="00DE6750"/>
    <w:rsid w:val="00DF019F"/>
    <w:rsid w:val="00DF1A62"/>
    <w:rsid w:val="00DF79AF"/>
    <w:rsid w:val="00E025F9"/>
    <w:rsid w:val="00E03A72"/>
    <w:rsid w:val="00E126A0"/>
    <w:rsid w:val="00E16740"/>
    <w:rsid w:val="00E17ABA"/>
    <w:rsid w:val="00E26F21"/>
    <w:rsid w:val="00E37516"/>
    <w:rsid w:val="00E450B9"/>
    <w:rsid w:val="00E5328D"/>
    <w:rsid w:val="00E53410"/>
    <w:rsid w:val="00E576E9"/>
    <w:rsid w:val="00E612FD"/>
    <w:rsid w:val="00E623B0"/>
    <w:rsid w:val="00E72DEA"/>
    <w:rsid w:val="00E740B7"/>
    <w:rsid w:val="00E757A7"/>
    <w:rsid w:val="00E80574"/>
    <w:rsid w:val="00E842BC"/>
    <w:rsid w:val="00E85E89"/>
    <w:rsid w:val="00E86CBE"/>
    <w:rsid w:val="00E924D6"/>
    <w:rsid w:val="00E93A59"/>
    <w:rsid w:val="00E94FDE"/>
    <w:rsid w:val="00E951B3"/>
    <w:rsid w:val="00E9551C"/>
    <w:rsid w:val="00EA3988"/>
    <w:rsid w:val="00EA3A51"/>
    <w:rsid w:val="00EA7471"/>
    <w:rsid w:val="00EB042A"/>
    <w:rsid w:val="00EB19EB"/>
    <w:rsid w:val="00EC0004"/>
    <w:rsid w:val="00EC0614"/>
    <w:rsid w:val="00EC5C84"/>
    <w:rsid w:val="00ED32F4"/>
    <w:rsid w:val="00ED6079"/>
    <w:rsid w:val="00EF144D"/>
    <w:rsid w:val="00EF18F9"/>
    <w:rsid w:val="00EF5324"/>
    <w:rsid w:val="00F00648"/>
    <w:rsid w:val="00F00AA8"/>
    <w:rsid w:val="00F01A61"/>
    <w:rsid w:val="00F02F34"/>
    <w:rsid w:val="00F039FA"/>
    <w:rsid w:val="00F03AC0"/>
    <w:rsid w:val="00F03E4A"/>
    <w:rsid w:val="00F04618"/>
    <w:rsid w:val="00F11AE3"/>
    <w:rsid w:val="00F122CE"/>
    <w:rsid w:val="00F16345"/>
    <w:rsid w:val="00F178C6"/>
    <w:rsid w:val="00F26C55"/>
    <w:rsid w:val="00F274C4"/>
    <w:rsid w:val="00F314AE"/>
    <w:rsid w:val="00F42B5F"/>
    <w:rsid w:val="00F43B8D"/>
    <w:rsid w:val="00F509AF"/>
    <w:rsid w:val="00F510F5"/>
    <w:rsid w:val="00F56B2C"/>
    <w:rsid w:val="00F61535"/>
    <w:rsid w:val="00F632E0"/>
    <w:rsid w:val="00F64B66"/>
    <w:rsid w:val="00F65537"/>
    <w:rsid w:val="00F65D56"/>
    <w:rsid w:val="00F729A9"/>
    <w:rsid w:val="00F82E98"/>
    <w:rsid w:val="00F9066B"/>
    <w:rsid w:val="00FA07D8"/>
    <w:rsid w:val="00FA4764"/>
    <w:rsid w:val="00FB0A07"/>
    <w:rsid w:val="00FB6601"/>
    <w:rsid w:val="00FC1792"/>
    <w:rsid w:val="00FC582C"/>
    <w:rsid w:val="00FD2764"/>
    <w:rsid w:val="00FD4FD7"/>
    <w:rsid w:val="00FE3EEE"/>
    <w:rsid w:val="00FE5CB1"/>
    <w:rsid w:val="00FE7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1DFF0F-5E9A-4F06-9618-2FEC450D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9D0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D59D0"/>
    <w:pPr>
      <w:widowControl w:val="0"/>
      <w:overflowPunct/>
      <w:autoSpaceDE/>
      <w:autoSpaceDN/>
      <w:adjustRightInd/>
      <w:jc w:val="both"/>
    </w:pPr>
    <w:rPr>
      <w:sz w:val="24"/>
      <w:lang w:val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A527C"/>
    <w:rPr>
      <w:rFonts w:cs="Times New Roman"/>
      <w:sz w:val="24"/>
      <w:lang w:val="ru-RU" w:eastAsia="ru-RU" w:bidi="ar-SA"/>
    </w:rPr>
  </w:style>
  <w:style w:type="paragraph" w:styleId="BodyTextIndent">
    <w:name w:val="Body Text Indent"/>
    <w:basedOn w:val="Normal"/>
    <w:link w:val="a0"/>
    <w:uiPriority w:val="99"/>
    <w:rsid w:val="005D59D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826A9"/>
    <w:rPr>
      <w:rFonts w:cs="Times New Roman"/>
      <w:sz w:val="20"/>
      <w:szCs w:val="20"/>
      <w:lang w:val="en-US"/>
    </w:rPr>
  </w:style>
  <w:style w:type="paragraph" w:customStyle="1" w:styleId="1">
    <w:name w:val="Обычный1"/>
    <w:uiPriority w:val="99"/>
    <w:rsid w:val="005D59D0"/>
    <w:pPr>
      <w:widowControl w:val="0"/>
    </w:pPr>
    <w:rPr>
      <w:sz w:val="24"/>
      <w:szCs w:val="20"/>
    </w:rPr>
  </w:style>
  <w:style w:type="paragraph" w:customStyle="1" w:styleId="ConsNonformat">
    <w:name w:val="ConsNonformat"/>
    <w:link w:val="ConsNonformat0"/>
    <w:uiPriority w:val="99"/>
    <w:rsid w:val="005D59D0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5D9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Nonformat0">
    <w:name w:val="ConsNonformat Знак"/>
    <w:basedOn w:val="DefaultParagraphFont"/>
    <w:link w:val="ConsNonformat"/>
    <w:uiPriority w:val="99"/>
    <w:locked/>
    <w:rsid w:val="00AB657E"/>
    <w:rPr>
      <w:rFonts w:ascii="Courier New" w:hAnsi="Courier New" w:cs="Courier New"/>
      <w:lang w:val="ru-RU" w:eastAsia="ru-RU" w:bidi="ar-SA"/>
    </w:rPr>
  </w:style>
  <w:style w:type="paragraph" w:styleId="BodyTextIndent2">
    <w:name w:val="Body Text Indent 2"/>
    <w:basedOn w:val="Normal"/>
    <w:link w:val="2"/>
    <w:uiPriority w:val="99"/>
    <w:rsid w:val="00AB108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AB108A"/>
    <w:rPr>
      <w:rFonts w:cs="Times New Roman"/>
      <w:lang w:val="en-US"/>
    </w:rPr>
  </w:style>
  <w:style w:type="paragraph" w:styleId="BalloonText">
    <w:name w:val="Balloon Text"/>
    <w:basedOn w:val="Normal"/>
    <w:link w:val="a1"/>
    <w:uiPriority w:val="99"/>
    <w:rsid w:val="0009474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locked/>
    <w:rsid w:val="0009474F"/>
    <w:rPr>
      <w:rFonts w:ascii="Tahoma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20"/>
    <w:uiPriority w:val="99"/>
    <w:rsid w:val="0006212E"/>
    <w:pPr>
      <w:overflowPunct/>
      <w:autoSpaceDE/>
      <w:autoSpaceDN/>
      <w:adjustRightInd/>
      <w:spacing w:after="120" w:line="480" w:lineRule="auto"/>
    </w:pPr>
    <w:rPr>
      <w:rFonts w:ascii="Microsoft Sans Serif" w:hAnsi="Microsoft Sans Serif" w:cs="Microsoft Sans Serif"/>
      <w:color w:val="000000"/>
      <w:sz w:val="24"/>
      <w:szCs w:val="24"/>
      <w:lang w:val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3826A9"/>
    <w:rPr>
      <w:rFonts w:cs="Times New Roman"/>
      <w:sz w:val="20"/>
      <w:szCs w:val="20"/>
      <w:lang w:val="en-US"/>
    </w:rPr>
  </w:style>
  <w:style w:type="character" w:customStyle="1" w:styleId="snippetequal">
    <w:name w:val="snippet_equal"/>
    <w:uiPriority w:val="99"/>
    <w:rsid w:val="0006212E"/>
  </w:style>
  <w:style w:type="character" w:customStyle="1" w:styleId="2pt">
    <w:name w:val="Основной текст + Интервал 2 pt"/>
    <w:basedOn w:val="DefaultParagraphFont"/>
    <w:uiPriority w:val="99"/>
    <w:rsid w:val="008F03C1"/>
    <w:rPr>
      <w:rFonts w:ascii="Times New Roman" w:hAnsi="Times New Roman" w:cs="Times New Roman"/>
      <w:spacing w:val="5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C5C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1AC"/>
    <w:rPr>
      <w:sz w:val="27"/>
      <w:szCs w:val="24"/>
    </w:rPr>
  </w:style>
  <w:style w:type="paragraph" w:customStyle="1" w:styleId="-">
    <w:name w:val="А-УРА"/>
    <w:basedOn w:val="Normal"/>
    <w:link w:val="-0"/>
    <w:qFormat/>
    <w:rsid w:val="00CE6616"/>
    <w:pPr>
      <w:overflowPunct/>
      <w:autoSpaceDE/>
      <w:autoSpaceDN/>
      <w:adjustRightInd/>
      <w:jc w:val="both"/>
    </w:pPr>
    <w:rPr>
      <w:bCs/>
      <w:color w:val="595959"/>
      <w:sz w:val="28"/>
      <w:szCs w:val="28"/>
      <w:lang w:val="ru-RU"/>
    </w:rPr>
  </w:style>
  <w:style w:type="character" w:customStyle="1" w:styleId="-0">
    <w:name w:val="А-УРА Знак"/>
    <w:link w:val="-"/>
    <w:rsid w:val="00CE6616"/>
    <w:rPr>
      <w:bCs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5EB25715649525EF6FC27788697A99E484CF8387F5ED0A26998B80901696A115661F49BBC0400BB54702440D16D38CAE9F5A36CF37F7c4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95F6B648C6336C69C54F05E32FC49202D59F98D4BE05E57DA192A0E3FF10C555ACD80B64A451464C6AB1F8520840B9217E69AA9F5FDB6E2x6aEI" TargetMode="External" /><Relationship Id="rId5" Type="http://schemas.openxmlformats.org/officeDocument/2006/relationships/hyperlink" Target="consultantplus://offline/ref=B095E598A4F816DD18B85B8BBD3BB4080337B77F40A8ED7EDC9FB6FE33DE1E6B0A8386DA58A5uATFM" TargetMode="External" /><Relationship Id="rId6" Type="http://schemas.openxmlformats.org/officeDocument/2006/relationships/hyperlink" Target="consultantplus://offline/ref=B095E598A4F816DD18B85B8BBD3BB4080337B77F4EACED7EDC9FB6FE33DE1E6B0A8386DA57A1uATDM" TargetMode="External" /><Relationship Id="rId7" Type="http://schemas.openxmlformats.org/officeDocument/2006/relationships/hyperlink" Target="http://sudact.ru/law/uk-rf/obshchaia-chast/razdel-ii/glava-3/statia-15/?marker=fdoctlaw" TargetMode="External" /><Relationship Id="rId8" Type="http://schemas.openxmlformats.org/officeDocument/2006/relationships/hyperlink" Target="consultantplus://offline/ref=3F5EB25715649525EF6FC27788697A99E484CF8387F5ED0A26998B80901696A115661F4DBEC14A54B052131C0215CC92AC834634CEF3cFJ" TargetMode="External" /><Relationship Id="rId9" Type="http://schemas.openxmlformats.org/officeDocument/2006/relationships/hyperlink" Target="consultantplus://offline/ref=3F5EB25715649525EF6FC27788697A99E484CF8387F5ED0A26998B80901696A115661F49B9C44208E41D12404441DF90AF834436D1347DACFAc0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