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BE7" w:rsidRPr="00BF60BF" w:rsidP="000E6BE7">
      <w:pPr>
        <w:shd w:val="clear" w:color="auto" w:fill="FFFFFF"/>
        <w:jc w:val="right"/>
        <w:rPr>
          <w:rFonts w:ascii="Times New Roman" w:hAnsi="Times New Roman" w:cs="Times New Roman"/>
          <w:bCs/>
          <w:spacing w:val="-5"/>
          <w:sz w:val="20"/>
          <w:szCs w:val="20"/>
        </w:rPr>
      </w:pPr>
      <w:r>
        <w:rPr>
          <w:rFonts w:ascii="Times New Roman" w:hAnsi="Times New Roman" w:cs="Times New Roman"/>
          <w:bCs/>
          <w:spacing w:val="-5"/>
          <w:sz w:val="20"/>
          <w:szCs w:val="20"/>
        </w:rPr>
        <w:t>Дело № 1-10-22-272/2024</w:t>
      </w:r>
    </w:p>
    <w:p w:rsidR="000E6BE7" w:rsidRPr="00BF60BF" w:rsidP="000E6BE7">
      <w:pPr>
        <w:pStyle w:val="20"/>
        <w:shd w:val="clear" w:color="auto" w:fill="auto"/>
        <w:spacing w:after="332" w:line="280" w:lineRule="exact"/>
        <w:ind w:left="20"/>
        <w:rPr>
          <w:sz w:val="20"/>
          <w:szCs w:val="20"/>
        </w:rPr>
      </w:pPr>
      <w:r w:rsidRPr="00BF60BF">
        <w:rPr>
          <w:sz w:val="20"/>
          <w:szCs w:val="20"/>
        </w:rPr>
        <w:t xml:space="preserve">                                                                               УИД:26</w:t>
      </w:r>
      <w:r w:rsidRPr="00BF60BF">
        <w:rPr>
          <w:sz w:val="20"/>
          <w:szCs w:val="20"/>
          <w:lang w:val="en-US"/>
        </w:rPr>
        <w:t>MS</w:t>
      </w:r>
      <w:r w:rsidR="006E34CB">
        <w:rPr>
          <w:sz w:val="20"/>
          <w:szCs w:val="20"/>
        </w:rPr>
        <w:t>0072-01-2024</w:t>
      </w:r>
      <w:r w:rsidRPr="00BF60BF" w:rsidR="002F0199">
        <w:rPr>
          <w:sz w:val="20"/>
          <w:szCs w:val="20"/>
        </w:rPr>
        <w:t>-00</w:t>
      </w:r>
      <w:r w:rsidR="006E34CB">
        <w:rPr>
          <w:sz w:val="20"/>
          <w:szCs w:val="20"/>
        </w:rPr>
        <w:t>4184-64</w:t>
      </w:r>
    </w:p>
    <w:p w:rsidR="00237E91" w:rsidRPr="00BF60BF" w:rsidP="00237E9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 w:rsidRPr="00BF60BF">
        <w:rPr>
          <w:rFonts w:ascii="Times New Roman" w:hAnsi="Times New Roman" w:cs="Times New Roman"/>
          <w:b/>
          <w:bCs/>
          <w:spacing w:val="-5"/>
          <w:sz w:val="26"/>
          <w:szCs w:val="26"/>
        </w:rPr>
        <w:t>ПРИГОВОР</w:t>
      </w:r>
    </w:p>
    <w:p w:rsidR="00237E91" w:rsidP="00237E9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BF60B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ИМЕНЕМ РОССИЙСКОЙ </w:t>
      </w:r>
      <w:r w:rsidRPr="00BF60BF">
        <w:rPr>
          <w:rFonts w:ascii="Times New Roman" w:hAnsi="Times New Roman" w:cs="Times New Roman"/>
          <w:b/>
          <w:bCs/>
          <w:spacing w:val="-2"/>
          <w:sz w:val="26"/>
          <w:szCs w:val="26"/>
        </w:rPr>
        <w:t>ФЕДЕРАЦИИ</w:t>
      </w:r>
    </w:p>
    <w:p w:rsidR="00BF60BF" w:rsidRPr="00BF60BF" w:rsidP="00237E9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BF60BF" w:rsidP="000E6BE7">
      <w:pPr>
        <w:jc w:val="both"/>
        <w:rPr>
          <w:rFonts w:ascii="Times New Roman" w:hAnsi="Times New Roman" w:cs="Times New Roman"/>
          <w:sz w:val="26"/>
          <w:szCs w:val="26"/>
        </w:rPr>
      </w:pPr>
      <w:r w:rsidRPr="00A54D62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Pr="00BF60BF" w:rsidR="00845199">
        <w:rPr>
          <w:rFonts w:ascii="Times New Roman" w:hAnsi="Times New Roman" w:cs="Times New Roman"/>
          <w:color w:val="auto"/>
          <w:sz w:val="26"/>
          <w:szCs w:val="26"/>
        </w:rPr>
        <w:t xml:space="preserve"> сентября </w:t>
      </w:r>
      <w:r>
        <w:rPr>
          <w:rFonts w:ascii="Times New Roman" w:hAnsi="Times New Roman" w:cs="Times New Roman"/>
          <w:sz w:val="26"/>
          <w:szCs w:val="26"/>
        </w:rPr>
        <w:t>2024</w:t>
      </w:r>
      <w:r w:rsidRPr="00BF60BF" w:rsidR="00744C62">
        <w:rPr>
          <w:rFonts w:ascii="Times New Roman" w:hAnsi="Times New Roman" w:cs="Times New Roman"/>
          <w:sz w:val="26"/>
          <w:szCs w:val="26"/>
        </w:rPr>
        <w:t xml:space="preserve"> года                                         </w:t>
      </w:r>
      <w:r w:rsidRPr="00BF60BF" w:rsidR="008451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F60BF" w:rsidR="00DA3DE0">
        <w:rPr>
          <w:rFonts w:ascii="Times New Roman" w:hAnsi="Times New Roman" w:cs="Times New Roman"/>
          <w:sz w:val="26"/>
          <w:szCs w:val="26"/>
        </w:rPr>
        <w:t xml:space="preserve">   </w:t>
      </w:r>
      <w:r w:rsidRPr="00BF60BF" w:rsidR="00744C62">
        <w:rPr>
          <w:rFonts w:ascii="Times New Roman" w:hAnsi="Times New Roman" w:cs="Times New Roman"/>
          <w:sz w:val="26"/>
          <w:szCs w:val="26"/>
        </w:rPr>
        <w:t xml:space="preserve"> </w:t>
      </w:r>
      <w:r w:rsidRPr="00BF60BF" w:rsidR="000E6BE7">
        <w:rPr>
          <w:rFonts w:ascii="Times New Roman" w:hAnsi="Times New Roman" w:cs="Times New Roman"/>
          <w:sz w:val="26"/>
          <w:szCs w:val="26"/>
        </w:rPr>
        <w:t>город Минеральные Воды</w:t>
      </w:r>
    </w:p>
    <w:p w:rsidR="000E6BE7" w:rsidRPr="00BF60BF" w:rsidP="000E6BE7">
      <w:pPr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F60BF" w:rsidR="00354E0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F60BF" w:rsidR="00744C6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E6BE7" w:rsidRPr="00BF60BF" w:rsidP="000E6BE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>Мировой судья судебного участка №1 Минераловодского района Ставропольского края Никифорова Е.А.</w:t>
      </w:r>
    </w:p>
    <w:p w:rsidR="000E6BE7" w:rsidRPr="00BF60BF" w:rsidP="000E6BE7">
      <w:pPr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с ведением протокола судебного заседания </w:t>
      </w:r>
      <w:r w:rsidRPr="00BF60BF" w:rsidR="00845199">
        <w:rPr>
          <w:rFonts w:ascii="Times New Roman" w:hAnsi="Times New Roman" w:cs="Times New Roman"/>
          <w:sz w:val="26"/>
          <w:szCs w:val="26"/>
        </w:rPr>
        <w:t xml:space="preserve">секретарем </w:t>
      </w:r>
      <w:r w:rsidR="006E34CB">
        <w:rPr>
          <w:rFonts w:ascii="Times New Roman" w:hAnsi="Times New Roman" w:cs="Times New Roman"/>
          <w:sz w:val="26"/>
          <w:szCs w:val="26"/>
        </w:rPr>
        <w:t>судебного заседания Авакян Г.М.</w:t>
      </w:r>
    </w:p>
    <w:p w:rsidR="000E6BE7" w:rsidRPr="00BF60BF" w:rsidP="000E6BE7">
      <w:pPr>
        <w:pStyle w:val="BodyTextIndent"/>
        <w:ind w:firstLine="0"/>
        <w:rPr>
          <w:color w:val="FF0000"/>
          <w:sz w:val="26"/>
          <w:szCs w:val="26"/>
        </w:rPr>
      </w:pPr>
      <w:r w:rsidRPr="00BF60BF">
        <w:rPr>
          <w:sz w:val="26"/>
          <w:szCs w:val="26"/>
        </w:rPr>
        <w:t>с участием государственного обвинителя</w:t>
      </w:r>
      <w:r w:rsidR="006E34CB">
        <w:rPr>
          <w:sz w:val="26"/>
          <w:szCs w:val="26"/>
        </w:rPr>
        <w:t xml:space="preserve"> </w:t>
      </w:r>
      <w:r w:rsidR="00A54D62">
        <w:rPr>
          <w:sz w:val="26"/>
          <w:szCs w:val="26"/>
        </w:rPr>
        <w:t>Холобова</w:t>
      </w:r>
      <w:r w:rsidR="00A54D62">
        <w:rPr>
          <w:sz w:val="26"/>
          <w:szCs w:val="26"/>
        </w:rPr>
        <w:t xml:space="preserve"> Г.А.</w:t>
      </w:r>
    </w:p>
    <w:p w:rsidR="00744C62" w:rsidRPr="00BF60BF" w:rsidP="000E6BE7">
      <w:pPr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защитника – </w:t>
      </w:r>
      <w:r w:rsidRPr="00BF60BF">
        <w:rPr>
          <w:rFonts w:ascii="Times New Roman" w:hAnsi="Times New Roman" w:cs="Times New Roman"/>
          <w:color w:val="auto"/>
          <w:sz w:val="26"/>
          <w:szCs w:val="26"/>
        </w:rPr>
        <w:t xml:space="preserve">адвоката </w:t>
      </w:r>
      <w:r w:rsidR="006E34CB">
        <w:rPr>
          <w:rFonts w:ascii="Times New Roman" w:hAnsi="Times New Roman" w:cs="Times New Roman"/>
          <w:color w:val="auto"/>
          <w:sz w:val="26"/>
          <w:szCs w:val="26"/>
        </w:rPr>
        <w:t>Корышевой</w:t>
      </w:r>
      <w:r w:rsidR="006E34CB">
        <w:rPr>
          <w:rFonts w:ascii="Times New Roman" w:hAnsi="Times New Roman" w:cs="Times New Roman"/>
          <w:color w:val="auto"/>
          <w:sz w:val="26"/>
          <w:szCs w:val="26"/>
        </w:rPr>
        <w:t xml:space="preserve"> Т.П.</w:t>
      </w:r>
    </w:p>
    <w:p w:rsidR="000E6BE7" w:rsidRPr="00BF60BF" w:rsidP="000E6BE7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>подсудимого</w:t>
      </w:r>
      <w:r w:rsidRPr="00BF60BF" w:rsidR="00556BD5">
        <w:rPr>
          <w:rFonts w:ascii="Times New Roman" w:hAnsi="Times New Roman" w:cs="Times New Roman"/>
          <w:sz w:val="26"/>
          <w:szCs w:val="26"/>
        </w:rPr>
        <w:t xml:space="preserve"> </w:t>
      </w:r>
      <w:r w:rsidR="006E34CB">
        <w:rPr>
          <w:rFonts w:ascii="Times New Roman" w:hAnsi="Times New Roman" w:cs="Times New Roman"/>
          <w:sz w:val="26"/>
          <w:szCs w:val="26"/>
        </w:rPr>
        <w:t>Шестакова Е.В.</w:t>
      </w:r>
    </w:p>
    <w:p w:rsidR="00744C62" w:rsidRPr="00BF60BF" w:rsidP="00744C62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>рассмотрев в</w:t>
      </w:r>
      <w:r w:rsidRPr="00BF60BF" w:rsidR="00E46E2F">
        <w:rPr>
          <w:rFonts w:ascii="Times New Roman" w:hAnsi="Times New Roman" w:cs="Times New Roman"/>
          <w:sz w:val="26"/>
          <w:szCs w:val="26"/>
        </w:rPr>
        <w:t xml:space="preserve"> открытом судебном заседании уголовное дело</w:t>
      </w:r>
      <w:r w:rsidRPr="00BF60BF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BF60BF">
        <w:rPr>
          <w:rFonts w:ascii="Times New Roman" w:hAnsi="Times New Roman" w:cs="Times New Roman"/>
          <w:sz w:val="26"/>
          <w:szCs w:val="26"/>
        </w:rPr>
        <w:t>:</w:t>
      </w:r>
      <w:r w:rsidRPr="00BF60B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E34CB" w:rsidP="00744C62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Шестакова  Е</w:t>
      </w:r>
      <w:r w:rsidR="0081361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813617">
        <w:rPr>
          <w:rFonts w:ascii="Times New Roman" w:hAnsi="Times New Roman" w:cs="Times New Roman"/>
          <w:bCs/>
          <w:sz w:val="26"/>
          <w:szCs w:val="26"/>
        </w:rPr>
        <w:t>.</w:t>
      </w:r>
      <w:r w:rsidRPr="00BF60BF" w:rsidR="00744C6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13617">
        <w:rPr>
          <w:rFonts w:ascii="Times New Roman" w:hAnsi="Times New Roman" w:cs="Times New Roman"/>
          <w:sz w:val="26"/>
          <w:szCs w:val="26"/>
        </w:rPr>
        <w:t>***</w:t>
      </w:r>
      <w:r w:rsidRPr="00BF60BF" w:rsidR="00556BD5">
        <w:rPr>
          <w:rFonts w:ascii="Times New Roman" w:hAnsi="Times New Roman" w:cs="Times New Roman"/>
          <w:sz w:val="26"/>
          <w:szCs w:val="26"/>
        </w:rPr>
        <w:t xml:space="preserve"> </w:t>
      </w:r>
      <w:r w:rsidRPr="00BF60BF" w:rsidR="00744C6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F60BF" w:rsidR="00556BD5">
        <w:rPr>
          <w:rFonts w:ascii="Times New Roman" w:hAnsi="Times New Roman" w:cs="Times New Roman"/>
          <w:bCs/>
          <w:sz w:val="26"/>
          <w:szCs w:val="26"/>
        </w:rPr>
        <w:t xml:space="preserve">рождения, родившегося 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813617">
        <w:rPr>
          <w:rFonts w:ascii="Times New Roman" w:hAnsi="Times New Roman" w:cs="Times New Roman"/>
          <w:bCs/>
          <w:sz w:val="26"/>
          <w:szCs w:val="26"/>
        </w:rPr>
        <w:t>***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60BF" w:rsidR="00744C62">
        <w:rPr>
          <w:rFonts w:ascii="Times New Roman" w:hAnsi="Times New Roman" w:cs="Times New Roman"/>
          <w:bCs/>
          <w:sz w:val="26"/>
          <w:szCs w:val="26"/>
        </w:rPr>
        <w:t>Ставроп</w:t>
      </w:r>
      <w:r w:rsidRPr="00BF60BF" w:rsidR="000D43BE">
        <w:rPr>
          <w:rFonts w:ascii="Times New Roman" w:hAnsi="Times New Roman" w:cs="Times New Roman"/>
          <w:bCs/>
          <w:sz w:val="26"/>
          <w:szCs w:val="26"/>
        </w:rPr>
        <w:t>ольского края, г</w:t>
      </w:r>
      <w:r>
        <w:rPr>
          <w:rFonts w:ascii="Times New Roman" w:hAnsi="Times New Roman" w:cs="Times New Roman"/>
          <w:bCs/>
          <w:sz w:val="26"/>
          <w:szCs w:val="26"/>
        </w:rPr>
        <w:t>ражданина РФ, имеющего средне- техническое</w:t>
      </w:r>
      <w:r w:rsidRPr="00BF60BF" w:rsidR="00556B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60BF" w:rsidR="000D43BE">
        <w:rPr>
          <w:rFonts w:ascii="Times New Roman" w:hAnsi="Times New Roman" w:cs="Times New Roman"/>
          <w:bCs/>
          <w:sz w:val="26"/>
          <w:szCs w:val="26"/>
        </w:rPr>
        <w:t xml:space="preserve"> образование</w:t>
      </w:r>
      <w:r w:rsidRPr="00BF60BF" w:rsidR="0069753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>женатого</w:t>
      </w:r>
      <w:r w:rsidRPr="00BF60BF" w:rsidR="00744C6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>на иждивении</w:t>
      </w:r>
      <w:r w:rsidR="00A54D62">
        <w:rPr>
          <w:rFonts w:ascii="Times New Roman" w:hAnsi="Times New Roman" w:cs="Times New Roman"/>
          <w:bCs/>
          <w:sz w:val="26"/>
          <w:szCs w:val="26"/>
        </w:rPr>
        <w:t xml:space="preserve"> несовершеннолетних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детей 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>не имеющего</w:t>
      </w:r>
      <w:r w:rsidRPr="00BF60BF" w:rsidR="00063F8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F60BF" w:rsidR="00744C62">
        <w:rPr>
          <w:rFonts w:ascii="Times New Roman" w:hAnsi="Times New Roman" w:cs="Times New Roman"/>
          <w:bCs/>
          <w:sz w:val="26"/>
          <w:szCs w:val="26"/>
        </w:rPr>
        <w:t xml:space="preserve">не работающего, </w:t>
      </w:r>
      <w:r w:rsidRPr="00BF60BF" w:rsidR="000D43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F60BF" w:rsidR="00744C62">
        <w:rPr>
          <w:rFonts w:ascii="Times New Roman" w:hAnsi="Times New Roman" w:cs="Times New Roman"/>
          <w:bCs/>
          <w:sz w:val="26"/>
          <w:szCs w:val="26"/>
        </w:rPr>
        <w:t xml:space="preserve">военнообязанного, 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 xml:space="preserve">регистрации на территории РФ не имеющего, </w:t>
      </w:r>
      <w:r w:rsidRPr="00BF60BF" w:rsidR="00744C62">
        <w:rPr>
          <w:rFonts w:ascii="Times New Roman" w:hAnsi="Times New Roman" w:cs="Times New Roman"/>
          <w:bCs/>
          <w:sz w:val="26"/>
          <w:szCs w:val="26"/>
        </w:rPr>
        <w:t xml:space="preserve">проживающего по адресу: Ставропольский край, </w:t>
      </w:r>
      <w:r w:rsidRPr="00BF60BF" w:rsidR="00845199">
        <w:rPr>
          <w:rFonts w:ascii="Times New Roman" w:hAnsi="Times New Roman" w:cs="Times New Roman"/>
          <w:bCs/>
          <w:sz w:val="26"/>
          <w:szCs w:val="26"/>
        </w:rPr>
        <w:t xml:space="preserve">г. Минеральные Воды, ул. </w:t>
      </w:r>
      <w:r>
        <w:rPr>
          <w:rFonts w:ascii="Times New Roman" w:hAnsi="Times New Roman" w:cs="Times New Roman"/>
          <w:bCs/>
          <w:sz w:val="26"/>
          <w:szCs w:val="26"/>
        </w:rPr>
        <w:t>Оренбургская, д.48,</w:t>
      </w:r>
    </w:p>
    <w:p w:rsidR="005E6D04" w:rsidRPr="00BF60BF" w:rsidP="0022472B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осужденного 26.03.2021</w:t>
      </w:r>
      <w:r w:rsidR="00CC5D76">
        <w:rPr>
          <w:rFonts w:ascii="Times New Roman" w:hAnsi="Times New Roman" w:cs="Times New Roman"/>
          <w:bCs/>
          <w:sz w:val="26"/>
          <w:szCs w:val="26"/>
        </w:rPr>
        <w:t xml:space="preserve"> года Минерал</w:t>
      </w:r>
      <w:r>
        <w:rPr>
          <w:rFonts w:ascii="Times New Roman" w:hAnsi="Times New Roman" w:cs="Times New Roman"/>
          <w:bCs/>
          <w:sz w:val="26"/>
          <w:szCs w:val="26"/>
        </w:rPr>
        <w:t>оводским  городским судом по ч.3 ст.30, п. «б» ч.2 ст.158</w:t>
      </w:r>
      <w:r w:rsidR="00CC5D76">
        <w:rPr>
          <w:rFonts w:ascii="Times New Roman" w:hAnsi="Times New Roman" w:cs="Times New Roman"/>
          <w:bCs/>
          <w:sz w:val="26"/>
          <w:szCs w:val="26"/>
        </w:rPr>
        <w:t xml:space="preserve"> УК РФ к </w:t>
      </w:r>
      <w:r>
        <w:rPr>
          <w:rFonts w:ascii="Times New Roman" w:hAnsi="Times New Roman" w:cs="Times New Roman"/>
          <w:bCs/>
          <w:sz w:val="26"/>
          <w:szCs w:val="26"/>
        </w:rPr>
        <w:t>исправительным работам с удержанием 10% заработка</w:t>
      </w:r>
      <w:r w:rsidR="0022472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доход государства, 11.10.2021 года постановлением Минераловодского городского суда н</w:t>
      </w:r>
      <w:r w:rsidR="0022472B">
        <w:rPr>
          <w:rFonts w:ascii="Times New Roman" w:hAnsi="Times New Roman" w:cs="Times New Roman"/>
          <w:bCs/>
          <w:sz w:val="26"/>
          <w:szCs w:val="26"/>
        </w:rPr>
        <w:t xml:space="preserve">е отбытый срок наказания по приговору Минераловодского городского суда заменен на 19 дней лишения свободы, с отбываниям наказания в колонии поселении, 12.02.2022 года заключен под стражу для направления его в колонию- поселение, 01.03.2024 года </w:t>
      </w:r>
      <w:r w:rsidR="00CC5D76">
        <w:rPr>
          <w:rFonts w:ascii="Times New Roman" w:hAnsi="Times New Roman" w:cs="Times New Roman"/>
          <w:bCs/>
          <w:sz w:val="26"/>
          <w:szCs w:val="26"/>
        </w:rPr>
        <w:t xml:space="preserve">освобожден по отбытию наказания из ФКУ </w:t>
      </w:r>
      <w:r w:rsidR="0022472B">
        <w:rPr>
          <w:rFonts w:ascii="Times New Roman" w:hAnsi="Times New Roman" w:cs="Times New Roman"/>
          <w:bCs/>
          <w:sz w:val="26"/>
          <w:szCs w:val="26"/>
        </w:rPr>
        <w:t xml:space="preserve"> СИЗО -2 </w:t>
      </w:r>
      <w:r w:rsidR="00CC5D76">
        <w:rPr>
          <w:rFonts w:ascii="Times New Roman" w:hAnsi="Times New Roman" w:cs="Times New Roman"/>
          <w:bCs/>
          <w:sz w:val="26"/>
          <w:szCs w:val="26"/>
        </w:rPr>
        <w:t xml:space="preserve">УФСИН России по </w:t>
      </w:r>
      <w:r w:rsidR="0022472B">
        <w:rPr>
          <w:rFonts w:ascii="Times New Roman" w:hAnsi="Times New Roman" w:cs="Times New Roman"/>
          <w:bCs/>
          <w:sz w:val="26"/>
          <w:szCs w:val="26"/>
        </w:rPr>
        <w:t>СК,</w:t>
      </w:r>
    </w:p>
    <w:p w:rsidR="000E6BE7" w:rsidRPr="00BF60BF" w:rsidP="000E6BE7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   </w:t>
      </w:r>
      <w:r w:rsidRPr="00BF60BF" w:rsidR="00E46E2F">
        <w:rPr>
          <w:rFonts w:ascii="Times New Roman" w:hAnsi="Times New Roman" w:cs="Times New Roman"/>
          <w:sz w:val="26"/>
          <w:szCs w:val="26"/>
        </w:rPr>
        <w:t xml:space="preserve">     </w:t>
      </w:r>
      <w:r w:rsidRPr="00BF60BF">
        <w:rPr>
          <w:rFonts w:ascii="Times New Roman" w:hAnsi="Times New Roman" w:cs="Times New Roman"/>
          <w:sz w:val="26"/>
          <w:szCs w:val="26"/>
        </w:rPr>
        <w:t xml:space="preserve">обвиняемого в совершении преступления, предусмотренного </w:t>
      </w:r>
      <w:r w:rsidRPr="00BF60BF" w:rsidR="00845199">
        <w:rPr>
          <w:rFonts w:ascii="Times New Roman" w:hAnsi="Times New Roman" w:cs="Times New Roman"/>
          <w:sz w:val="26"/>
          <w:szCs w:val="26"/>
        </w:rPr>
        <w:t xml:space="preserve">ч.3 ст.30, </w:t>
      </w:r>
      <w:r w:rsidRPr="00BF60BF">
        <w:rPr>
          <w:rFonts w:ascii="Times New Roman" w:hAnsi="Times New Roman" w:cs="Times New Roman"/>
          <w:sz w:val="26"/>
          <w:szCs w:val="26"/>
        </w:rPr>
        <w:t>ч. 1 ст. 158 УК РФ,</w:t>
      </w:r>
    </w:p>
    <w:p w:rsidR="00205322" w:rsidRPr="00BF60BF" w:rsidP="00B25A77">
      <w:pPr>
        <w:pStyle w:val="20"/>
        <w:shd w:val="clear" w:color="auto" w:fill="auto"/>
        <w:spacing w:after="313" w:line="280" w:lineRule="exact"/>
        <w:ind w:left="20"/>
        <w:jc w:val="center"/>
        <w:rPr>
          <w:b/>
          <w:sz w:val="26"/>
          <w:szCs w:val="26"/>
        </w:rPr>
      </w:pPr>
      <w:r w:rsidRPr="00BF60BF">
        <w:rPr>
          <w:b/>
          <w:sz w:val="26"/>
          <w:szCs w:val="26"/>
        </w:rPr>
        <w:t>установил:</w:t>
      </w:r>
    </w:p>
    <w:p w:rsidR="000E6BE7" w:rsidRPr="00BF60BF" w:rsidP="00217000">
      <w:pPr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F60BF" w:rsidR="00DA7059">
        <w:rPr>
          <w:rFonts w:ascii="Times New Roman" w:hAnsi="Times New Roman" w:cs="Times New Roman"/>
          <w:sz w:val="26"/>
          <w:szCs w:val="26"/>
        </w:rPr>
        <w:t xml:space="preserve"> </w:t>
      </w:r>
      <w:r w:rsidR="0022472B">
        <w:rPr>
          <w:rFonts w:ascii="Times New Roman" w:hAnsi="Times New Roman" w:cs="Times New Roman"/>
          <w:sz w:val="26"/>
          <w:szCs w:val="26"/>
        </w:rPr>
        <w:t>Шестаков Е.В.</w:t>
      </w:r>
      <w:r w:rsidRPr="00BF60BF" w:rsidR="00845199">
        <w:rPr>
          <w:rFonts w:ascii="Times New Roman" w:hAnsi="Times New Roman" w:cs="Times New Roman"/>
          <w:sz w:val="26"/>
          <w:szCs w:val="26"/>
        </w:rPr>
        <w:t xml:space="preserve"> </w:t>
      </w:r>
      <w:r w:rsidRPr="00BF60BF">
        <w:rPr>
          <w:rFonts w:ascii="Times New Roman" w:hAnsi="Times New Roman" w:cs="Times New Roman"/>
          <w:sz w:val="26"/>
          <w:szCs w:val="26"/>
        </w:rPr>
        <w:t xml:space="preserve">своими умышленными действиями совершил преступление, предусмотренное </w:t>
      </w:r>
      <w:r w:rsidRPr="00BF60BF" w:rsidR="00845199">
        <w:rPr>
          <w:rFonts w:ascii="Times New Roman" w:hAnsi="Times New Roman" w:cs="Times New Roman"/>
          <w:sz w:val="26"/>
          <w:szCs w:val="26"/>
        </w:rPr>
        <w:t xml:space="preserve">ч.3 ст.30, </w:t>
      </w:r>
      <w:r w:rsidRPr="00BF60BF">
        <w:rPr>
          <w:rFonts w:ascii="Times New Roman" w:hAnsi="Times New Roman" w:cs="Times New Roman"/>
          <w:sz w:val="26"/>
          <w:szCs w:val="26"/>
        </w:rPr>
        <w:t>ч.1 ст.158 УК РФ, а именно:</w:t>
      </w:r>
      <w:r w:rsidRPr="00BF60BF" w:rsidR="00BA392D">
        <w:rPr>
          <w:rFonts w:ascii="Times New Roman" w:hAnsi="Times New Roman" w:cs="Times New Roman"/>
          <w:sz w:val="26"/>
          <w:szCs w:val="26"/>
        </w:rPr>
        <w:t xml:space="preserve"> </w:t>
      </w:r>
      <w:r w:rsidRPr="00BF60BF" w:rsidR="00845199">
        <w:rPr>
          <w:rFonts w:ascii="Times New Roman" w:hAnsi="Times New Roman" w:cs="Times New Roman"/>
          <w:sz w:val="26"/>
          <w:szCs w:val="26"/>
        </w:rPr>
        <w:t xml:space="preserve">покушение на </w:t>
      </w:r>
      <w:r w:rsidRPr="00BF60BF">
        <w:rPr>
          <w:rFonts w:ascii="Times New Roman" w:hAnsi="Times New Roman" w:cs="Times New Roman"/>
          <w:sz w:val="26"/>
          <w:szCs w:val="26"/>
        </w:rPr>
        <w:t>тайное хищение чужого имущества</w:t>
      </w:r>
      <w:r w:rsidRPr="00BF60BF" w:rsidR="00BA392D">
        <w:rPr>
          <w:rFonts w:ascii="Times New Roman" w:hAnsi="Times New Roman" w:cs="Times New Roman"/>
          <w:sz w:val="26"/>
          <w:szCs w:val="26"/>
        </w:rPr>
        <w:t>,</w:t>
      </w:r>
      <w:r w:rsidRPr="00BF60BF" w:rsidR="00845199">
        <w:rPr>
          <w:rFonts w:ascii="Times New Roman" w:hAnsi="Times New Roman" w:cs="Times New Roman"/>
          <w:sz w:val="26"/>
          <w:szCs w:val="26"/>
        </w:rPr>
        <w:t xml:space="preserve"> если при этом преступление не было доведено до конца по независящим от этого лица обстоятельствам,</w:t>
      </w:r>
      <w:r w:rsidRPr="00BF60BF" w:rsidR="00BA392D">
        <w:rPr>
          <w:rFonts w:ascii="Times New Roman" w:hAnsi="Times New Roman" w:cs="Times New Roman"/>
          <w:sz w:val="26"/>
          <w:szCs w:val="26"/>
        </w:rPr>
        <w:t xml:space="preserve"> </w:t>
      </w:r>
      <w:r w:rsidRPr="00BF60BF">
        <w:rPr>
          <w:rFonts w:ascii="Times New Roman" w:hAnsi="Times New Roman" w:cs="Times New Roman"/>
          <w:sz w:val="26"/>
          <w:szCs w:val="26"/>
        </w:rPr>
        <w:t xml:space="preserve">при следующих обстоятельствах. </w:t>
      </w:r>
    </w:p>
    <w:p w:rsidR="0022472B" w:rsidP="0022472B">
      <w:pPr>
        <w:pStyle w:val="20"/>
        <w:shd w:val="clear" w:color="auto" w:fill="auto"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         </w:t>
      </w:r>
      <w:r w:rsidRPr="0022472B">
        <w:rPr>
          <w:rFonts w:eastAsia="Arial Unicode MS"/>
          <w:bCs/>
          <w:sz w:val="26"/>
          <w:szCs w:val="26"/>
        </w:rPr>
        <w:t xml:space="preserve">Шестаков Евгений Владимирович, </w:t>
      </w:r>
      <w:r w:rsidR="00813617">
        <w:rPr>
          <w:rFonts w:eastAsia="Arial Unicode MS"/>
          <w:bCs/>
          <w:sz w:val="26"/>
          <w:szCs w:val="26"/>
        </w:rPr>
        <w:t>***</w:t>
      </w:r>
      <w:r w:rsidRPr="0022472B">
        <w:rPr>
          <w:rFonts w:eastAsia="Arial Unicode MS"/>
          <w:bCs/>
          <w:sz w:val="26"/>
          <w:szCs w:val="26"/>
        </w:rPr>
        <w:t xml:space="preserve"> года в период времени примерно с 04 часов 10 минут до 04 часов 20 минут, действуя с прямым умыслом, направленным на хище</w:t>
      </w:r>
      <w:r w:rsidRPr="0022472B">
        <w:rPr>
          <w:rFonts w:eastAsia="Arial Unicode MS"/>
          <w:bCs/>
          <w:sz w:val="26"/>
          <w:szCs w:val="26"/>
        </w:rPr>
        <w:softHyphen/>
        <w:t>ние чужого имущества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собственнику и желая их наступления, воспользовавшись тем, что за его преступными действиями никто не наблюдает, путем свободного доступа проник на открытую площадку МПТР, находящуюся на территории эксплуатационного ва</w:t>
      </w:r>
      <w:r w:rsidRPr="0022472B">
        <w:rPr>
          <w:rFonts w:eastAsia="Arial Unicode MS"/>
          <w:bCs/>
          <w:sz w:val="26"/>
          <w:szCs w:val="26"/>
        </w:rPr>
        <w:softHyphen/>
        <w:t xml:space="preserve">гонного депо Минеральные Воды, по адресу: Ставропольский край, </w:t>
      </w:r>
      <w:r w:rsidR="00813617">
        <w:rPr>
          <w:rFonts w:eastAsia="Arial Unicode MS"/>
          <w:bCs/>
          <w:sz w:val="26"/>
          <w:szCs w:val="26"/>
        </w:rPr>
        <w:t>***</w:t>
      </w:r>
      <w:r w:rsidRPr="0022472B">
        <w:rPr>
          <w:rFonts w:eastAsia="Arial Unicode MS"/>
          <w:bCs/>
          <w:sz w:val="26"/>
          <w:szCs w:val="26"/>
        </w:rPr>
        <w:t>», где тайно похитил шесть новых внутренних пружин марки 100.30.019-0, а при попытке скрыться с места совершения преступления с похищенными пружинами, был за</w:t>
      </w:r>
      <w:r w:rsidRPr="0022472B">
        <w:rPr>
          <w:rFonts w:eastAsia="Arial Unicode MS"/>
          <w:bCs/>
          <w:sz w:val="26"/>
          <w:szCs w:val="26"/>
        </w:rPr>
        <w:softHyphen/>
        <w:t>держан сотрудниками Минераловодского отряда ВО ЖДТ России на СКЖД.</w:t>
      </w:r>
    </w:p>
    <w:p w:rsidR="0022472B" w:rsidRPr="0022472B" w:rsidP="0022472B">
      <w:pPr>
        <w:pStyle w:val="20"/>
        <w:shd w:val="clear" w:color="auto" w:fill="auto"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           </w:t>
      </w:r>
      <w:r w:rsidRPr="0022472B">
        <w:rPr>
          <w:rFonts w:eastAsia="Arial Unicode MS"/>
          <w:bCs/>
          <w:sz w:val="26"/>
          <w:szCs w:val="26"/>
        </w:rPr>
        <w:t>Согласно сведениям, предоставленным Эксплуатационным вагонным депо Минеральные Воды, стоимость одной внутренней пружины марки 100.30.019-0, составляет 1205 рублей 00 копейки, соответственно общая стоимость шести похищенных пружин составляет 7230 рублей 00 копейки, без учета НДС.</w:t>
      </w:r>
    </w:p>
    <w:p w:rsidR="00556BD5" w:rsidRPr="00BF60BF" w:rsidP="0022472B">
      <w:pPr>
        <w:tabs>
          <w:tab w:val="left" w:pos="10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BF60BF">
        <w:rPr>
          <w:rFonts w:ascii="Times New Roman" w:hAnsi="Times New Roman" w:cs="Times New Roman"/>
          <w:sz w:val="26"/>
          <w:szCs w:val="26"/>
        </w:rPr>
        <w:t xml:space="preserve">В ходе предварительного следствия при ознакомлении с материалами уголовного дела обвиняемый </w:t>
      </w:r>
      <w:r>
        <w:rPr>
          <w:rFonts w:ascii="Times New Roman" w:hAnsi="Times New Roman" w:cs="Times New Roman"/>
          <w:sz w:val="26"/>
          <w:szCs w:val="26"/>
        </w:rPr>
        <w:t>Шестаков Е.В.</w:t>
      </w:r>
      <w:r w:rsidRPr="00BF60BF" w:rsidR="00DA7059">
        <w:rPr>
          <w:rFonts w:ascii="Times New Roman" w:hAnsi="Times New Roman" w:cs="Times New Roman"/>
          <w:sz w:val="26"/>
          <w:szCs w:val="26"/>
        </w:rPr>
        <w:t xml:space="preserve"> </w:t>
      </w:r>
      <w:r w:rsidRPr="00BF60BF">
        <w:rPr>
          <w:rFonts w:ascii="Times New Roman" w:hAnsi="Times New Roman" w:cs="Times New Roman"/>
          <w:sz w:val="26"/>
          <w:szCs w:val="26"/>
        </w:rPr>
        <w:t xml:space="preserve">в присутствии своего защитника заявил ходатайство о применении особого порядка судебного разбирательства, которое он, будучи в качестве подсудимого, в судебном заседании вместе со своим защитником поддержали. </w:t>
      </w:r>
    </w:p>
    <w:p w:rsidR="00556BD5" w:rsidRPr="00BF60BF" w:rsidP="00556B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</w:t>
      </w:r>
      <w:r w:rsidRPr="00BF60BF">
        <w:rPr>
          <w:rFonts w:ascii="Times New Roman" w:hAnsi="Times New Roman" w:cs="Times New Roman"/>
          <w:sz w:val="26"/>
          <w:szCs w:val="26"/>
        </w:rPr>
        <w:t>Государственны</w:t>
      </w:r>
      <w:r w:rsidRPr="00BF60BF" w:rsidR="00A25918">
        <w:rPr>
          <w:rFonts w:ascii="Times New Roman" w:hAnsi="Times New Roman" w:cs="Times New Roman"/>
          <w:sz w:val="26"/>
          <w:szCs w:val="26"/>
        </w:rPr>
        <w:t>й обвинитель</w:t>
      </w:r>
      <w:r w:rsidRPr="00BF60BF">
        <w:rPr>
          <w:rFonts w:ascii="Times New Roman" w:hAnsi="Times New Roman" w:cs="Times New Roman"/>
          <w:sz w:val="26"/>
          <w:szCs w:val="26"/>
        </w:rPr>
        <w:t xml:space="preserve"> в судебном заседании не возражал против рассмотрения дела в особом порядке. </w:t>
      </w:r>
    </w:p>
    <w:p w:rsidR="00E46E2F" w:rsidRPr="00BF60BF" w:rsidP="00E46E2F">
      <w:pPr>
        <w:pStyle w:val="PlainTex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</w:t>
      </w:r>
      <w:r w:rsidRPr="00BF60BF">
        <w:rPr>
          <w:rFonts w:ascii="Times New Roman" w:hAnsi="Times New Roman" w:cs="Times New Roman"/>
          <w:sz w:val="26"/>
          <w:szCs w:val="26"/>
        </w:rPr>
        <w:t xml:space="preserve">Представитель потерпевшего </w:t>
      </w:r>
      <w:r w:rsidR="0022472B">
        <w:rPr>
          <w:rFonts w:ascii="Times New Roman" w:hAnsi="Times New Roman" w:cs="Times New Roman"/>
          <w:sz w:val="26"/>
          <w:szCs w:val="26"/>
        </w:rPr>
        <w:t>Панков Д.А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. </w:t>
      </w:r>
      <w:r w:rsidRPr="00BF60BF">
        <w:rPr>
          <w:rFonts w:ascii="Times New Roman" w:hAnsi="Times New Roman" w:cs="Times New Roman"/>
          <w:sz w:val="26"/>
          <w:szCs w:val="26"/>
        </w:rPr>
        <w:t>в судебное заседание не явился, представил суду ходатайство о рассмотрении дела в его отсутствии, в котором указал, что не возражает против постановления приговора без проведения судебного разбирательства</w:t>
      </w:r>
      <w:r w:rsidRPr="00BF60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D23" w:rsidP="00556B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</w:t>
      </w:r>
      <w:r w:rsidRPr="00BF60BF" w:rsidR="00556BD5">
        <w:rPr>
          <w:rFonts w:ascii="Times New Roman" w:hAnsi="Times New Roman" w:cs="Times New Roman"/>
          <w:sz w:val="26"/>
          <w:szCs w:val="26"/>
        </w:rPr>
        <w:t xml:space="preserve">Суд, выслушав мнения участвующих в деле лиц, считает возможным рассмотреть уголовное дело по обвинению </w:t>
      </w:r>
      <w:r w:rsidR="0022472B">
        <w:rPr>
          <w:rFonts w:ascii="Times New Roman" w:hAnsi="Times New Roman" w:cs="Times New Roman"/>
          <w:sz w:val="26"/>
          <w:szCs w:val="26"/>
        </w:rPr>
        <w:t>Шестакова Е.В.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 </w:t>
      </w:r>
      <w:r w:rsidRPr="00BF60BF" w:rsidR="00556BD5">
        <w:rPr>
          <w:rFonts w:ascii="Times New Roman" w:hAnsi="Times New Roman" w:cs="Times New Roman"/>
          <w:sz w:val="26"/>
          <w:szCs w:val="26"/>
        </w:rPr>
        <w:t xml:space="preserve">в особом порядке, то есть без проведения судебного разбирательства, поскольку </w:t>
      </w:r>
      <w:r w:rsidR="0022472B">
        <w:rPr>
          <w:rFonts w:ascii="Times New Roman" w:hAnsi="Times New Roman" w:cs="Times New Roman"/>
          <w:sz w:val="26"/>
          <w:szCs w:val="26"/>
        </w:rPr>
        <w:t>Шестаков Е.В.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 </w:t>
      </w:r>
      <w:r w:rsidRPr="00BF60BF" w:rsidR="00556BD5">
        <w:rPr>
          <w:rFonts w:ascii="Times New Roman" w:hAnsi="Times New Roman" w:cs="Times New Roman"/>
          <w:sz w:val="26"/>
          <w:szCs w:val="26"/>
        </w:rPr>
        <w:t xml:space="preserve">заявил о полном согласии с предъявленным обвинением, ходатайство заявлено им в присутствии защитника, после консультаций с защитником по вопросам, касающимся оснований, характера и последствий этого ходатайства. Ходатайство заявлено в период, установленный статьей 315 </w:t>
      </w:r>
      <w:r>
        <w:rPr>
          <w:rFonts w:ascii="Times New Roman" w:hAnsi="Times New Roman" w:cs="Times New Roman"/>
          <w:sz w:val="26"/>
          <w:szCs w:val="26"/>
        </w:rPr>
        <w:t>УПК РФ.</w:t>
      </w:r>
    </w:p>
    <w:p w:rsidR="00556BD5" w:rsidRPr="00BF60BF" w:rsidP="00556B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не возражал против рассмотрения дела в особом порядке. Кроме того, суд удостоверился в обоснованности обвинения, в подтверждении обвинения </w:t>
      </w:r>
      <w:r w:rsidR="0022472B">
        <w:rPr>
          <w:rFonts w:ascii="Times New Roman" w:hAnsi="Times New Roman" w:cs="Times New Roman"/>
          <w:sz w:val="26"/>
          <w:szCs w:val="26"/>
        </w:rPr>
        <w:t>Шестакова Е.В.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 </w:t>
      </w:r>
      <w:r w:rsidRPr="00BF60BF">
        <w:rPr>
          <w:rFonts w:ascii="Times New Roman" w:hAnsi="Times New Roman" w:cs="Times New Roman"/>
          <w:sz w:val="26"/>
          <w:szCs w:val="26"/>
        </w:rPr>
        <w:t>собранными по делу доказательствами, а также в отсутствии оснований для прекращения уголовного дела.</w:t>
      </w:r>
    </w:p>
    <w:p w:rsidR="00556BD5" w:rsidRPr="00BF60BF" w:rsidP="00556B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Суд считает виновность подсудимого </w:t>
      </w:r>
      <w:r w:rsidR="0022472B">
        <w:rPr>
          <w:rFonts w:ascii="Times New Roman" w:hAnsi="Times New Roman" w:cs="Times New Roman"/>
          <w:sz w:val="26"/>
          <w:szCs w:val="26"/>
        </w:rPr>
        <w:t>Шестакова Е.В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. </w:t>
      </w:r>
      <w:r w:rsidRPr="00BF60BF">
        <w:rPr>
          <w:rFonts w:ascii="Times New Roman" w:hAnsi="Times New Roman" w:cs="Times New Roman"/>
          <w:sz w:val="26"/>
          <w:szCs w:val="26"/>
        </w:rPr>
        <w:t>в предъявленном обвинении доказанной в полном объеме.</w:t>
      </w:r>
    </w:p>
    <w:p w:rsidR="007D677B" w:rsidRPr="00BF60BF" w:rsidP="0021700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F60BF" w:rsidR="008F70AF">
        <w:rPr>
          <w:rFonts w:ascii="Times New Roman" w:hAnsi="Times New Roman" w:cs="Times New Roman"/>
          <w:sz w:val="26"/>
          <w:szCs w:val="26"/>
        </w:rPr>
        <w:t>Рассмотрев материалы уголовного дела, суд считает, что действия</w:t>
      </w:r>
      <w:r w:rsidRPr="00BF60BF" w:rsidR="000B3509">
        <w:rPr>
          <w:rFonts w:ascii="Times New Roman" w:hAnsi="Times New Roman" w:cs="Times New Roman"/>
          <w:sz w:val="26"/>
          <w:szCs w:val="26"/>
        </w:rPr>
        <w:t xml:space="preserve"> </w:t>
      </w:r>
      <w:r w:rsidR="0022472B">
        <w:rPr>
          <w:rFonts w:ascii="Times New Roman" w:hAnsi="Times New Roman" w:cs="Times New Roman"/>
          <w:sz w:val="26"/>
          <w:szCs w:val="26"/>
        </w:rPr>
        <w:t xml:space="preserve">Шестакова Е.В. </w:t>
      </w:r>
      <w:r w:rsidRPr="00BF60BF" w:rsidR="008F70AF">
        <w:rPr>
          <w:rFonts w:ascii="Times New Roman" w:hAnsi="Times New Roman" w:cs="Times New Roman"/>
          <w:sz w:val="26"/>
          <w:szCs w:val="26"/>
        </w:rPr>
        <w:t xml:space="preserve">подлежат квалификации по </w:t>
      </w:r>
      <w:r w:rsidRPr="00BF60BF">
        <w:rPr>
          <w:rFonts w:ascii="Times New Roman" w:hAnsi="Times New Roman" w:cs="Times New Roman"/>
          <w:sz w:val="26"/>
          <w:szCs w:val="26"/>
        </w:rPr>
        <w:t xml:space="preserve"> ч.3 ст.30, </w:t>
      </w:r>
      <w:r w:rsidRPr="00BF60BF" w:rsidR="006D665B">
        <w:rPr>
          <w:rFonts w:ascii="Times New Roman" w:hAnsi="Times New Roman" w:cs="Times New Roman"/>
          <w:sz w:val="26"/>
          <w:szCs w:val="26"/>
        </w:rPr>
        <w:t xml:space="preserve"> </w:t>
      </w:r>
      <w:r w:rsidRPr="00BF60BF" w:rsidR="008F70AF">
        <w:rPr>
          <w:rFonts w:ascii="Times New Roman" w:hAnsi="Times New Roman" w:cs="Times New Roman"/>
          <w:sz w:val="26"/>
          <w:szCs w:val="26"/>
        </w:rPr>
        <w:t xml:space="preserve">ч. 1 ст. 158 УК РФ как </w:t>
      </w:r>
      <w:r w:rsidRPr="00BF60BF">
        <w:rPr>
          <w:rFonts w:ascii="Times New Roman" w:hAnsi="Times New Roman" w:cs="Times New Roman"/>
          <w:sz w:val="26"/>
          <w:szCs w:val="26"/>
        </w:rPr>
        <w:t>покушение на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D72507" w:rsidRPr="00BF60BF" w:rsidP="00D72507">
      <w:pPr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>При назначении наказания подсудимому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 </w:t>
      </w:r>
      <w:r w:rsidR="0022472B">
        <w:rPr>
          <w:rFonts w:ascii="Times New Roman" w:hAnsi="Times New Roman" w:cs="Times New Roman"/>
          <w:sz w:val="26"/>
          <w:szCs w:val="26"/>
        </w:rPr>
        <w:t>Шестакову Е.В.</w:t>
      </w:r>
      <w:r w:rsidRPr="00BF60BF">
        <w:rPr>
          <w:rFonts w:ascii="Times New Roman" w:hAnsi="Times New Roman" w:cs="Times New Roman"/>
          <w:sz w:val="26"/>
          <w:szCs w:val="26"/>
        </w:rPr>
        <w:t xml:space="preserve">, суд в соответствии с ч. 3 ст. 60 УК РФ, учитывает </w:t>
      </w:r>
      <w:r w:rsidRPr="00BF60BF">
        <w:rPr>
          <w:rFonts w:ascii="Times New Roman" w:hAnsi="Times New Roman" w:cs="Times New Roman"/>
          <w:sz w:val="26"/>
          <w:szCs w:val="26"/>
          <w:lang w:eastAsia="smn-FI"/>
        </w:rPr>
        <w:t>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72507" w:rsidRPr="008B6B87" w:rsidP="00D72507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 смягчающих</w:t>
      </w:r>
      <w:r w:rsidRPr="00BF60BF">
        <w:rPr>
          <w:rFonts w:ascii="Times New Roman" w:hAnsi="Times New Roman" w:cs="Times New Roman"/>
          <w:sz w:val="26"/>
          <w:szCs w:val="26"/>
        </w:rPr>
        <w:t xml:space="preserve"> </w:t>
      </w:r>
      <w:r w:rsidRPr="008B6B87">
        <w:rPr>
          <w:rFonts w:ascii="Times New Roman" w:hAnsi="Times New Roman" w:cs="Times New Roman"/>
          <w:color w:val="auto"/>
          <w:sz w:val="26"/>
          <w:szCs w:val="26"/>
        </w:rPr>
        <w:t xml:space="preserve">наказание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Шестакова Е.В. предусмотренных </w:t>
      </w:r>
      <w:r w:rsidRPr="008B6B87" w:rsidR="008B6B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F60BF">
        <w:rPr>
          <w:rFonts w:ascii="Times New Roman" w:hAnsi="Times New Roman" w:cs="Times New Roman"/>
          <w:sz w:val="26"/>
          <w:szCs w:val="26"/>
        </w:rPr>
        <w:t xml:space="preserve">ч. 1 ст. 61 УК РФ, </w:t>
      </w:r>
      <w:r w:rsidRPr="008B6B87">
        <w:rPr>
          <w:rFonts w:ascii="Times New Roman" w:hAnsi="Times New Roman" w:cs="Times New Roman"/>
          <w:color w:val="auto"/>
          <w:sz w:val="26"/>
          <w:szCs w:val="26"/>
        </w:rPr>
        <w:t xml:space="preserve">судом </w:t>
      </w:r>
      <w:r>
        <w:rPr>
          <w:rFonts w:ascii="Times New Roman" w:hAnsi="Times New Roman" w:cs="Times New Roman"/>
          <w:color w:val="auto"/>
          <w:sz w:val="26"/>
          <w:szCs w:val="26"/>
        </w:rPr>
        <w:t>не установлено.</w:t>
      </w:r>
    </w:p>
    <w:p w:rsidR="00D72507" w:rsidRPr="00BF60BF" w:rsidP="00D7250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6B87">
        <w:rPr>
          <w:rFonts w:ascii="Times New Roman" w:hAnsi="Times New Roman" w:cs="Times New Roman"/>
          <w:color w:val="auto"/>
          <w:sz w:val="26"/>
          <w:szCs w:val="26"/>
        </w:rPr>
        <w:t>В силу части 2 статьи 61 УК РФ, к обстоят</w:t>
      </w:r>
      <w:r w:rsidRPr="008B6B87" w:rsidR="007D677B">
        <w:rPr>
          <w:rFonts w:ascii="Times New Roman" w:hAnsi="Times New Roman" w:cs="Times New Roman"/>
          <w:color w:val="auto"/>
          <w:sz w:val="26"/>
          <w:szCs w:val="26"/>
        </w:rPr>
        <w:t>ельствам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, смягчающим наказание </w:t>
      </w:r>
      <w:r w:rsidR="0011321F">
        <w:rPr>
          <w:rFonts w:ascii="Times New Roman" w:hAnsi="Times New Roman" w:cs="Times New Roman"/>
          <w:sz w:val="26"/>
          <w:szCs w:val="26"/>
        </w:rPr>
        <w:t>Шестакова Е.В.</w:t>
      </w:r>
      <w:r w:rsidRPr="00BF60BF">
        <w:rPr>
          <w:rFonts w:ascii="Times New Roman" w:hAnsi="Times New Roman" w:cs="Times New Roman"/>
          <w:sz w:val="26"/>
          <w:szCs w:val="26"/>
        </w:rPr>
        <w:t xml:space="preserve"> суд считает необходимым отнести признание вины в совершении преступления, раскаяние в содеянно</w:t>
      </w:r>
      <w:r w:rsidRPr="00BF60BF" w:rsidR="006C0699">
        <w:rPr>
          <w:rFonts w:ascii="Times New Roman" w:hAnsi="Times New Roman" w:cs="Times New Roman"/>
          <w:sz w:val="26"/>
          <w:szCs w:val="26"/>
        </w:rPr>
        <w:t xml:space="preserve">м, </w:t>
      </w:r>
      <w:r w:rsidR="008B6B87">
        <w:rPr>
          <w:rFonts w:ascii="Times New Roman" w:hAnsi="Times New Roman" w:cs="Times New Roman"/>
          <w:sz w:val="26"/>
          <w:szCs w:val="26"/>
        </w:rPr>
        <w:t xml:space="preserve">состояние здоровья и наличие заболеваний, </w:t>
      </w:r>
      <w:r w:rsidRPr="00BF60BF" w:rsidR="007D677B">
        <w:rPr>
          <w:rFonts w:ascii="Times New Roman" w:hAnsi="Times New Roman" w:cs="Times New Roman"/>
          <w:sz w:val="26"/>
          <w:szCs w:val="26"/>
        </w:rPr>
        <w:t>удовлетворительную характеристику</w:t>
      </w:r>
      <w:r w:rsidRPr="00BF60BF" w:rsidR="006C0699">
        <w:rPr>
          <w:rFonts w:ascii="Times New Roman" w:hAnsi="Times New Roman" w:cs="Times New Roman"/>
          <w:sz w:val="26"/>
          <w:szCs w:val="26"/>
        </w:rPr>
        <w:t>.</w:t>
      </w:r>
    </w:p>
    <w:p w:rsidR="006C0699" w:rsidRPr="00BF60BF" w:rsidP="006C069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К обстоятельству, отягчающему наказание </w:t>
      </w:r>
      <w:r w:rsidR="0011321F">
        <w:rPr>
          <w:rFonts w:ascii="Times New Roman" w:hAnsi="Times New Roman" w:cs="Times New Roman"/>
          <w:sz w:val="26"/>
          <w:szCs w:val="26"/>
        </w:rPr>
        <w:t>Шестакова Е.В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. </w:t>
      </w:r>
      <w:r w:rsidRPr="00BF60BF">
        <w:rPr>
          <w:rFonts w:ascii="Times New Roman" w:hAnsi="Times New Roman" w:cs="Times New Roman"/>
          <w:sz w:val="26"/>
          <w:szCs w:val="26"/>
        </w:rPr>
        <w:t>в соответствии с п. «а» ч.1 ст.63 Уголовного кодекса Российской Федерации, суд относит рецидив преступления.</w:t>
      </w:r>
    </w:p>
    <w:p w:rsidR="006C0699" w:rsidRPr="00BF60BF" w:rsidP="006C069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других, существенно уменьшающих степень общественной </w:t>
      </w:r>
      <w:r w:rsidRPr="00BF60BF">
        <w:rPr>
          <w:rFonts w:ascii="Times New Roman" w:hAnsi="Times New Roman" w:cs="Times New Roman"/>
          <w:sz w:val="26"/>
          <w:szCs w:val="26"/>
        </w:rPr>
        <w:t>опасности преступления, судом не установлено, в связи с чем, оснований для применения статьи 64 Уголовного кодекса Российской Федерации, не имеется.</w:t>
      </w:r>
    </w:p>
    <w:p w:rsidR="006C0699" w:rsidRPr="00BF60BF" w:rsidP="006C069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Обстоятельств, при которых возможно изменить категорию преступления на менее тяжкую, судом также не установлено, в связи с чем, оснований для применения части 6 статьи 15 Уголовного кодекса Российской Федерации, не имеется.</w:t>
      </w:r>
    </w:p>
    <w:p w:rsidR="006C0699" w:rsidRPr="00BF60BF" w:rsidP="006C0699">
      <w:pPr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>Учитывая изложенные обстоятельства в их совокупности, все данные о личности подсудимого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 </w:t>
      </w:r>
      <w:r w:rsidR="0011321F">
        <w:rPr>
          <w:rFonts w:ascii="Times New Roman" w:hAnsi="Times New Roman" w:cs="Times New Roman"/>
          <w:sz w:val="26"/>
          <w:szCs w:val="26"/>
        </w:rPr>
        <w:t>Шестакова Е.В.</w:t>
      </w:r>
      <w:r w:rsidRPr="00BF60BF">
        <w:rPr>
          <w:rFonts w:ascii="Times New Roman" w:hAnsi="Times New Roman" w:cs="Times New Roman"/>
          <w:sz w:val="26"/>
          <w:szCs w:val="26"/>
        </w:rPr>
        <w:t xml:space="preserve">, в целях восстановления социальной справедливости, а также в целях исправления осужденного, соблюдая требование закона о строгом индивидуальном подходе к назначению наказания, руководствуясь принципом справедливости, суд считает необходимым назначить </w:t>
      </w:r>
      <w:r w:rsidR="0011321F">
        <w:rPr>
          <w:rFonts w:ascii="Times New Roman" w:hAnsi="Times New Roman" w:cs="Times New Roman"/>
          <w:sz w:val="26"/>
          <w:szCs w:val="26"/>
        </w:rPr>
        <w:t>Шестак</w:t>
      </w:r>
      <w:r w:rsidR="00A54D62">
        <w:rPr>
          <w:rFonts w:ascii="Times New Roman" w:hAnsi="Times New Roman" w:cs="Times New Roman"/>
          <w:sz w:val="26"/>
          <w:szCs w:val="26"/>
        </w:rPr>
        <w:t>ову</w:t>
      </w:r>
      <w:r w:rsidR="0011321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 </w:t>
      </w:r>
      <w:r w:rsidRPr="00BF60BF">
        <w:rPr>
          <w:rFonts w:ascii="Times New Roman" w:hAnsi="Times New Roman" w:cs="Times New Roman"/>
          <w:sz w:val="26"/>
          <w:szCs w:val="26"/>
        </w:rPr>
        <w:t>наказание в соответствии с ч.5 ст. 62 УК РФ,  в пределах санкции ч.1 ст. 158 УК РФ, в виде лишения свободы, что в полной мере соответствует целям наказания, социальной справедливости, исправления осужденного и предупреждения совершения им новых преступлений.</w:t>
      </w:r>
    </w:p>
    <w:p w:rsidR="006C0699" w:rsidRPr="00BF60BF" w:rsidP="006C0699">
      <w:pPr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Препятствий к назначению </w:t>
      </w:r>
      <w:r w:rsidR="00A54D62">
        <w:rPr>
          <w:rFonts w:ascii="Times New Roman" w:hAnsi="Times New Roman" w:cs="Times New Roman"/>
          <w:sz w:val="26"/>
          <w:szCs w:val="26"/>
        </w:rPr>
        <w:t>Шестакову</w:t>
      </w:r>
      <w:r w:rsidR="0011321F">
        <w:rPr>
          <w:rFonts w:ascii="Times New Roman" w:hAnsi="Times New Roman" w:cs="Times New Roman"/>
          <w:sz w:val="26"/>
          <w:szCs w:val="26"/>
        </w:rPr>
        <w:t xml:space="preserve"> Е.В.</w:t>
      </w:r>
      <w:r w:rsidRPr="00BF60BF" w:rsidR="007D677B">
        <w:rPr>
          <w:rFonts w:ascii="Times New Roman" w:hAnsi="Times New Roman" w:cs="Times New Roman"/>
          <w:sz w:val="26"/>
          <w:szCs w:val="26"/>
        </w:rPr>
        <w:t xml:space="preserve"> </w:t>
      </w:r>
      <w:r w:rsidRPr="00BF60BF">
        <w:rPr>
          <w:rFonts w:ascii="Times New Roman" w:hAnsi="Times New Roman" w:cs="Times New Roman"/>
          <w:sz w:val="26"/>
          <w:szCs w:val="26"/>
        </w:rPr>
        <w:t xml:space="preserve">указанного вида наказания не имеется. </w:t>
      </w:r>
    </w:p>
    <w:p w:rsidR="00A2316C" w:rsidRPr="00BF60BF" w:rsidP="00A2316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</w:t>
      </w:r>
      <w:r w:rsidRPr="00BF60BF">
        <w:rPr>
          <w:rFonts w:ascii="Times New Roman" w:hAnsi="Times New Roman" w:cs="Times New Roman"/>
          <w:sz w:val="26"/>
          <w:szCs w:val="26"/>
        </w:rPr>
        <w:t xml:space="preserve">   По смыслу ч.1 ст. 18 УК РФ совершение преступления  небольшой тяжести лицом, имеющим судимость за совершение умышленного преступления, образует простой  рецидив  преступлений.   </w:t>
      </w:r>
    </w:p>
    <w:p w:rsidR="00A2316C" w:rsidRPr="00BF60BF" w:rsidP="00A2316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Суд учитывает фактические обстоятельства дела, данные о личности подсудимого, который характеризуется </w:t>
      </w:r>
      <w:r w:rsidR="0075396A">
        <w:rPr>
          <w:rFonts w:ascii="Times New Roman" w:hAnsi="Times New Roman" w:cs="Times New Roman"/>
          <w:sz w:val="26"/>
          <w:szCs w:val="26"/>
        </w:rPr>
        <w:t>удовлетвори</w:t>
      </w:r>
      <w:r w:rsidRPr="00BF60BF">
        <w:rPr>
          <w:rFonts w:ascii="Times New Roman" w:hAnsi="Times New Roman" w:cs="Times New Roman"/>
          <w:sz w:val="26"/>
          <w:szCs w:val="26"/>
        </w:rPr>
        <w:t xml:space="preserve">тельно, </w:t>
      </w:r>
      <w:r w:rsidR="0011321F">
        <w:rPr>
          <w:rFonts w:ascii="Times New Roman" w:hAnsi="Times New Roman" w:cs="Times New Roman"/>
          <w:sz w:val="26"/>
          <w:szCs w:val="26"/>
        </w:rPr>
        <w:t>состояние его здоровья</w:t>
      </w:r>
      <w:r w:rsidRPr="00BF60BF">
        <w:rPr>
          <w:rFonts w:ascii="Times New Roman" w:hAnsi="Times New Roman" w:cs="Times New Roman"/>
          <w:sz w:val="26"/>
          <w:szCs w:val="26"/>
        </w:rPr>
        <w:t xml:space="preserve">, а также учитывает, что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 </w:t>
      </w:r>
    </w:p>
    <w:p w:rsidR="00A2316C" w:rsidRPr="00BF60BF" w:rsidP="00A2316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bCs/>
          <w:sz w:val="26"/>
          <w:szCs w:val="26"/>
        </w:rPr>
        <w:t xml:space="preserve">На основании правовых положений, содержащихся в п. </w:t>
      </w:r>
      <w:r w:rsidRPr="00BF60BF">
        <w:rPr>
          <w:rFonts w:ascii="Times New Roman" w:hAnsi="Times New Roman" w:cs="Times New Roman"/>
          <w:sz w:val="26"/>
          <w:szCs w:val="26"/>
        </w:rPr>
        <w:t xml:space="preserve">47 Постановления Пленума Верховного Суда РФ от 22.12.2015 N 58 "О практике назначения судами Российской Федерации уголовного наказания", при рецидиве преступлений согласно </w:t>
      </w:r>
      <w:hyperlink r:id="rId5" w:history="1">
        <w:r w:rsidRPr="00BF60BF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части 2 статьи 68</w:t>
        </w:r>
      </w:hyperlink>
      <w:r w:rsidRPr="00BF60BF">
        <w:rPr>
          <w:rFonts w:ascii="Times New Roman" w:hAnsi="Times New Roman" w:cs="Times New Roman"/>
          <w:sz w:val="26"/>
          <w:szCs w:val="26"/>
        </w:rPr>
        <w:t xml:space="preserve"> УК РФ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6" w:history="1">
        <w:r w:rsidRPr="00BF60BF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Особенной части</w:t>
        </w:r>
      </w:hyperlink>
      <w:r w:rsidRPr="00BF60BF">
        <w:rPr>
          <w:rFonts w:ascii="Times New Roman" w:hAnsi="Times New Roman" w:cs="Times New Roman"/>
          <w:sz w:val="26"/>
          <w:szCs w:val="26"/>
        </w:rPr>
        <w:t xml:space="preserve"> УК РФ. Назначение менее строгого как предусмотренного, так и не предусмотренного санкцией соответствующей статьи </w:t>
      </w:r>
      <w:hyperlink r:id="rId6" w:history="1">
        <w:r w:rsidRPr="00BF60B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Особенной части</w:t>
        </w:r>
      </w:hyperlink>
      <w:r w:rsidRPr="00BF60BF">
        <w:rPr>
          <w:rFonts w:ascii="Times New Roman" w:hAnsi="Times New Roman" w:cs="Times New Roman"/>
          <w:sz w:val="26"/>
          <w:szCs w:val="26"/>
        </w:rPr>
        <w:t xml:space="preserve"> УК РФ вида наказания допускается лишь при наличии исключительных обстоятельств, указанных в </w:t>
      </w:r>
      <w:hyperlink r:id="rId7" w:history="1">
        <w:r w:rsidRPr="00BF60B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64</w:t>
        </w:r>
      </w:hyperlink>
      <w:r w:rsidRPr="00BF60BF">
        <w:rPr>
          <w:rFonts w:ascii="Times New Roman" w:hAnsi="Times New Roman" w:cs="Times New Roman"/>
          <w:sz w:val="26"/>
          <w:szCs w:val="26"/>
        </w:rPr>
        <w:t xml:space="preserve"> УК РФ (</w:t>
      </w:r>
      <w:hyperlink r:id="rId8" w:history="1">
        <w:r w:rsidRPr="00BF60B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3 статьи 68</w:t>
        </w:r>
      </w:hyperlink>
      <w:r w:rsidRPr="00BF60BF">
        <w:rPr>
          <w:rFonts w:ascii="Times New Roman" w:hAnsi="Times New Roman" w:cs="Times New Roman"/>
          <w:sz w:val="26"/>
          <w:szCs w:val="26"/>
        </w:rPr>
        <w:t xml:space="preserve"> УК РФ).</w:t>
      </w:r>
    </w:p>
    <w:p w:rsidR="00A2316C" w:rsidRPr="00BF60BF" w:rsidP="00A2316C">
      <w:pPr>
        <w:pStyle w:val="ConsPlusNormal"/>
        <w:ind w:firstLine="720"/>
        <w:jc w:val="both"/>
      </w:pPr>
      <w:r w:rsidRPr="00BF60BF">
        <w:t xml:space="preserve">Обсуждая вопрос о виде и мере наказания, суд считает возможным назначить </w:t>
      </w:r>
      <w:r w:rsidR="0011321F">
        <w:t>Шестакову Е.В.</w:t>
      </w:r>
      <w:r w:rsidRPr="00BF60BF">
        <w:t xml:space="preserve"> наказание только в виде лишения свободы, поскольку менее строгие виды наказания, установленные санкцией ч. 1 ст. 158 УК РФ, не будут отвечать целям назначения наказания. </w:t>
      </w:r>
    </w:p>
    <w:p w:rsidR="00A2316C" w:rsidRPr="00BF60BF" w:rsidP="00A2316C">
      <w:pPr>
        <w:pStyle w:val="ConsPlusNormal"/>
        <w:ind w:firstLine="720"/>
        <w:jc w:val="both"/>
      </w:pPr>
      <w:r w:rsidRPr="00BF60BF">
        <w:t xml:space="preserve">Наказание </w:t>
      </w:r>
      <w:r w:rsidR="00A54D62">
        <w:t>Шестакову</w:t>
      </w:r>
      <w:r w:rsidR="0011321F">
        <w:t xml:space="preserve"> Е.В.</w:t>
      </w:r>
      <w:r w:rsidRPr="00BF60BF">
        <w:t xml:space="preserve"> в данном случае за совершенное им преступление, должно быть назначено с учётом требований </w:t>
      </w:r>
      <w:r w:rsidRPr="00583218">
        <w:t xml:space="preserve">ч. 5 ст. 62 </w:t>
      </w:r>
      <w:r w:rsidRPr="00BF60BF">
        <w:t>и ч. 2 ст. 68 УК РФ.</w:t>
      </w:r>
    </w:p>
    <w:p w:rsidR="00A2316C" w:rsidRPr="00BF60BF" w:rsidP="00A2316C">
      <w:pPr>
        <w:pStyle w:val="ConsPlusNormal"/>
        <w:ind w:firstLine="720"/>
        <w:jc w:val="both"/>
      </w:pPr>
      <w:r w:rsidRPr="00583218">
        <w:t>Обстоятельств, исключающих преступность и наказуемость деяния, а также обстоятельств, могущих повлечь за собой</w:t>
      </w:r>
      <w:r w:rsidRPr="00BF60BF">
        <w:t xml:space="preserve"> освобождение </w:t>
      </w:r>
      <w:r w:rsidR="0011321F">
        <w:t>Шестакова Е.В.</w:t>
      </w:r>
      <w:r w:rsidRPr="00BF60BF">
        <w:t xml:space="preserve"> от уголовной ответственности и от наказания, не установлено. С учетом изложенных обстоятельств, а также того, что исправительное воздействие предыдущего наказания оказалось недостаточным, суд считает необходимым исправление и перевоспитание подсудимого только в условиях, связанных с изоляцией от общества, и назначает </w:t>
      </w:r>
      <w:r w:rsidR="0011321F">
        <w:t>Шестакову Е.В.</w:t>
      </w:r>
      <w:r w:rsidRPr="00BF60BF">
        <w:t xml:space="preserve"> наказание в виде лишения свободы с учетом требований ч. 3 ст. 66, ч. 1 и ч. 2 ст. 68 УК РФ. Каких-либо исключительных обстоятельств, существенно уменьшающих общественную опасность </w:t>
      </w:r>
      <w:r w:rsidRPr="00BF60BF">
        <w:t xml:space="preserve">совершенного преступления, и являющихся основанием для назначения ему наказания с применением ст. 64, ч. 3 ст. 68, ст. 73 УК РФ, не имеется. </w:t>
      </w:r>
    </w:p>
    <w:p w:rsidR="00A2316C" w:rsidRPr="00BF60BF" w:rsidP="00A2316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>Оснований для замены</w:t>
      </w:r>
      <w:r w:rsidR="00B234F3">
        <w:rPr>
          <w:rFonts w:ascii="Times New Roman" w:hAnsi="Times New Roman" w:cs="Times New Roman"/>
          <w:sz w:val="26"/>
          <w:szCs w:val="26"/>
        </w:rPr>
        <w:t xml:space="preserve"> Шестакову Е.В</w:t>
      </w:r>
      <w:r w:rsidRPr="00BF60BF">
        <w:rPr>
          <w:rFonts w:ascii="Times New Roman" w:hAnsi="Times New Roman" w:cs="Times New Roman"/>
          <w:sz w:val="26"/>
          <w:szCs w:val="26"/>
        </w:rPr>
        <w:t>. в соответствии с ч. 2 ст. 53.1 УК РФ наказания в виде лишения свободы принудительными работами, суд не находит.</w:t>
      </w:r>
    </w:p>
    <w:p w:rsidR="00A2316C" w:rsidRPr="00BF60BF" w:rsidP="00A2316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Основания для освобождения </w:t>
      </w:r>
      <w:r w:rsidR="00B234F3">
        <w:rPr>
          <w:rFonts w:ascii="Times New Roman" w:hAnsi="Times New Roman" w:cs="Times New Roman"/>
          <w:sz w:val="26"/>
          <w:szCs w:val="26"/>
        </w:rPr>
        <w:t>Шестакова Е.В.</w:t>
      </w:r>
      <w:r w:rsidRPr="00BF60BF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в соответствии со статьями 75, 76, 76.2 или 78 Уголовного кодекса Российской Федерации отсутствуют.</w:t>
      </w:r>
    </w:p>
    <w:p w:rsidR="00A2316C" w:rsidRPr="00CB5BAE" w:rsidP="00A2316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0BF">
        <w:rPr>
          <w:rFonts w:ascii="Times New Roman" w:hAnsi="Times New Roman" w:cs="Times New Roman"/>
          <w:sz w:val="26"/>
          <w:szCs w:val="26"/>
        </w:rPr>
        <w:t xml:space="preserve">  Оснований для применения положений ст.25.1 УПК РФ, ст.81.1 УК РФ не </w:t>
      </w:r>
      <w:r w:rsidRPr="00CB5BAE">
        <w:rPr>
          <w:rFonts w:ascii="Times New Roman" w:hAnsi="Times New Roman" w:cs="Times New Roman"/>
          <w:sz w:val="26"/>
          <w:szCs w:val="26"/>
        </w:rPr>
        <w:t>имеется.</w:t>
      </w:r>
    </w:p>
    <w:p w:rsidR="00CB5BAE" w:rsidRPr="00CB5BAE" w:rsidP="00CB5BAE">
      <w:pPr>
        <w:pStyle w:val="ConsPlusNormal"/>
        <w:jc w:val="both"/>
      </w:pPr>
      <w:r w:rsidRPr="00CB5BAE">
        <w:t xml:space="preserve">           В соответствии с разъяснениями </w:t>
      </w:r>
      <w:hyperlink r:id="rId9" w:history="1">
        <w:r w:rsidRPr="00CB5BAE">
          <w:rPr>
            <w:color w:val="0000FF"/>
          </w:rPr>
          <w:t>постановления</w:t>
        </w:r>
      </w:hyperlink>
      <w:r w:rsidRPr="00CB5BAE">
        <w:t xml:space="preserve"> Пленума Верховного Суда Российской Федерации от 29 мая 2014 года N 9 "О практике назначения и изменения судами видов исправительных учреждений", к ранее отбывавшим наказание в виде лишения свободы, в частности, относится лицо, лицо, осуждавшееся к наказанию в виде штрафа, обязательных работ, исправительных работ, ограничения свободы или принудительных работ, которому по основаниям, предусмотренным </w:t>
      </w:r>
      <w:hyperlink r:id="rId10" w:history="1">
        <w:r w:rsidRPr="00CB5BAE">
          <w:rPr>
            <w:color w:val="0000FF"/>
          </w:rPr>
          <w:t>частью 5 статьи 46</w:t>
        </w:r>
      </w:hyperlink>
      <w:r w:rsidRPr="00CB5BAE">
        <w:t xml:space="preserve">, </w:t>
      </w:r>
      <w:hyperlink r:id="rId11" w:history="1">
        <w:r w:rsidRPr="00CB5BAE">
          <w:rPr>
            <w:color w:val="0000FF"/>
          </w:rPr>
          <w:t>частью 3 статьи 49</w:t>
        </w:r>
      </w:hyperlink>
      <w:r w:rsidRPr="00CB5BAE">
        <w:t xml:space="preserve">, </w:t>
      </w:r>
      <w:hyperlink r:id="rId12" w:history="1">
        <w:r w:rsidRPr="00CB5BAE">
          <w:rPr>
            <w:color w:val="0000FF"/>
          </w:rPr>
          <w:t>частью 4 статьи 50</w:t>
        </w:r>
      </w:hyperlink>
      <w:r w:rsidRPr="00CB5BAE">
        <w:t xml:space="preserve">, </w:t>
      </w:r>
      <w:hyperlink r:id="rId13" w:history="1">
        <w:r w:rsidRPr="00CB5BAE">
          <w:rPr>
            <w:color w:val="0000FF"/>
          </w:rPr>
          <w:t>частью 5 статьи 53</w:t>
        </w:r>
      </w:hyperlink>
      <w:r w:rsidRPr="00CB5BAE">
        <w:t xml:space="preserve"> и </w:t>
      </w:r>
      <w:hyperlink r:id="rId14" w:history="1">
        <w:r w:rsidRPr="00CB5BAE">
          <w:rPr>
            <w:color w:val="0000FF"/>
          </w:rPr>
          <w:t>частью 6 статьи 53.1</w:t>
        </w:r>
      </w:hyperlink>
      <w:r w:rsidRPr="00CB5BAE">
        <w:t xml:space="preserve"> УК РФ, эти виды наказания были заменены лишением свободы, которое лицо отбывало в исправительном учреждении.</w:t>
      </w:r>
    </w:p>
    <w:p w:rsidR="00CB5BAE" w:rsidRPr="00CB5BAE" w:rsidP="00CB5BAE">
      <w:pPr>
        <w:pStyle w:val="ConsPlusNormal"/>
        <w:ind w:firstLine="540"/>
        <w:jc w:val="both"/>
      </w:pPr>
      <w:r w:rsidRPr="00CB5BAE">
        <w:t>Согласно справке об освобождении 19 дней лишения свободы Шестаков Е.В. отбывал не в исправительном учреждении, а в следственном изоляторе - ФКУ СИЗО-2 УФСИН России по Ставропольскому краю.</w:t>
      </w:r>
    </w:p>
    <w:p w:rsidR="00A2316C" w:rsidRPr="00CB5BAE" w:rsidP="00CB5BAE">
      <w:pPr>
        <w:pStyle w:val="ConsPlusNormal"/>
        <w:spacing w:before="220"/>
        <w:ind w:firstLine="540"/>
        <w:jc w:val="both"/>
      </w:pPr>
      <w:r w:rsidRPr="00CB5BAE">
        <w:t xml:space="preserve">Учитывая изложенное,  Шестаков Е.В. не является лицом, отбывавшим лишение свободы, в связи с чем, суд определяет Шестакову Е.В.  вид исправительного учреждения в соответствии с </w:t>
      </w:r>
      <w:hyperlink r:id="rId15" w:history="1">
        <w:r w:rsidRPr="00CB5BAE">
          <w:t>п. "б" ч. 1 ст. 58</w:t>
        </w:r>
      </w:hyperlink>
      <w:r w:rsidRPr="00CB5BAE">
        <w:t xml:space="preserve"> УК РФ  </w:t>
      </w:r>
      <w:r w:rsidRPr="00CB5BAE" w:rsidR="00B07AB4">
        <w:t>- исправительную колонию обще</w:t>
      </w:r>
      <w:r w:rsidRPr="00CB5BAE">
        <w:t>го режима.</w:t>
      </w:r>
    </w:p>
    <w:p w:rsidR="006C0699" w:rsidRPr="00CB5BAE" w:rsidP="006C069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5BAE">
        <w:rPr>
          <w:rFonts w:ascii="Times New Roman" w:hAnsi="Times New Roman" w:cs="Times New Roman"/>
          <w:sz w:val="26"/>
          <w:szCs w:val="26"/>
        </w:rPr>
        <w:t xml:space="preserve">  Гражданский иск не заявлен.</w:t>
      </w:r>
    </w:p>
    <w:p w:rsidR="006C0699" w:rsidRPr="00445DFF" w:rsidP="006C069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DFF">
        <w:rPr>
          <w:rFonts w:ascii="Times New Roman" w:hAnsi="Times New Roman" w:cs="Times New Roman"/>
          <w:sz w:val="26"/>
          <w:szCs w:val="26"/>
        </w:rPr>
        <w:t xml:space="preserve">  Разрешая судьбу вещественных доказательств, суд руководствуется статьей 81 УПК РФ.</w:t>
      </w:r>
    </w:p>
    <w:p w:rsidR="006C0699" w:rsidRPr="00445DFF" w:rsidP="006C069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DFF">
        <w:rPr>
          <w:rFonts w:ascii="Times New Roman" w:hAnsi="Times New Roman" w:cs="Times New Roman"/>
          <w:sz w:val="26"/>
          <w:szCs w:val="26"/>
        </w:rPr>
        <w:t xml:space="preserve">  На основании изложенного, руководствуясь статьями 307-310, 314-317 УПК РФ, мировой судья</w:t>
      </w:r>
    </w:p>
    <w:p w:rsidR="006C0699" w:rsidRPr="00445DFF" w:rsidP="006C0699">
      <w:pPr>
        <w:jc w:val="center"/>
        <w:rPr>
          <w:rFonts w:ascii="Times New Roman" w:hAnsi="Times New Roman" w:cs="Times New Roman"/>
          <w:sz w:val="26"/>
          <w:szCs w:val="26"/>
        </w:rPr>
      </w:pPr>
      <w:r w:rsidRPr="00445DFF">
        <w:rPr>
          <w:rFonts w:ascii="Times New Roman" w:hAnsi="Times New Roman" w:cs="Times New Roman"/>
          <w:sz w:val="26"/>
          <w:szCs w:val="26"/>
        </w:rPr>
        <w:t>приговорил:</w:t>
      </w:r>
    </w:p>
    <w:p w:rsidR="0084463F" w:rsidRPr="00445DFF" w:rsidP="006C06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45DFF" w:rsidRPr="00CB5BAE" w:rsidP="00445DFF">
      <w:pPr>
        <w:pStyle w:val="BodyTextIndent"/>
        <w:rPr>
          <w:sz w:val="26"/>
          <w:szCs w:val="26"/>
        </w:rPr>
      </w:pPr>
      <w:r w:rsidRPr="00445DFF">
        <w:rPr>
          <w:sz w:val="26"/>
          <w:szCs w:val="26"/>
        </w:rPr>
        <w:t>Шестакова Е</w:t>
      </w:r>
      <w:r w:rsidR="00813617">
        <w:rPr>
          <w:sz w:val="26"/>
          <w:szCs w:val="26"/>
        </w:rPr>
        <w:t>.</w:t>
      </w:r>
      <w:r w:rsidRPr="00445DFF">
        <w:rPr>
          <w:sz w:val="26"/>
          <w:szCs w:val="26"/>
        </w:rPr>
        <w:t>В</w:t>
      </w:r>
      <w:r w:rsidR="00813617">
        <w:rPr>
          <w:sz w:val="26"/>
          <w:szCs w:val="26"/>
        </w:rPr>
        <w:t xml:space="preserve">. </w:t>
      </w:r>
      <w:r w:rsidRPr="00445DFF" w:rsidR="00A2316C">
        <w:rPr>
          <w:sz w:val="26"/>
          <w:szCs w:val="26"/>
        </w:rPr>
        <w:t>признать виновным в совершении преступления, предусмотренного ч. 3 ст. 30 ч. 1 ст. 158 УК РФ, и назначить ему наказание в виде лишения свободы сроком 8 (восемь) месяцев</w:t>
      </w:r>
      <w:r w:rsidRPr="00445DFF">
        <w:rPr>
          <w:sz w:val="26"/>
          <w:szCs w:val="26"/>
        </w:rPr>
        <w:t>,</w:t>
      </w:r>
      <w:r w:rsidRPr="00445DFF" w:rsidR="00A2316C">
        <w:rPr>
          <w:sz w:val="26"/>
          <w:szCs w:val="26"/>
        </w:rPr>
        <w:t xml:space="preserve"> </w:t>
      </w:r>
      <w:r w:rsidRPr="00445DFF">
        <w:rPr>
          <w:sz w:val="26"/>
          <w:szCs w:val="26"/>
        </w:rPr>
        <w:t xml:space="preserve">с </w:t>
      </w:r>
      <w:r w:rsidRPr="00CB5BAE">
        <w:rPr>
          <w:sz w:val="26"/>
          <w:szCs w:val="26"/>
        </w:rPr>
        <w:t>отбыванием наказания в исправительной колонии</w:t>
      </w:r>
      <w:r w:rsidRPr="00CB5BAE" w:rsidR="00B07AB4">
        <w:rPr>
          <w:sz w:val="26"/>
          <w:szCs w:val="26"/>
        </w:rPr>
        <w:t xml:space="preserve"> общего</w:t>
      </w:r>
      <w:r w:rsidRPr="00CB5BAE">
        <w:rPr>
          <w:sz w:val="26"/>
          <w:szCs w:val="26"/>
        </w:rPr>
        <w:t xml:space="preserve"> режима.</w:t>
      </w:r>
    </w:p>
    <w:p w:rsidR="00A2316C" w:rsidRPr="00CB5BAE" w:rsidP="00A2316C">
      <w:pPr>
        <w:pStyle w:val="BodyTextIndent"/>
        <w:ind w:firstLine="567"/>
        <w:rPr>
          <w:sz w:val="26"/>
          <w:szCs w:val="26"/>
        </w:rPr>
      </w:pPr>
    </w:p>
    <w:p w:rsidR="00445DFF" w:rsidRPr="00445DFF" w:rsidP="00445D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5DFF">
        <w:rPr>
          <w:rFonts w:ascii="Times New Roman" w:hAnsi="Times New Roman" w:cs="Times New Roman"/>
          <w:sz w:val="26"/>
          <w:szCs w:val="26"/>
        </w:rPr>
        <w:t>Избрать Шестакову Е</w:t>
      </w:r>
      <w:r w:rsidR="00813617">
        <w:rPr>
          <w:rFonts w:ascii="Times New Roman" w:hAnsi="Times New Roman" w:cs="Times New Roman"/>
          <w:sz w:val="26"/>
          <w:szCs w:val="26"/>
        </w:rPr>
        <w:t>.</w:t>
      </w:r>
      <w:r w:rsidRPr="00445DFF">
        <w:rPr>
          <w:rFonts w:ascii="Times New Roman" w:hAnsi="Times New Roman" w:cs="Times New Roman"/>
          <w:sz w:val="26"/>
          <w:szCs w:val="26"/>
        </w:rPr>
        <w:t>В</w:t>
      </w:r>
      <w:r w:rsidR="00813617">
        <w:rPr>
          <w:rFonts w:ascii="Times New Roman" w:hAnsi="Times New Roman" w:cs="Times New Roman"/>
          <w:sz w:val="26"/>
          <w:szCs w:val="26"/>
        </w:rPr>
        <w:t xml:space="preserve">. </w:t>
      </w:r>
      <w:r w:rsidRPr="00445DFF">
        <w:rPr>
          <w:rFonts w:ascii="Times New Roman" w:hAnsi="Times New Roman" w:cs="Times New Roman"/>
          <w:sz w:val="26"/>
          <w:szCs w:val="26"/>
        </w:rPr>
        <w:t xml:space="preserve">меру пресечения в виде заключения под стражу, взяв под стражу в зале суда. </w:t>
      </w:r>
    </w:p>
    <w:p w:rsidR="00B07AB4" w:rsidRPr="00CB5BAE" w:rsidP="00B07AB4">
      <w:pPr>
        <w:pStyle w:val="ConsPlusNormal"/>
        <w:spacing w:before="220"/>
        <w:ind w:firstLine="540"/>
        <w:jc w:val="both"/>
      </w:pPr>
      <w:r w:rsidRPr="00CB5BAE">
        <w:t xml:space="preserve">Срок наказания исчислять со дня вступления </w:t>
      </w:r>
      <w:hyperlink r:id="rId16" w:history="1">
        <w:r w:rsidRPr="00CB5BAE">
          <w:rPr>
            <w:rStyle w:val="Hyperlink"/>
            <w:color w:val="auto"/>
            <w:u w:val="none"/>
          </w:rPr>
          <w:t>приговора</w:t>
        </w:r>
      </w:hyperlink>
      <w:r w:rsidRPr="00CB5BAE">
        <w:t xml:space="preserve"> в законную силу. Зачесть в срок лишения свободы в соответствии с </w:t>
      </w:r>
      <w:hyperlink r:id="rId17" w:history="1">
        <w:r w:rsidRPr="00CB5BAE">
          <w:rPr>
            <w:rStyle w:val="Hyperlink"/>
            <w:color w:val="auto"/>
            <w:u w:val="none"/>
          </w:rPr>
          <w:t>п. "б" ч. 3.1 ст. 72</w:t>
        </w:r>
      </w:hyperlink>
      <w:r w:rsidRPr="00CB5BAE">
        <w:t xml:space="preserve"> Уголовного кодекса Российской Федерации время содержания под стражей с 18 сентября 2024 года до дня вступления </w:t>
      </w:r>
      <w:hyperlink r:id="rId16" w:history="1">
        <w:r w:rsidRPr="00CB5BAE">
          <w:rPr>
            <w:rStyle w:val="Hyperlink"/>
            <w:color w:val="auto"/>
            <w:u w:val="none"/>
          </w:rPr>
          <w:t>приговора</w:t>
        </w:r>
      </w:hyperlink>
      <w:r w:rsidRPr="00CB5BAE">
        <w:t xml:space="preserve"> в законную силу из расчета 1 день содержания под стражей за полтора дня отбывания наказания.</w:t>
      </w:r>
    </w:p>
    <w:p w:rsidR="00A2316C" w:rsidRPr="00445DFF" w:rsidP="00A02C0F">
      <w:pPr>
        <w:pStyle w:val="BodyTextIndent"/>
        <w:spacing w:after="120"/>
        <w:rPr>
          <w:sz w:val="26"/>
          <w:szCs w:val="26"/>
        </w:rPr>
      </w:pPr>
      <w:r w:rsidRPr="00445DFF">
        <w:rPr>
          <w:sz w:val="26"/>
          <w:szCs w:val="26"/>
        </w:rPr>
        <w:t xml:space="preserve">Вещественные доказательства: </w:t>
      </w:r>
      <w:r w:rsidRPr="00445DFF">
        <w:rPr>
          <w:sz w:val="26"/>
          <w:szCs w:val="26"/>
        </w:rPr>
        <w:t xml:space="preserve">- </w:t>
      </w:r>
      <w:r w:rsidRPr="00445DFF" w:rsidR="00445DFF">
        <w:rPr>
          <w:sz w:val="26"/>
          <w:szCs w:val="26"/>
        </w:rPr>
        <w:t xml:space="preserve">шесть новых внутренних пружин марки 100.30.019-0 сданные под сохранную расписку главному инженеру эксплуатационного вагонного депо Минеральные Воды </w:t>
      </w:r>
      <w:r w:rsidRPr="00445DFF" w:rsidR="00A02C0F">
        <w:rPr>
          <w:sz w:val="26"/>
          <w:szCs w:val="26"/>
        </w:rPr>
        <w:t>- вернуть по принадлежности;</w:t>
      </w:r>
    </w:p>
    <w:p w:rsidR="00A2316C" w:rsidRPr="00445DFF" w:rsidP="00A2316C">
      <w:pPr>
        <w:pStyle w:val="BodyTextIndent"/>
        <w:spacing w:after="120"/>
        <w:rPr>
          <w:sz w:val="26"/>
          <w:szCs w:val="26"/>
        </w:rPr>
      </w:pPr>
      <w:r w:rsidRPr="00445DFF">
        <w:rPr>
          <w:sz w:val="26"/>
          <w:szCs w:val="26"/>
        </w:rPr>
        <w:t xml:space="preserve">Процессуальные издержки - оплату труда адвоката </w:t>
      </w:r>
      <w:r w:rsidRPr="00445DFF" w:rsidR="00D07B98">
        <w:rPr>
          <w:sz w:val="26"/>
          <w:szCs w:val="26"/>
        </w:rPr>
        <w:t>Корышевой</w:t>
      </w:r>
      <w:r w:rsidRPr="00445DFF" w:rsidR="00D07B98">
        <w:rPr>
          <w:sz w:val="26"/>
          <w:szCs w:val="26"/>
        </w:rPr>
        <w:t xml:space="preserve"> Т.П.</w:t>
      </w:r>
      <w:r w:rsidRPr="00445DFF" w:rsidR="00BF60BF">
        <w:rPr>
          <w:sz w:val="26"/>
          <w:szCs w:val="26"/>
        </w:rPr>
        <w:t xml:space="preserve"> </w:t>
      </w:r>
      <w:r w:rsidRPr="00445DFF">
        <w:rPr>
          <w:sz w:val="26"/>
          <w:szCs w:val="26"/>
        </w:rPr>
        <w:t>возместить за счет средств федерального бюджета.</w:t>
      </w:r>
    </w:p>
    <w:p w:rsidR="00A2316C" w:rsidRPr="00445DFF" w:rsidP="00A2316C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DFF">
        <w:rPr>
          <w:rFonts w:ascii="Times New Roman" w:hAnsi="Times New Roman" w:cs="Times New Roman"/>
          <w:sz w:val="26"/>
          <w:szCs w:val="26"/>
        </w:rPr>
        <w:t>Приговор может быть обжалован в апелляционном порядке в  Минералов</w:t>
      </w:r>
      <w:r w:rsidR="006233F8">
        <w:rPr>
          <w:rFonts w:ascii="Times New Roman" w:hAnsi="Times New Roman" w:cs="Times New Roman"/>
          <w:sz w:val="26"/>
          <w:szCs w:val="26"/>
        </w:rPr>
        <w:t>одский городской суд в течение пятнадца</w:t>
      </w:r>
      <w:r w:rsidRPr="00445DFF">
        <w:rPr>
          <w:rFonts w:ascii="Times New Roman" w:hAnsi="Times New Roman" w:cs="Times New Roman"/>
          <w:sz w:val="26"/>
          <w:szCs w:val="26"/>
        </w:rPr>
        <w:t>ти суток  со дня провозглашения через мирового судью судебного участка № 1 Минераловодского района Ставропольского края, а осужденным, содержащемся под стражей, в тот же срок, со дня вручения ему копии настоящего приговора, но не может быть обжалован в апелляционном порядке по основанию, предусмотренному пунктом 1 ст. 389.15 УПК РФ.</w:t>
      </w:r>
    </w:p>
    <w:p w:rsidR="00A2316C" w:rsidRPr="00445DFF" w:rsidP="00A2316C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DFF">
        <w:rPr>
          <w:rFonts w:ascii="Times New Roman" w:hAnsi="Times New Roman" w:cs="Times New Roman"/>
          <w:sz w:val="26"/>
          <w:szCs w:val="26"/>
        </w:rPr>
        <w:t>Осужденный вправе ходатайствовать о своем участии в рассмотрении уголовного дела судом апелляционной инстанции.</w:t>
      </w:r>
    </w:p>
    <w:p w:rsidR="00A2316C" w:rsidRPr="00445DFF" w:rsidP="00A2316C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DF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8" w:history="1">
        <w:r w:rsidRPr="00445DF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3 ст. 389.6</w:t>
        </w:r>
      </w:hyperlink>
      <w:r w:rsidRPr="00445DFF">
        <w:rPr>
          <w:rFonts w:ascii="Times New Roman" w:hAnsi="Times New Roman" w:cs="Times New Roman"/>
          <w:sz w:val="26"/>
          <w:szCs w:val="26"/>
        </w:rPr>
        <w:t xml:space="preserve"> УПК РФ, желание принять участие в рассмотрении дела судом апелляционной инстанции, равно как и отсутствие такового, а также желание иметь защитника, либо отказ от участия защитника при рассмотрении уголовного дела судом апелляционной инстанции, должны быть выражены осужденным в апелляционной жалобе или в возражениях на жалобы, представления, принесенные другими участниками уголовного процесса.</w:t>
      </w:r>
    </w:p>
    <w:p w:rsidR="00A2316C" w:rsidRPr="00445DFF" w:rsidP="00A2316C">
      <w:pPr>
        <w:pStyle w:val="20"/>
        <w:shd w:val="clear" w:color="auto" w:fill="auto"/>
        <w:spacing w:after="0" w:line="322" w:lineRule="exact"/>
        <w:ind w:firstLine="760"/>
        <w:jc w:val="both"/>
        <w:rPr>
          <w:sz w:val="26"/>
          <w:szCs w:val="26"/>
        </w:rPr>
      </w:pPr>
    </w:p>
    <w:p w:rsidR="00205322" w:rsidRPr="00445DFF" w:rsidP="00FE36BC">
      <w:pPr>
        <w:pStyle w:val="20"/>
        <w:shd w:val="clear" w:color="auto" w:fill="auto"/>
        <w:jc w:val="both"/>
        <w:rPr>
          <w:sz w:val="26"/>
          <w:szCs w:val="26"/>
        </w:rPr>
      </w:pPr>
      <w:r w:rsidRPr="00445DFF">
        <w:rPr>
          <w:sz w:val="26"/>
          <w:szCs w:val="26"/>
        </w:rPr>
        <w:t xml:space="preserve">           </w:t>
      </w:r>
      <w:r w:rsidRPr="00445DFF" w:rsidR="00B25A77">
        <w:rPr>
          <w:sz w:val="26"/>
          <w:szCs w:val="26"/>
        </w:rPr>
        <w:t xml:space="preserve">Мировой судья                                              </w:t>
      </w:r>
      <w:r w:rsidRPr="00445DFF" w:rsidR="00904690">
        <w:rPr>
          <w:sz w:val="26"/>
          <w:szCs w:val="26"/>
        </w:rPr>
        <w:t xml:space="preserve">                  </w:t>
      </w:r>
      <w:r w:rsidRPr="00445DFF" w:rsidR="00B25A77">
        <w:rPr>
          <w:sz w:val="26"/>
          <w:szCs w:val="26"/>
        </w:rPr>
        <w:t xml:space="preserve">  </w:t>
      </w:r>
      <w:r w:rsidRPr="00445DFF" w:rsidR="003F7A4E">
        <w:rPr>
          <w:sz w:val="26"/>
          <w:szCs w:val="26"/>
        </w:rPr>
        <w:t xml:space="preserve">   </w:t>
      </w:r>
      <w:r w:rsidRPr="00445DFF">
        <w:rPr>
          <w:sz w:val="26"/>
          <w:szCs w:val="26"/>
        </w:rPr>
        <w:t xml:space="preserve">         </w:t>
      </w:r>
      <w:r w:rsidRPr="00445DFF" w:rsidR="003F7A4E">
        <w:rPr>
          <w:sz w:val="26"/>
          <w:szCs w:val="26"/>
        </w:rPr>
        <w:t xml:space="preserve"> </w:t>
      </w:r>
      <w:r w:rsidRPr="00445DFF" w:rsidR="00904690">
        <w:rPr>
          <w:sz w:val="26"/>
          <w:szCs w:val="26"/>
        </w:rPr>
        <w:t>Е.А. Никифорова</w:t>
      </w:r>
    </w:p>
    <w:p w:rsidR="00445DFF" w:rsidRPr="00445DFF">
      <w:pPr>
        <w:pStyle w:val="20"/>
        <w:shd w:val="clear" w:color="auto" w:fill="auto"/>
        <w:jc w:val="both"/>
        <w:rPr>
          <w:sz w:val="26"/>
          <w:szCs w:val="26"/>
        </w:rPr>
      </w:pPr>
    </w:p>
    <w:sectPr w:rsidSect="006D665B">
      <w:footerReference w:type="default" r:id="rId19"/>
      <w:pgSz w:w="11900" w:h="16840"/>
      <w:pgMar w:top="774" w:right="1127" w:bottom="774" w:left="16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auto"/>
      </w:rPr>
      <w:id w:val="28089182"/>
      <w:docPartObj>
        <w:docPartGallery w:val="Page Numbers (Bottom of Page)"/>
        <w:docPartUnique/>
      </w:docPartObj>
    </w:sdtPr>
    <w:sdtContent>
      <w:p w:rsidR="00113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321F">
    <w:pPr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22"/>
    <w:rsid w:val="000124EE"/>
    <w:rsid w:val="000414C5"/>
    <w:rsid w:val="00063F87"/>
    <w:rsid w:val="000B3509"/>
    <w:rsid w:val="000D43BE"/>
    <w:rsid w:val="000E6BE7"/>
    <w:rsid w:val="000F36F7"/>
    <w:rsid w:val="000F3C68"/>
    <w:rsid w:val="000F5E0B"/>
    <w:rsid w:val="00103A5A"/>
    <w:rsid w:val="0011321F"/>
    <w:rsid w:val="0012401E"/>
    <w:rsid w:val="001426BE"/>
    <w:rsid w:val="00166A6C"/>
    <w:rsid w:val="001C0F89"/>
    <w:rsid w:val="001D2125"/>
    <w:rsid w:val="00200311"/>
    <w:rsid w:val="00205322"/>
    <w:rsid w:val="00217000"/>
    <w:rsid w:val="0022472B"/>
    <w:rsid w:val="002346D0"/>
    <w:rsid w:val="00237E91"/>
    <w:rsid w:val="002456B3"/>
    <w:rsid w:val="00252629"/>
    <w:rsid w:val="00253A2A"/>
    <w:rsid w:val="00285AC4"/>
    <w:rsid w:val="002B729A"/>
    <w:rsid w:val="002F0199"/>
    <w:rsid w:val="00326D23"/>
    <w:rsid w:val="00327829"/>
    <w:rsid w:val="0034553A"/>
    <w:rsid w:val="00354E06"/>
    <w:rsid w:val="00366EF8"/>
    <w:rsid w:val="00382044"/>
    <w:rsid w:val="003A2D9A"/>
    <w:rsid w:val="003A5DF9"/>
    <w:rsid w:val="003A6A26"/>
    <w:rsid w:val="003B080D"/>
    <w:rsid w:val="003B4059"/>
    <w:rsid w:val="003B40C0"/>
    <w:rsid w:val="003C07B7"/>
    <w:rsid w:val="003C32F5"/>
    <w:rsid w:val="003C4A36"/>
    <w:rsid w:val="003C715F"/>
    <w:rsid w:val="003F31E5"/>
    <w:rsid w:val="003F6EB6"/>
    <w:rsid w:val="003F7A4E"/>
    <w:rsid w:val="00403369"/>
    <w:rsid w:val="0040568F"/>
    <w:rsid w:val="00445DFF"/>
    <w:rsid w:val="00454F43"/>
    <w:rsid w:val="004568A1"/>
    <w:rsid w:val="004B2EB1"/>
    <w:rsid w:val="004C2D1E"/>
    <w:rsid w:val="004D1926"/>
    <w:rsid w:val="004D2023"/>
    <w:rsid w:val="004E28C8"/>
    <w:rsid w:val="004E5B4F"/>
    <w:rsid w:val="00540F74"/>
    <w:rsid w:val="00543D82"/>
    <w:rsid w:val="00550C46"/>
    <w:rsid w:val="00552ACB"/>
    <w:rsid w:val="00553AF2"/>
    <w:rsid w:val="00556389"/>
    <w:rsid w:val="00556BD5"/>
    <w:rsid w:val="005655E8"/>
    <w:rsid w:val="00570FD7"/>
    <w:rsid w:val="00575454"/>
    <w:rsid w:val="00583218"/>
    <w:rsid w:val="00585932"/>
    <w:rsid w:val="005B4344"/>
    <w:rsid w:val="005D7025"/>
    <w:rsid w:val="005E4D4A"/>
    <w:rsid w:val="005E5B2D"/>
    <w:rsid w:val="005E6D04"/>
    <w:rsid w:val="005F35FC"/>
    <w:rsid w:val="005F36CD"/>
    <w:rsid w:val="00605159"/>
    <w:rsid w:val="006171F4"/>
    <w:rsid w:val="0062188B"/>
    <w:rsid w:val="006233F8"/>
    <w:rsid w:val="00633E09"/>
    <w:rsid w:val="006675BF"/>
    <w:rsid w:val="00671A36"/>
    <w:rsid w:val="00687E02"/>
    <w:rsid w:val="00692207"/>
    <w:rsid w:val="00694222"/>
    <w:rsid w:val="00697533"/>
    <w:rsid w:val="006C0699"/>
    <w:rsid w:val="006C427B"/>
    <w:rsid w:val="006D3BA9"/>
    <w:rsid w:val="006D4C67"/>
    <w:rsid w:val="006D665B"/>
    <w:rsid w:val="006E2D63"/>
    <w:rsid w:val="006E34CB"/>
    <w:rsid w:val="00715E19"/>
    <w:rsid w:val="00716FF2"/>
    <w:rsid w:val="00722CF1"/>
    <w:rsid w:val="00742CBA"/>
    <w:rsid w:val="00744268"/>
    <w:rsid w:val="00744C62"/>
    <w:rsid w:val="00752A27"/>
    <w:rsid w:val="0075396A"/>
    <w:rsid w:val="00772C27"/>
    <w:rsid w:val="00773B60"/>
    <w:rsid w:val="00790A33"/>
    <w:rsid w:val="00794506"/>
    <w:rsid w:val="007D677B"/>
    <w:rsid w:val="007E399E"/>
    <w:rsid w:val="007F0FAE"/>
    <w:rsid w:val="00813617"/>
    <w:rsid w:val="00813DAD"/>
    <w:rsid w:val="0082444B"/>
    <w:rsid w:val="0084463F"/>
    <w:rsid w:val="00845199"/>
    <w:rsid w:val="00873C39"/>
    <w:rsid w:val="008A1179"/>
    <w:rsid w:val="008B6B87"/>
    <w:rsid w:val="008B75DB"/>
    <w:rsid w:val="008C1FCA"/>
    <w:rsid w:val="008F61CE"/>
    <w:rsid w:val="008F70AF"/>
    <w:rsid w:val="00901BB0"/>
    <w:rsid w:val="00904690"/>
    <w:rsid w:val="00904A4D"/>
    <w:rsid w:val="00907B35"/>
    <w:rsid w:val="00912742"/>
    <w:rsid w:val="00915DF4"/>
    <w:rsid w:val="00932DDF"/>
    <w:rsid w:val="0093400D"/>
    <w:rsid w:val="009838F8"/>
    <w:rsid w:val="00990783"/>
    <w:rsid w:val="009A120F"/>
    <w:rsid w:val="009A539D"/>
    <w:rsid w:val="009A64C8"/>
    <w:rsid w:val="009B0DB7"/>
    <w:rsid w:val="009C3728"/>
    <w:rsid w:val="009F2EDA"/>
    <w:rsid w:val="00A00C26"/>
    <w:rsid w:val="00A02C0F"/>
    <w:rsid w:val="00A14960"/>
    <w:rsid w:val="00A14FE5"/>
    <w:rsid w:val="00A2316C"/>
    <w:rsid w:val="00A25918"/>
    <w:rsid w:val="00A274B5"/>
    <w:rsid w:val="00A32AF9"/>
    <w:rsid w:val="00A54D62"/>
    <w:rsid w:val="00AB5F42"/>
    <w:rsid w:val="00B01839"/>
    <w:rsid w:val="00B037EA"/>
    <w:rsid w:val="00B03B98"/>
    <w:rsid w:val="00B066B0"/>
    <w:rsid w:val="00B07AB4"/>
    <w:rsid w:val="00B204F7"/>
    <w:rsid w:val="00B22CD4"/>
    <w:rsid w:val="00B234F3"/>
    <w:rsid w:val="00B25A77"/>
    <w:rsid w:val="00B70E3E"/>
    <w:rsid w:val="00B91F04"/>
    <w:rsid w:val="00BA392D"/>
    <w:rsid w:val="00BB628A"/>
    <w:rsid w:val="00BC578F"/>
    <w:rsid w:val="00BF48F6"/>
    <w:rsid w:val="00BF60BF"/>
    <w:rsid w:val="00C04A0F"/>
    <w:rsid w:val="00C106F8"/>
    <w:rsid w:val="00C17C79"/>
    <w:rsid w:val="00C338C4"/>
    <w:rsid w:val="00C4146D"/>
    <w:rsid w:val="00C4798D"/>
    <w:rsid w:val="00C53866"/>
    <w:rsid w:val="00C562C3"/>
    <w:rsid w:val="00C637A9"/>
    <w:rsid w:val="00C66C14"/>
    <w:rsid w:val="00C93029"/>
    <w:rsid w:val="00CB5BAE"/>
    <w:rsid w:val="00CB754D"/>
    <w:rsid w:val="00CC5D76"/>
    <w:rsid w:val="00CC6469"/>
    <w:rsid w:val="00CD3FBE"/>
    <w:rsid w:val="00D07B98"/>
    <w:rsid w:val="00D11F26"/>
    <w:rsid w:val="00D23338"/>
    <w:rsid w:val="00D27E3E"/>
    <w:rsid w:val="00D547F3"/>
    <w:rsid w:val="00D54C0B"/>
    <w:rsid w:val="00D5674D"/>
    <w:rsid w:val="00D676D3"/>
    <w:rsid w:val="00D719BB"/>
    <w:rsid w:val="00D72507"/>
    <w:rsid w:val="00DA3DE0"/>
    <w:rsid w:val="00DA7059"/>
    <w:rsid w:val="00DB3156"/>
    <w:rsid w:val="00DB6E4A"/>
    <w:rsid w:val="00DC0BD6"/>
    <w:rsid w:val="00DC22BE"/>
    <w:rsid w:val="00DD798A"/>
    <w:rsid w:val="00E043B9"/>
    <w:rsid w:val="00E15A72"/>
    <w:rsid w:val="00E23477"/>
    <w:rsid w:val="00E40ACD"/>
    <w:rsid w:val="00E458B5"/>
    <w:rsid w:val="00E46E2F"/>
    <w:rsid w:val="00E476EE"/>
    <w:rsid w:val="00E62A87"/>
    <w:rsid w:val="00E66FEB"/>
    <w:rsid w:val="00EC1BBD"/>
    <w:rsid w:val="00EC771E"/>
    <w:rsid w:val="00F0145A"/>
    <w:rsid w:val="00F01DA3"/>
    <w:rsid w:val="00F0594D"/>
    <w:rsid w:val="00F1374C"/>
    <w:rsid w:val="00F16EEA"/>
    <w:rsid w:val="00F207B2"/>
    <w:rsid w:val="00F301F3"/>
    <w:rsid w:val="00F34DD2"/>
    <w:rsid w:val="00F37646"/>
    <w:rsid w:val="00F45544"/>
    <w:rsid w:val="00F83BCF"/>
    <w:rsid w:val="00F94569"/>
    <w:rsid w:val="00F97CE3"/>
    <w:rsid w:val="00FB16F8"/>
    <w:rsid w:val="00FB4DDA"/>
    <w:rsid w:val="00FC0AA4"/>
    <w:rsid w:val="00FC0BD4"/>
    <w:rsid w:val="00FC3F00"/>
    <w:rsid w:val="00FD377E"/>
    <w:rsid w:val="00FE36BC"/>
    <w:rsid w:val="00FE68B3"/>
    <w:rsid w:val="00FF3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D89E65-7910-43C5-B4FA-1B0F4C5D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53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532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20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20532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Колонтитул"/>
    <w:basedOn w:val="a"/>
    <w:rsid w:val="0020532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0532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20532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styleId="BodyTextIndent">
    <w:name w:val="Body Text Indent"/>
    <w:basedOn w:val="Normal"/>
    <w:link w:val="a1"/>
    <w:rsid w:val="000E6BE7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0E6BE7"/>
    <w:rPr>
      <w:rFonts w:ascii="Times New Roman" w:eastAsia="Times New Roman" w:hAnsi="Times New Roman" w:cs="Times New Roman"/>
      <w:sz w:val="28"/>
      <w:lang w:bidi="ar-SA"/>
    </w:rPr>
  </w:style>
  <w:style w:type="paragraph" w:styleId="PlainText">
    <w:name w:val="Plain Text"/>
    <w:aliases w:val=" Знак,Знак"/>
    <w:basedOn w:val="Normal"/>
    <w:link w:val="a2"/>
    <w:rsid w:val="00366EF8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2">
    <w:name w:val="Текст Знак"/>
    <w:aliases w:val=" Знак Знак,Знак Знак"/>
    <w:basedOn w:val="DefaultParagraphFont"/>
    <w:link w:val="PlainText"/>
    <w:rsid w:val="00366EF8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366EF8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Header">
    <w:name w:val="header"/>
    <w:basedOn w:val="Normal"/>
    <w:link w:val="a3"/>
    <w:uiPriority w:val="99"/>
    <w:semiHidden/>
    <w:unhideWhenUsed/>
    <w:rsid w:val="000F36F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0F36F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0F36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36F7"/>
    <w:rPr>
      <w:color w:val="000000"/>
    </w:rPr>
  </w:style>
  <w:style w:type="paragraph" w:styleId="BodyText">
    <w:name w:val="Body Text"/>
    <w:basedOn w:val="Normal"/>
    <w:link w:val="a5"/>
    <w:rsid w:val="008F70AF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Основной текст Знак"/>
    <w:basedOn w:val="DefaultParagraphFont"/>
    <w:link w:val="BodyText"/>
    <w:rsid w:val="008F7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Основной текст (2)1"/>
    <w:basedOn w:val="Normal"/>
    <w:rsid w:val="006C069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smn-FI" w:eastAsia="smn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2463&amp;dst=1270" TargetMode="External" /><Relationship Id="rId11" Type="http://schemas.openxmlformats.org/officeDocument/2006/relationships/hyperlink" Target="https://login.consultant.ru/link/?req=doc&amp;base=LAW&amp;n=482463&amp;dst=563" TargetMode="External" /><Relationship Id="rId12" Type="http://schemas.openxmlformats.org/officeDocument/2006/relationships/hyperlink" Target="https://login.consultant.ru/link/?req=doc&amp;base=LAW&amp;n=482463&amp;dst=565" TargetMode="External" /><Relationship Id="rId13" Type="http://schemas.openxmlformats.org/officeDocument/2006/relationships/hyperlink" Target="https://login.consultant.ru/link/?req=doc&amp;base=LAW&amp;n=482463&amp;dst=567" TargetMode="External" /><Relationship Id="rId14" Type="http://schemas.openxmlformats.org/officeDocument/2006/relationships/hyperlink" Target="https://login.consultant.ru/link/?req=doc&amp;base=LAW&amp;n=482463&amp;dst=574" TargetMode="External" /><Relationship Id="rId15" Type="http://schemas.openxmlformats.org/officeDocument/2006/relationships/hyperlink" Target="https://login.consultant.ru/link/?req=doc&amp;base=LAW&amp;n=296536&amp;dst=102400" TargetMode="External" /><Relationship Id="rId16" Type="http://schemas.openxmlformats.org/officeDocument/2006/relationships/hyperlink" Target="https://login.consultant.ru/link/?req=doc&amp;base=AOKI&amp;n=9267599" TargetMode="External" /><Relationship Id="rId17" Type="http://schemas.openxmlformats.org/officeDocument/2006/relationships/hyperlink" Target="https://login.consultant.ru/link/?req=doc&amp;base=LAW&amp;n=372904&amp;dst=2470" TargetMode="External" /><Relationship Id="rId18" Type="http://schemas.openxmlformats.org/officeDocument/2006/relationships/hyperlink" Target="consultantplus://offline/ref=00EE7D8ED6FEE42E2B8909846994832C2AF536173CB7DDB0A8CB45075AB5446604BDC5AE5C1FL8N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3B2D3795C95F86F57D2D231374210FBFCA2F11C97E7D957DC40F2AD7BF9746262E08B1962C0C35q1lDH" TargetMode="External" /><Relationship Id="rId6" Type="http://schemas.openxmlformats.org/officeDocument/2006/relationships/hyperlink" Target="consultantplus://offline/ref=1E3B2D3795C95F86F57D2D231374210FBFCA2F11C97E7D957DC40F2AD7BF9746262E08B1962E0D37q1lDH" TargetMode="External" /><Relationship Id="rId7" Type="http://schemas.openxmlformats.org/officeDocument/2006/relationships/hyperlink" Target="consultantplus://offline/ref=1E3B2D3795C95F86F57D2D231374210FBFCA2F11C97E7D957DC40F2AD7BF9746262E08B1962E0B34q1lDH" TargetMode="External" /><Relationship Id="rId8" Type="http://schemas.openxmlformats.org/officeDocument/2006/relationships/hyperlink" Target="consultantplus://offline/ref=1E3B2D3795C95F86F57D2D231374210FBFCA2F11C97E7D957DC40F2AD7BF9746262E08B1962C0C35q1lEH" TargetMode="External" /><Relationship Id="rId9" Type="http://schemas.openxmlformats.org/officeDocument/2006/relationships/hyperlink" Target="https://login.consultant.ru/link/?req=doc&amp;base=LAW&amp;n=16374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B118E-E198-408C-AA54-E51DA813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