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346" w:rsidRPr="008020A8" w:rsidP="009A1AFA" w14:paraId="6BB43F01" w14:textId="77777777">
      <w:pPr>
        <w:spacing w:before="120"/>
        <w:jc w:val="center"/>
        <w:rPr>
          <w:b/>
        </w:rPr>
      </w:pPr>
      <w:r w:rsidRPr="008020A8">
        <w:rPr>
          <w:b/>
        </w:rPr>
        <w:t>ПРИГОВОР</w:t>
      </w:r>
    </w:p>
    <w:p w:rsidR="00CD3346" w:rsidRPr="008020A8" w:rsidP="009A1AFA" w14:paraId="0639D591" w14:textId="7B80A8EE">
      <w:pPr>
        <w:spacing w:before="120"/>
        <w:jc w:val="center"/>
        <w:rPr>
          <w:b/>
        </w:rPr>
      </w:pPr>
      <w:r w:rsidRPr="008020A8">
        <w:rPr>
          <w:b/>
        </w:rPr>
        <w:t>ИМЕНЕМ РОССИЙСКОЙ ФЕДЕРАЦИИ</w:t>
      </w:r>
    </w:p>
    <w:p w:rsidR="00CD3346" w:rsidRPr="008020A8" w:rsidP="009A1AFA" w14:paraId="1152F6B5" w14:textId="5AD85B29">
      <w:pPr>
        <w:spacing w:before="120"/>
        <w:jc w:val="both"/>
        <w:rPr>
          <w:b/>
        </w:rPr>
      </w:pPr>
      <w:r>
        <w:rPr>
          <w:b/>
        </w:rPr>
        <w:t>18 июля</w:t>
      </w:r>
      <w:r w:rsidRPr="008020A8" w:rsidR="004A54EB">
        <w:rPr>
          <w:b/>
        </w:rPr>
        <w:t xml:space="preserve"> 2024</w:t>
      </w:r>
      <w:r w:rsidRPr="008020A8">
        <w:rPr>
          <w:b/>
        </w:rPr>
        <w:t xml:space="preserve"> года                                                            </w:t>
      </w:r>
      <w:r w:rsidRPr="008020A8" w:rsidR="00F6732B">
        <w:rPr>
          <w:b/>
        </w:rPr>
        <w:t xml:space="preserve"> </w:t>
      </w:r>
      <w:r w:rsidRPr="008020A8" w:rsidR="002B4B8D">
        <w:rPr>
          <w:b/>
        </w:rPr>
        <w:t xml:space="preserve">         </w:t>
      </w:r>
      <w:r w:rsidRPr="008020A8" w:rsidR="0026236F">
        <w:rPr>
          <w:b/>
        </w:rPr>
        <w:t xml:space="preserve">     </w:t>
      </w:r>
      <w:r w:rsidRPr="008020A8" w:rsidR="00B21921">
        <w:rPr>
          <w:b/>
        </w:rPr>
        <w:t xml:space="preserve">                  </w:t>
      </w:r>
      <w:r w:rsidRPr="008020A8" w:rsidR="0026236F">
        <w:rPr>
          <w:b/>
        </w:rPr>
        <w:t xml:space="preserve"> </w:t>
      </w:r>
      <w:r w:rsidRPr="008020A8" w:rsidR="0075444C">
        <w:rPr>
          <w:b/>
        </w:rPr>
        <w:t>г. Пятигорск</w:t>
      </w:r>
    </w:p>
    <w:p w:rsidR="0075444C" w:rsidRPr="008020A8" w:rsidP="009A1AFA" w14:paraId="36CF4383" w14:textId="7BF60B06">
      <w:pPr>
        <w:spacing w:before="120"/>
        <w:ind w:firstLine="708"/>
        <w:jc w:val="both"/>
      </w:pPr>
      <w:r w:rsidRPr="008020A8">
        <w:t xml:space="preserve">Мировой судья судебного участка № </w:t>
      </w:r>
      <w:r w:rsidRPr="008020A8" w:rsidR="005B6FEA">
        <w:t>2</w:t>
      </w:r>
      <w:r w:rsidRPr="008020A8">
        <w:t xml:space="preserve"> города Пятигорска Ставропольского края </w:t>
      </w:r>
      <w:r w:rsidRPr="008020A8" w:rsidR="005B6FEA">
        <w:t>Шевченко О.В.</w:t>
      </w:r>
      <w:r w:rsidRPr="008020A8" w:rsidR="005B6FEA">
        <w:t xml:space="preserve">, </w:t>
      </w:r>
      <w:r w:rsidRPr="008020A8">
        <w:t xml:space="preserve"> с</w:t>
      </w:r>
      <w:r w:rsidRPr="008020A8">
        <w:t xml:space="preserve"> участием: </w:t>
      </w:r>
    </w:p>
    <w:p w:rsidR="0075444C" w:rsidRPr="008020A8" w:rsidP="009A1AFA" w14:paraId="485DD68D" w14:textId="7119E6AF">
      <w:pPr>
        <w:spacing w:before="120"/>
        <w:jc w:val="both"/>
      </w:pPr>
      <w:r w:rsidRPr="008020A8">
        <w:t>государственн</w:t>
      </w:r>
      <w:r w:rsidR="00C41381">
        <w:t>ого</w:t>
      </w:r>
      <w:r w:rsidRPr="008020A8">
        <w:t xml:space="preserve"> обвинител</w:t>
      </w:r>
      <w:r w:rsidR="00C41381">
        <w:t>я</w:t>
      </w:r>
      <w:r w:rsidRPr="008020A8">
        <w:t xml:space="preserve"> – </w:t>
      </w:r>
      <w:r w:rsidR="00C41381">
        <w:t xml:space="preserve">старшего </w:t>
      </w:r>
      <w:r w:rsidRPr="008020A8" w:rsidR="00D32FBE">
        <w:t>помощник</w:t>
      </w:r>
      <w:r w:rsidR="00C41381">
        <w:t>а</w:t>
      </w:r>
      <w:r w:rsidRPr="008020A8" w:rsidR="00D32FBE">
        <w:t xml:space="preserve"> прокурора города Пятигорска Ставропольского края – </w:t>
      </w:r>
      <w:r w:rsidR="00C41381">
        <w:t>Мачулиной Е.С.</w:t>
      </w:r>
    </w:p>
    <w:p w:rsidR="0075444C" w:rsidRPr="008020A8" w:rsidP="009A1AFA" w14:paraId="52FCB085" w14:textId="1F1FFD92">
      <w:pPr>
        <w:spacing w:before="120"/>
        <w:jc w:val="both"/>
      </w:pPr>
      <w:r w:rsidRPr="008020A8">
        <w:t>подсудимо</w:t>
      </w:r>
      <w:r w:rsidR="00C41381">
        <w:t>го</w:t>
      </w:r>
      <w:r w:rsidRPr="008020A8">
        <w:t xml:space="preserve"> – </w:t>
      </w:r>
      <w:r w:rsidR="00C41381">
        <w:t>Доманина</w:t>
      </w:r>
      <w:r w:rsidR="00C41381">
        <w:t xml:space="preserve"> Д.С.</w:t>
      </w:r>
    </w:p>
    <w:p w:rsidR="0075444C" w:rsidRPr="008020A8" w:rsidP="009A1AFA" w14:paraId="430CBB3A" w14:textId="48C86721">
      <w:pPr>
        <w:spacing w:before="120"/>
        <w:jc w:val="both"/>
      </w:pPr>
      <w:r w:rsidRPr="008020A8">
        <w:t xml:space="preserve">защитника – </w:t>
      </w:r>
      <w:r w:rsidRPr="008020A8" w:rsidR="003702E9">
        <w:t xml:space="preserve">в лице адвоката </w:t>
      </w:r>
      <w:r w:rsidR="00C41381">
        <w:t>Асланова Г.Г.</w:t>
      </w:r>
      <w:r w:rsidRPr="008020A8">
        <w:t xml:space="preserve"> </w:t>
      </w:r>
      <w:r w:rsidRPr="008020A8" w:rsidR="00873A71">
        <w:t>пред</w:t>
      </w:r>
      <w:r w:rsidRPr="008020A8" w:rsidR="00011F4D">
        <w:t>оставивше</w:t>
      </w:r>
      <w:r w:rsidRPr="008020A8" w:rsidR="00E96D7B">
        <w:t>го</w:t>
      </w:r>
      <w:r w:rsidRPr="008020A8" w:rsidR="00011F4D">
        <w:t xml:space="preserve"> ордер №</w:t>
      </w:r>
      <w:r w:rsidR="002E2E67">
        <w:t>…</w:t>
      </w:r>
      <w:r w:rsidRPr="008020A8" w:rsidR="00E96D7B">
        <w:t xml:space="preserve"> </w:t>
      </w:r>
      <w:r w:rsidRPr="008020A8" w:rsidR="00011F4D">
        <w:t xml:space="preserve">от </w:t>
      </w:r>
      <w:r w:rsidR="002E2E67">
        <w:t>…</w:t>
      </w:r>
      <w:r w:rsidRPr="008020A8">
        <w:t xml:space="preserve"> года, удостов</w:t>
      </w:r>
      <w:r w:rsidRPr="008020A8" w:rsidR="00011F4D">
        <w:t xml:space="preserve">ерение № </w:t>
      </w:r>
      <w:r w:rsidR="002E2E67">
        <w:t>…</w:t>
      </w:r>
      <w:r w:rsidR="00C41381">
        <w:t xml:space="preserve"> </w:t>
      </w:r>
      <w:r w:rsidRPr="008020A8" w:rsidR="00873A71">
        <w:t xml:space="preserve">от </w:t>
      </w:r>
      <w:r w:rsidR="002E2E67">
        <w:t>…</w:t>
      </w:r>
      <w:r w:rsidRPr="008020A8">
        <w:t xml:space="preserve"> года,</w:t>
      </w:r>
    </w:p>
    <w:p w:rsidR="0066389F" w:rsidRPr="008020A8" w:rsidP="009A1AFA" w14:paraId="42721299" w14:textId="2EAE5EED">
      <w:pPr>
        <w:spacing w:before="120"/>
        <w:jc w:val="both"/>
      </w:pPr>
      <w:r w:rsidRPr="008020A8">
        <w:t xml:space="preserve">при </w:t>
      </w:r>
      <w:r w:rsidRPr="008020A8" w:rsidR="0074551E">
        <w:t xml:space="preserve">секретаре судебного заседания </w:t>
      </w:r>
      <w:r w:rsidRPr="008020A8" w:rsidR="00E965EA">
        <w:t>Швецовой М.С.,</w:t>
      </w:r>
    </w:p>
    <w:p w:rsidR="00F6732B" w:rsidRPr="008020A8" w:rsidP="009A1AFA" w14:paraId="457CECB2" w14:textId="2BB0B8F3">
      <w:pPr>
        <w:spacing w:before="120"/>
        <w:ind w:firstLine="708"/>
        <w:jc w:val="both"/>
      </w:pPr>
      <w:r w:rsidRPr="008020A8">
        <w:t>рассмотрев в открытом судебном заседании в помещении судебного участка №</w:t>
      </w:r>
      <w:r w:rsidRPr="008020A8" w:rsidR="004D6239">
        <w:t> </w:t>
      </w:r>
      <w:r w:rsidRPr="008020A8" w:rsidR="00E965EA">
        <w:t>2</w:t>
      </w:r>
      <w:r w:rsidRPr="008020A8">
        <w:t xml:space="preserve"> города Пятигорска Ставропольского края, в особом порядке принятия судебного решения материалы уголовного дела в отношении, </w:t>
      </w:r>
    </w:p>
    <w:p w:rsidR="00886F80" w:rsidRPr="008020A8" w:rsidP="009A1AFA" w14:paraId="64913D7B" w14:textId="5A9D2F5F">
      <w:pPr>
        <w:shd w:val="clear" w:color="auto" w:fill="FFFFFF"/>
        <w:spacing w:before="120"/>
        <w:ind w:left="3060"/>
        <w:jc w:val="both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Доманина</w:t>
      </w:r>
      <w:r>
        <w:rPr>
          <w:b/>
          <w:color w:val="000000" w:themeColor="text1"/>
          <w:spacing w:val="2"/>
        </w:rPr>
        <w:t xml:space="preserve"> </w:t>
      </w:r>
      <w:r w:rsidR="002E2E67">
        <w:rPr>
          <w:b/>
          <w:color w:val="000000" w:themeColor="text1"/>
          <w:spacing w:val="2"/>
        </w:rPr>
        <w:t>Д.С.</w:t>
      </w:r>
      <w:r w:rsidRPr="008020A8" w:rsidR="00CC63C9">
        <w:rPr>
          <w:b/>
          <w:color w:val="000000" w:themeColor="text1"/>
          <w:spacing w:val="2"/>
        </w:rPr>
        <w:t xml:space="preserve">, </w:t>
      </w:r>
    </w:p>
    <w:p w:rsidR="00CC63C9" w:rsidRPr="008020A8" w:rsidP="009A1AFA" w14:paraId="50CC4A7C" w14:textId="4FCFFD29">
      <w:pPr>
        <w:spacing w:before="120"/>
        <w:jc w:val="both"/>
      </w:pPr>
      <w:r w:rsidRPr="008020A8">
        <w:t>обвин</w:t>
      </w:r>
      <w:r w:rsidRPr="008020A8" w:rsidR="000025B5">
        <w:t>яемо</w:t>
      </w:r>
      <w:r w:rsidR="00C56FB4">
        <w:t>го</w:t>
      </w:r>
      <w:r w:rsidRPr="008020A8" w:rsidR="000025B5">
        <w:t xml:space="preserve"> в совершении преступления</w:t>
      </w:r>
      <w:r w:rsidRPr="008020A8" w:rsidR="00BE69A7">
        <w:t>, п</w:t>
      </w:r>
      <w:r w:rsidRPr="008020A8" w:rsidR="000025B5">
        <w:t>редусмотренного</w:t>
      </w:r>
      <w:r w:rsidRPr="008020A8" w:rsidR="009777AE">
        <w:t xml:space="preserve"> </w:t>
      </w:r>
      <w:r w:rsidRPr="008020A8" w:rsidR="00F00FFD">
        <w:t>ч.1 ст.159</w:t>
      </w:r>
      <w:r w:rsidRPr="008020A8" w:rsidR="00BE69A7">
        <w:t xml:space="preserve"> </w:t>
      </w:r>
      <w:r w:rsidRPr="008020A8">
        <w:t>УК РФ,</w:t>
      </w:r>
    </w:p>
    <w:p w:rsidR="00CD3346" w:rsidRPr="008020A8" w:rsidP="009A1AFA" w14:paraId="2697BFB3" w14:textId="2DD48B4D">
      <w:pPr>
        <w:spacing w:before="120"/>
        <w:jc w:val="center"/>
        <w:rPr>
          <w:b/>
        </w:rPr>
      </w:pPr>
      <w:r w:rsidRPr="008020A8">
        <w:rPr>
          <w:b/>
        </w:rPr>
        <w:t>УСТАНОВИЛ:</w:t>
      </w:r>
    </w:p>
    <w:p w:rsidR="009F1C30" w:rsidRPr="008020A8" w:rsidP="002977F1" w14:paraId="4175F636" w14:textId="3E955C95">
      <w:pPr>
        <w:autoSpaceDE w:val="0"/>
        <w:autoSpaceDN w:val="0"/>
        <w:adjustRightInd w:val="0"/>
        <w:ind w:firstLine="540"/>
        <w:jc w:val="both"/>
        <w:rPr>
          <w:rStyle w:val="FontStyle19"/>
          <w:b/>
          <w:sz w:val="24"/>
          <w:szCs w:val="24"/>
        </w:rPr>
      </w:pPr>
      <w:r>
        <w:rPr>
          <w:rStyle w:val="FontStyle19"/>
          <w:sz w:val="24"/>
          <w:szCs w:val="24"/>
        </w:rPr>
        <w:t>Доманин</w:t>
      </w:r>
      <w:r>
        <w:rPr>
          <w:rStyle w:val="FontStyle19"/>
          <w:sz w:val="24"/>
          <w:szCs w:val="24"/>
        </w:rPr>
        <w:t xml:space="preserve"> Д.С.</w:t>
      </w:r>
      <w:r w:rsidRPr="008020A8">
        <w:rPr>
          <w:rStyle w:val="FontStyle19"/>
          <w:sz w:val="24"/>
          <w:szCs w:val="24"/>
        </w:rPr>
        <w:t xml:space="preserve"> совершил </w:t>
      </w:r>
      <w:r w:rsidRPr="008020A8" w:rsidR="00781F75">
        <w:rPr>
          <w:rStyle w:val="FontStyle19"/>
          <w:sz w:val="24"/>
          <w:szCs w:val="24"/>
        </w:rPr>
        <w:t>м</w:t>
      </w:r>
      <w:r w:rsidRPr="008020A8" w:rsidR="00781F75">
        <w:t xml:space="preserve">ошенничество, то </w:t>
      </w:r>
      <w:r w:rsidRPr="008020A8" w:rsidR="007C1B9C">
        <w:t xml:space="preserve">есть </w:t>
      </w:r>
      <w:r w:rsidR="007C1B9C">
        <w:t>хищение</w:t>
      </w:r>
      <w:r>
        <w:t xml:space="preserve"> чу</w:t>
      </w:r>
      <w:r w:rsidRPr="008020A8" w:rsidR="00781F75">
        <w:t>жого имущества путем обмана</w:t>
      </w:r>
      <w:r>
        <w:t>.</w:t>
      </w:r>
      <w:r w:rsidRPr="008020A8" w:rsidR="00781F75">
        <w:t xml:space="preserve"> </w:t>
      </w:r>
    </w:p>
    <w:p w:rsidR="009F1C30" w:rsidRPr="00762279" w:rsidP="009A1AFA" w14:paraId="133AB300" w14:textId="116467C3">
      <w:pPr>
        <w:autoSpaceDE w:val="0"/>
        <w:autoSpaceDN w:val="0"/>
        <w:adjustRightInd w:val="0"/>
        <w:spacing w:before="120"/>
        <w:ind w:firstLine="540"/>
        <w:jc w:val="both"/>
        <w:outlineLvl w:val="3"/>
        <w:rPr>
          <w:bCs/>
        </w:rPr>
      </w:pPr>
      <w:r w:rsidRPr="00762279">
        <w:rPr>
          <w:rStyle w:val="FontStyle19"/>
          <w:bCs/>
          <w:sz w:val="24"/>
          <w:szCs w:val="24"/>
        </w:rPr>
        <w:t xml:space="preserve">Преступление </w:t>
      </w:r>
      <w:r w:rsidRPr="00762279" w:rsidR="002977F1">
        <w:rPr>
          <w:rStyle w:val="FontStyle19"/>
          <w:bCs/>
          <w:sz w:val="24"/>
          <w:szCs w:val="24"/>
        </w:rPr>
        <w:t>Доманиным</w:t>
      </w:r>
      <w:r w:rsidRPr="00762279" w:rsidR="002977F1">
        <w:rPr>
          <w:rStyle w:val="FontStyle19"/>
          <w:bCs/>
          <w:sz w:val="24"/>
          <w:szCs w:val="24"/>
        </w:rPr>
        <w:t xml:space="preserve"> Д.С.</w:t>
      </w:r>
      <w:r w:rsidRPr="00762279">
        <w:rPr>
          <w:rStyle w:val="FontStyle19"/>
          <w:bCs/>
          <w:sz w:val="24"/>
          <w:szCs w:val="24"/>
        </w:rPr>
        <w:t xml:space="preserve"> совершено при </w:t>
      </w:r>
      <w:r w:rsidRPr="00762279">
        <w:rPr>
          <w:bCs/>
        </w:rPr>
        <w:t>следующих обстоятельствах.</w:t>
      </w:r>
    </w:p>
    <w:p w:rsidR="00762279" w:rsidP="00762279" w14:paraId="12FB95C3" w14:textId="6F123E66">
      <w:pPr>
        <w:autoSpaceDE w:val="0"/>
        <w:autoSpaceDN w:val="0"/>
        <w:adjustRightInd w:val="0"/>
        <w:spacing w:before="120"/>
        <w:ind w:firstLine="540"/>
        <w:jc w:val="both"/>
        <w:outlineLvl w:val="3"/>
        <w:rPr>
          <w:bCs/>
        </w:rPr>
      </w:pPr>
      <w:r w:rsidRPr="00762279">
        <w:rPr>
          <w:bCs/>
        </w:rPr>
        <w:t xml:space="preserve">В период времени с 20 января 2024 по 23 января 2024 года находясь по адресу: </w:t>
      </w:r>
      <w:r w:rsidR="002E2E67">
        <w:rPr>
          <w:bCs/>
        </w:rPr>
        <w:t>…</w:t>
      </w:r>
      <w:r w:rsidRPr="00762279">
        <w:rPr>
          <w:bCs/>
        </w:rPr>
        <w:t>, используя принадлежащий ему мобильный телефон марки «</w:t>
      </w:r>
      <w:r w:rsidR="002E2E67">
        <w:rPr>
          <w:bCs/>
        </w:rPr>
        <w:t>…</w:t>
      </w:r>
      <w:r w:rsidRPr="00762279">
        <w:rPr>
          <w:bCs/>
        </w:rPr>
        <w:t>» модели «</w:t>
      </w:r>
      <w:r w:rsidR="002E2E67">
        <w:rPr>
          <w:bCs/>
        </w:rPr>
        <w:t>…</w:t>
      </w:r>
      <w:r w:rsidRPr="00762279">
        <w:rPr>
          <w:bCs/>
        </w:rPr>
        <w:t>» посредством информационно телекоммуникационной сети «Интернет», через приложение «</w:t>
      </w:r>
      <w:r w:rsidRPr="00762279">
        <w:rPr>
          <w:bCs/>
        </w:rPr>
        <w:t>Авито</w:t>
      </w:r>
      <w:r w:rsidRPr="00762279">
        <w:rPr>
          <w:bCs/>
        </w:rPr>
        <w:t xml:space="preserve">» разместил </w:t>
      </w:r>
      <w:r w:rsidRPr="00762279">
        <w:rPr>
          <w:bCs/>
        </w:rPr>
        <w:t>электронное</w:t>
      </w:r>
      <w:r w:rsidRPr="00762279">
        <w:rPr>
          <w:bCs/>
        </w:rPr>
        <w:t xml:space="preserve"> объявление о ремонте холодильного оборудования. 21.01.2024 в 11 часов </w:t>
      </w:r>
      <w:r w:rsidRPr="00762279">
        <w:rPr>
          <w:bCs/>
        </w:rPr>
        <w:t>Доманин</w:t>
      </w:r>
      <w:r w:rsidRPr="00762279">
        <w:rPr>
          <w:bCs/>
        </w:rPr>
        <w:t xml:space="preserve"> Д.</w:t>
      </w:r>
      <w:r>
        <w:rPr>
          <w:bCs/>
        </w:rPr>
        <w:t>С</w:t>
      </w:r>
      <w:r w:rsidRPr="00762279">
        <w:rPr>
          <w:bCs/>
        </w:rPr>
        <w:t xml:space="preserve">. прибыл по адресу: </w:t>
      </w:r>
      <w:r w:rsidR="002E2E67">
        <w:rPr>
          <w:bCs/>
        </w:rPr>
        <w:t>…</w:t>
      </w:r>
      <w:r>
        <w:rPr>
          <w:bCs/>
        </w:rPr>
        <w:t>,</w:t>
      </w:r>
      <w:r w:rsidRPr="00762279">
        <w:rPr>
          <w:bCs/>
        </w:rPr>
        <w:t xml:space="preserve"> в магазин «</w:t>
      </w:r>
      <w:r w:rsidR="002E2E67">
        <w:rPr>
          <w:bCs/>
        </w:rPr>
        <w:t>…</w:t>
      </w:r>
      <w:r w:rsidRPr="00762279">
        <w:rPr>
          <w:bCs/>
        </w:rPr>
        <w:t xml:space="preserve">», где при  личное встрече, действуя с  внезапно </w:t>
      </w:r>
      <w:r w:rsidRPr="00762279">
        <w:rPr>
          <w:bCs/>
        </w:rPr>
        <w:t>возникшим</w:t>
      </w:r>
      <w:r w:rsidRPr="00762279">
        <w:rPr>
          <w:bCs/>
        </w:rPr>
        <w:t xml:space="preserve"> умыслом, </w:t>
      </w:r>
      <w:r w:rsidRPr="00762279">
        <w:rPr>
          <w:bCs/>
        </w:rPr>
        <w:t>направленным</w:t>
      </w:r>
      <w:r w:rsidRPr="00762279">
        <w:rPr>
          <w:bCs/>
        </w:rPr>
        <w:t xml:space="preserve"> на хи</w:t>
      </w:r>
      <w:r>
        <w:rPr>
          <w:bCs/>
        </w:rPr>
        <w:t>щ</w:t>
      </w:r>
      <w:r w:rsidRPr="00762279">
        <w:rPr>
          <w:bCs/>
        </w:rPr>
        <w:t xml:space="preserve">ение чужого имущества, из </w:t>
      </w:r>
      <w:r w:rsidRPr="00762279">
        <w:rPr>
          <w:bCs/>
        </w:rPr>
        <w:t>корыстных</w:t>
      </w:r>
      <w:r w:rsidRPr="00762279">
        <w:rPr>
          <w:bCs/>
        </w:rPr>
        <w:t xml:space="preserve"> побуждений, а именно необоснованного личного  обогащения, путем обмана, скрыв </w:t>
      </w:r>
      <w:r w:rsidRPr="00762279">
        <w:rPr>
          <w:bCs/>
        </w:rPr>
        <w:t>истинные</w:t>
      </w:r>
      <w:r w:rsidRPr="00762279">
        <w:rPr>
          <w:bCs/>
        </w:rPr>
        <w:t xml:space="preserve"> намерения, направленные на хищение чужого  имущества, убедил индивидуального предпринимателя </w:t>
      </w:r>
      <w:r w:rsidRPr="00762279">
        <w:rPr>
          <w:bCs/>
        </w:rPr>
        <w:t>Асиряна</w:t>
      </w:r>
      <w:r w:rsidRPr="00762279">
        <w:rPr>
          <w:bCs/>
        </w:rPr>
        <w:t xml:space="preserve"> </w:t>
      </w:r>
      <w:r w:rsidR="002E2E67">
        <w:rPr>
          <w:bCs/>
        </w:rPr>
        <w:t>А.А.</w:t>
      </w:r>
      <w:r w:rsidRPr="00762279">
        <w:rPr>
          <w:bCs/>
        </w:rPr>
        <w:t xml:space="preserve"> в  необходимости осуществления </w:t>
      </w:r>
      <w:r>
        <w:rPr>
          <w:bCs/>
        </w:rPr>
        <w:t>з</w:t>
      </w:r>
      <w:r w:rsidRPr="00762279">
        <w:rPr>
          <w:bCs/>
        </w:rPr>
        <w:t xml:space="preserve">амены частей холодильного оборудования, </w:t>
      </w:r>
      <w:r w:rsidRPr="00762279">
        <w:rPr>
          <w:bCs/>
        </w:rPr>
        <w:t>стоимостью</w:t>
      </w:r>
      <w:r w:rsidRPr="00762279">
        <w:rPr>
          <w:bCs/>
        </w:rPr>
        <w:t xml:space="preserve"> 23 000 рублей, а в последующем и в </w:t>
      </w:r>
      <w:r w:rsidRPr="00762279">
        <w:rPr>
          <w:bCs/>
        </w:rPr>
        <w:t>необходимости</w:t>
      </w:r>
      <w:r w:rsidRPr="00762279">
        <w:rPr>
          <w:bCs/>
        </w:rPr>
        <w:t xml:space="preserve"> покупки нового холодильного оборудования стоимостью 97 000 рублей. </w:t>
      </w:r>
      <w:r w:rsidRPr="00762279">
        <w:rPr>
          <w:bCs/>
        </w:rPr>
        <w:t>Асирян</w:t>
      </w:r>
      <w:r w:rsidRPr="00762279">
        <w:rPr>
          <w:bCs/>
        </w:rPr>
        <w:t xml:space="preserve"> А.А. 21.01.2024 будучи  обманутым </w:t>
      </w:r>
      <w:r w:rsidRPr="00762279">
        <w:rPr>
          <w:bCs/>
        </w:rPr>
        <w:t>Доманиным</w:t>
      </w:r>
      <w:r w:rsidRPr="00762279">
        <w:rPr>
          <w:bCs/>
        </w:rPr>
        <w:t xml:space="preserve"> Д.С. для за</w:t>
      </w:r>
      <w:r>
        <w:rPr>
          <w:bCs/>
        </w:rPr>
        <w:t xml:space="preserve">мены частей холодильного оборудования, передал денежные средства наличными </w:t>
      </w:r>
      <w:r>
        <w:rPr>
          <w:bCs/>
        </w:rPr>
        <w:t>Доманину</w:t>
      </w:r>
      <w:r>
        <w:rPr>
          <w:bCs/>
        </w:rPr>
        <w:t xml:space="preserve"> Д.С. в размере 6000 рублей, затем 21.01.2024 посредством приложения «Сбербанк Онлайн» перевел с банковской карты, открытой в ПАО  «Сбербанк» на имя </w:t>
      </w:r>
      <w:r>
        <w:rPr>
          <w:bCs/>
        </w:rPr>
        <w:t>Асиряна</w:t>
      </w:r>
      <w:r>
        <w:rPr>
          <w:bCs/>
        </w:rPr>
        <w:t xml:space="preserve"> А.А. </w:t>
      </w:r>
      <w:r w:rsidR="00374E88">
        <w:rPr>
          <w:bCs/>
        </w:rPr>
        <w:t>денежные</w:t>
      </w:r>
      <w:r>
        <w:rPr>
          <w:bCs/>
        </w:rPr>
        <w:t xml:space="preserve"> средства в размере 10 000 рублей на банковскую карту АО «Тинькофф Банк» </w:t>
      </w:r>
      <w:r w:rsidR="00374E88">
        <w:rPr>
          <w:bCs/>
        </w:rPr>
        <w:t>открытый</w:t>
      </w:r>
      <w:r>
        <w:rPr>
          <w:bCs/>
        </w:rPr>
        <w:t xml:space="preserve"> на имя </w:t>
      </w:r>
      <w:r>
        <w:rPr>
          <w:bCs/>
        </w:rPr>
        <w:t>Доманина</w:t>
      </w:r>
      <w:r>
        <w:rPr>
          <w:bCs/>
        </w:rPr>
        <w:t xml:space="preserve"> Д.</w:t>
      </w:r>
      <w:r w:rsidR="00374E88">
        <w:rPr>
          <w:bCs/>
        </w:rPr>
        <w:t>С</w:t>
      </w:r>
      <w:r>
        <w:rPr>
          <w:bCs/>
        </w:rPr>
        <w:t xml:space="preserve">. после чего, 22.01.2024 посредством приложения «Сбербанк Онлайн» перевел с банковской карты, открытой в ПАО «Сбербанк» на </w:t>
      </w:r>
      <w:r w:rsidR="00374E88">
        <w:rPr>
          <w:bCs/>
        </w:rPr>
        <w:t>и</w:t>
      </w:r>
      <w:r>
        <w:rPr>
          <w:bCs/>
        </w:rPr>
        <w:t xml:space="preserve">мя </w:t>
      </w:r>
      <w:r>
        <w:rPr>
          <w:bCs/>
        </w:rPr>
        <w:t>Асиряна</w:t>
      </w:r>
      <w:r>
        <w:rPr>
          <w:bCs/>
        </w:rPr>
        <w:t xml:space="preserve"> А.А. денежные средства в размере 7000 рублей на банковскую карту АО «Тинькофф Банк» открытой на имя </w:t>
      </w:r>
      <w:r>
        <w:rPr>
          <w:bCs/>
        </w:rPr>
        <w:t>Доманина</w:t>
      </w:r>
      <w:r>
        <w:rPr>
          <w:bCs/>
        </w:rPr>
        <w:t xml:space="preserve"> Д.С. Затем </w:t>
      </w:r>
      <w:r>
        <w:rPr>
          <w:bCs/>
        </w:rPr>
        <w:t>Ас</w:t>
      </w:r>
      <w:r w:rsidR="00374E88">
        <w:rPr>
          <w:bCs/>
        </w:rPr>
        <w:t>и</w:t>
      </w:r>
      <w:r>
        <w:rPr>
          <w:bCs/>
        </w:rPr>
        <w:t>рян</w:t>
      </w:r>
      <w:r>
        <w:rPr>
          <w:bCs/>
        </w:rPr>
        <w:t xml:space="preserve"> А.А. 23.01.2024 для осуществления дальнейшей покупки </w:t>
      </w:r>
      <w:r w:rsidR="00374E88">
        <w:rPr>
          <w:bCs/>
        </w:rPr>
        <w:t>нового</w:t>
      </w:r>
      <w:r w:rsidR="00B55A26">
        <w:rPr>
          <w:bCs/>
        </w:rPr>
        <w:t xml:space="preserve"> холодильного оборудования, с расчетного счета№</w:t>
      </w:r>
      <w:r w:rsidR="002E2E67">
        <w:rPr>
          <w:bCs/>
        </w:rPr>
        <w:t>…</w:t>
      </w:r>
      <w:r w:rsidR="00B55A26">
        <w:rPr>
          <w:bCs/>
        </w:rPr>
        <w:t xml:space="preserve"> открытого в ПАО «Сбербанк» на имя ИП «</w:t>
      </w:r>
      <w:r w:rsidR="00B55A26">
        <w:rPr>
          <w:bCs/>
        </w:rPr>
        <w:t>Тоян</w:t>
      </w:r>
      <w:r w:rsidR="00B55A26">
        <w:rPr>
          <w:bCs/>
        </w:rPr>
        <w:t xml:space="preserve"> М.М.», </w:t>
      </w:r>
      <w:r w:rsidR="00374E88">
        <w:rPr>
          <w:bCs/>
        </w:rPr>
        <w:t>находившегося</w:t>
      </w:r>
      <w:r w:rsidR="00B55A26">
        <w:rPr>
          <w:bCs/>
        </w:rPr>
        <w:t xml:space="preserve"> в пользовании у </w:t>
      </w:r>
      <w:r w:rsidR="00B55A26">
        <w:rPr>
          <w:bCs/>
        </w:rPr>
        <w:t>Асиряна</w:t>
      </w:r>
      <w:r w:rsidR="00B55A26">
        <w:rPr>
          <w:bCs/>
        </w:rPr>
        <w:t xml:space="preserve"> А.А. на расчетный </w:t>
      </w:r>
      <w:r w:rsidR="00374E88">
        <w:rPr>
          <w:bCs/>
        </w:rPr>
        <w:t>счёт</w:t>
      </w:r>
      <w:r w:rsidR="00B55A26">
        <w:rPr>
          <w:bCs/>
        </w:rPr>
        <w:t xml:space="preserve"> №</w:t>
      </w:r>
      <w:r w:rsidR="002E2E67">
        <w:rPr>
          <w:bCs/>
        </w:rPr>
        <w:t>…</w:t>
      </w:r>
      <w:r w:rsidR="00B55A26">
        <w:rPr>
          <w:bCs/>
        </w:rPr>
        <w:t xml:space="preserve"> открытый в АО «Тинькофф Банк» на имя ИП </w:t>
      </w:r>
      <w:r w:rsidR="00B55A26">
        <w:rPr>
          <w:bCs/>
        </w:rPr>
        <w:t>Доманин</w:t>
      </w:r>
      <w:r w:rsidR="00B55A26">
        <w:rPr>
          <w:bCs/>
        </w:rPr>
        <w:t xml:space="preserve"> Д.</w:t>
      </w:r>
      <w:r w:rsidR="00374E88">
        <w:rPr>
          <w:bCs/>
        </w:rPr>
        <w:t>С</w:t>
      </w:r>
      <w:r w:rsidR="00B55A26">
        <w:rPr>
          <w:bCs/>
        </w:rPr>
        <w:t xml:space="preserve">. перевел денежные средства в  размере 97000 рублей. после этого </w:t>
      </w:r>
      <w:r w:rsidR="00B55A26">
        <w:rPr>
          <w:bCs/>
        </w:rPr>
        <w:t>Доманин</w:t>
      </w:r>
      <w:r w:rsidR="00B55A26">
        <w:rPr>
          <w:bCs/>
        </w:rPr>
        <w:t xml:space="preserve"> Д.</w:t>
      </w:r>
      <w:r w:rsidR="00374E88">
        <w:rPr>
          <w:bCs/>
        </w:rPr>
        <w:t>С</w:t>
      </w:r>
      <w:r w:rsidR="00B55A26">
        <w:rPr>
          <w:bCs/>
        </w:rPr>
        <w:t xml:space="preserve">. полученные денежные средства обратил в  свою пользу, получил реальную возможность </w:t>
      </w:r>
      <w:r w:rsidR="00374E88">
        <w:rPr>
          <w:bCs/>
        </w:rPr>
        <w:t>распоряжаться</w:t>
      </w:r>
      <w:r w:rsidR="00B55A26">
        <w:rPr>
          <w:bCs/>
        </w:rPr>
        <w:t xml:space="preserve"> ею по </w:t>
      </w:r>
      <w:r w:rsidR="00B55A26">
        <w:rPr>
          <w:bCs/>
        </w:rPr>
        <w:t>своему  усмотрению и взя</w:t>
      </w:r>
      <w:r w:rsidR="00374E88">
        <w:rPr>
          <w:bCs/>
        </w:rPr>
        <w:t>т</w:t>
      </w:r>
      <w:r w:rsidR="00B55A26">
        <w:rPr>
          <w:bCs/>
        </w:rPr>
        <w:t xml:space="preserve">ых на себя </w:t>
      </w:r>
      <w:r w:rsidR="00374E88">
        <w:rPr>
          <w:bCs/>
        </w:rPr>
        <w:t>обязательств</w:t>
      </w:r>
      <w:r w:rsidR="00B55A26">
        <w:rPr>
          <w:bCs/>
        </w:rPr>
        <w:t xml:space="preserve"> не выполнил. </w:t>
      </w:r>
      <w:r w:rsidR="00374E88">
        <w:rPr>
          <w:bCs/>
        </w:rPr>
        <w:t xml:space="preserve"> Своими умышленными действиями </w:t>
      </w:r>
      <w:r w:rsidR="00374E88">
        <w:rPr>
          <w:bCs/>
        </w:rPr>
        <w:t>Доманин</w:t>
      </w:r>
      <w:r w:rsidR="00374E88">
        <w:rPr>
          <w:bCs/>
        </w:rPr>
        <w:t xml:space="preserve"> Д.С. причинил индивидуальному предпринимателю </w:t>
      </w:r>
      <w:r w:rsidR="00374E88">
        <w:rPr>
          <w:bCs/>
        </w:rPr>
        <w:t>Асиряну</w:t>
      </w:r>
      <w:r w:rsidR="00374E88">
        <w:rPr>
          <w:bCs/>
        </w:rPr>
        <w:t xml:space="preserve"> А.А. имущественный ущерб </w:t>
      </w:r>
      <w:r w:rsidR="00665DF8">
        <w:rPr>
          <w:bCs/>
        </w:rPr>
        <w:t>на общую</w:t>
      </w:r>
      <w:r w:rsidR="00374E88">
        <w:rPr>
          <w:bCs/>
        </w:rPr>
        <w:t xml:space="preserve"> сумму 120 000 рублей</w:t>
      </w:r>
      <w:r w:rsidR="00825D87">
        <w:rPr>
          <w:bCs/>
        </w:rPr>
        <w:t>.</w:t>
      </w:r>
    </w:p>
    <w:p w:rsidR="00825D87" w:rsidRPr="00825D87" w:rsidP="00825D87" w14:paraId="59734B7E" w14:textId="1999AC40">
      <w:pPr>
        <w:spacing w:before="120"/>
        <w:ind w:firstLine="709"/>
        <w:jc w:val="both"/>
      </w:pPr>
      <w:r w:rsidRPr="00825D87">
        <w:t xml:space="preserve">   В судебном заседании подсудимый </w:t>
      </w:r>
      <w:r>
        <w:t>Доманин</w:t>
      </w:r>
      <w:r>
        <w:t xml:space="preserve"> Д.С.</w:t>
      </w:r>
      <w:r w:rsidRPr="00825D87">
        <w:t xml:space="preserve"> признал, что совершил указанные действия, и поддержал заявленное им при ознакомлении с материалами дела ходатайство о применении особого порядка судебного разбирательства, признав себя виновным полностью в предъявленном ему обвинении и пояснил, что он осознаёт характер и последствия заявленного добровольно и после проведения консультации с защитником ходатайства о постановлении приговора без проведения судебного разбирательства по делу.</w:t>
      </w:r>
    </w:p>
    <w:p w:rsidR="00825D87" w:rsidRPr="00825D87" w:rsidP="00825D87" w14:paraId="3723F67E" w14:textId="296EDD44">
      <w:pPr>
        <w:spacing w:before="120"/>
        <w:ind w:firstLine="709"/>
        <w:jc w:val="both"/>
      </w:pPr>
      <w:r w:rsidRPr="00825D87">
        <w:rPr>
          <w:b/>
          <w:bCs/>
        </w:rPr>
        <w:t xml:space="preserve">Защитник адвокат </w:t>
      </w:r>
      <w:r>
        <w:rPr>
          <w:b/>
          <w:bCs/>
        </w:rPr>
        <w:t>Асланов Г.Г.</w:t>
      </w:r>
      <w:r w:rsidRPr="00825D87">
        <w:rPr>
          <w:b/>
          <w:bCs/>
        </w:rPr>
        <w:t xml:space="preserve"> подтвердил согласие подсудимого </w:t>
      </w:r>
      <w:r>
        <w:rPr>
          <w:b/>
          <w:bCs/>
        </w:rPr>
        <w:t>Доманина</w:t>
      </w:r>
      <w:r>
        <w:rPr>
          <w:b/>
          <w:bCs/>
        </w:rPr>
        <w:t xml:space="preserve"> Д.С</w:t>
      </w:r>
      <w:r w:rsidRPr="00825D87">
        <w:rPr>
          <w:b/>
          <w:bCs/>
        </w:rPr>
        <w:t>. о постановлении приговора</w:t>
      </w:r>
      <w:r w:rsidRPr="00825D87">
        <w:t xml:space="preserve"> без проведения судебного разбирательства и пояснил, что своё согласие подсудимый подтвердил добровольно, после проведенной консультации с ним, последствия постановления приговора без проведения судебного разбирательства подсудимому разъяснены. Подсудимым и защитой не оспаривается законность, относимость и допустимость имеющихся в деле доказательств.</w:t>
      </w:r>
    </w:p>
    <w:p w:rsidR="00825D87" w:rsidRPr="00825D87" w:rsidP="00825D87" w14:paraId="79B411D1" w14:textId="4B87426E">
      <w:pPr>
        <w:spacing w:before="120"/>
        <w:ind w:firstLine="709"/>
        <w:jc w:val="both"/>
      </w:pPr>
      <w:r w:rsidRPr="00825D87">
        <w:t xml:space="preserve">Учитывая согласие государственного обвинителя, и отсутствие возражений </w:t>
      </w:r>
      <w:r>
        <w:t xml:space="preserve">потерпевшего </w:t>
      </w:r>
      <w:r>
        <w:t>Асиряна</w:t>
      </w:r>
      <w:r>
        <w:t xml:space="preserve"> А.А. который представил письменное заявление </w:t>
      </w:r>
      <w:r w:rsidRPr="00825D87">
        <w:t xml:space="preserve">об удовлетворении ходатайства подсудимого </w:t>
      </w:r>
      <w:r>
        <w:t>Доманина</w:t>
      </w:r>
      <w:r>
        <w:t xml:space="preserve"> Д.С.</w:t>
      </w:r>
      <w:r w:rsidRPr="00825D87">
        <w:t xml:space="preserve">, суд принял решение, о рассмотрении дела в особом порядке принятия судебного решения, поскольку, подсудимый </w:t>
      </w:r>
      <w:r>
        <w:t>Доманин</w:t>
      </w:r>
      <w:r>
        <w:t xml:space="preserve"> Д.С.</w:t>
      </w:r>
      <w:r w:rsidRPr="00825D87">
        <w:t xml:space="preserve"> обвиняется в совершении преступлений небольшой тяжести, вину в предъявленном обвинении признал полностью, в содеянном раскаялся, просил рассмотреть уголовное дело в особом порядке.</w:t>
      </w:r>
    </w:p>
    <w:p w:rsidR="00825D87" w:rsidRPr="00B55A26" w:rsidP="00762279" w14:paraId="1BC7C23C" w14:textId="0C0F3E94">
      <w:pPr>
        <w:autoSpaceDE w:val="0"/>
        <w:autoSpaceDN w:val="0"/>
        <w:adjustRightInd w:val="0"/>
        <w:spacing w:before="120"/>
        <w:ind w:firstLine="540"/>
        <w:jc w:val="both"/>
        <w:outlineLvl w:val="3"/>
        <w:rPr>
          <w:bCs/>
        </w:rPr>
      </w:pPr>
      <w:r w:rsidRPr="00825D87">
        <w:t xml:space="preserve">Изучив материалы дела и выслушав мнение сторон, суд в соответствии с требованиями ч. 7 ст. 316 УПК РФ приходит к выводу о том, что обвинение, изложенное в обвинительном акте, с которым согласился подсудимый </w:t>
      </w:r>
      <w:r>
        <w:t>Доманин</w:t>
      </w:r>
      <w:r>
        <w:t xml:space="preserve"> Д.С</w:t>
      </w:r>
      <w:r w:rsidRPr="00825D87">
        <w:t xml:space="preserve">., обоснованно и подтверждается доказательствами, собранными по уголовному делу, в связи с чем, считает возможным постановить обвинительный приговор, и назначить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  </w:t>
      </w:r>
    </w:p>
    <w:p w:rsidR="00603B24" w:rsidRPr="008020A8" w:rsidP="009A1AFA" w14:paraId="4CC4C596" w14:textId="193DBD60">
      <w:pPr>
        <w:autoSpaceDE w:val="0"/>
        <w:autoSpaceDN w:val="0"/>
        <w:adjustRightInd w:val="0"/>
        <w:spacing w:before="120"/>
        <w:ind w:firstLine="540"/>
        <w:jc w:val="both"/>
        <w:outlineLvl w:val="3"/>
      </w:pPr>
      <w:r w:rsidRPr="008020A8">
        <w:rPr>
          <w:b/>
        </w:rPr>
        <w:t>Суд квалифицирует действия</w:t>
      </w:r>
      <w:r w:rsidRPr="008020A8">
        <w:t xml:space="preserve"> подсудимо</w:t>
      </w:r>
      <w:r w:rsidR="00374E88">
        <w:t xml:space="preserve">го </w:t>
      </w:r>
      <w:r w:rsidR="00374E88">
        <w:t>Доманина</w:t>
      </w:r>
      <w:r w:rsidR="00374E88">
        <w:t xml:space="preserve"> Д.С.</w:t>
      </w:r>
      <w:r w:rsidRPr="008020A8">
        <w:t xml:space="preserve"> по ч. 1 ст. 159 УК РФ, </w:t>
      </w:r>
      <w:r w:rsidRPr="008020A8">
        <w:rPr>
          <w:spacing w:val="-4"/>
        </w:rPr>
        <w:t xml:space="preserve">как </w:t>
      </w:r>
      <w:r w:rsidRPr="008020A8" w:rsidR="007F0615">
        <w:rPr>
          <w:rStyle w:val="FontStyle19"/>
          <w:sz w:val="24"/>
          <w:szCs w:val="24"/>
        </w:rPr>
        <w:t>мошенничество,</w:t>
      </w:r>
      <w:r w:rsidRPr="008020A8">
        <w:rPr>
          <w:rStyle w:val="FontStyle19"/>
          <w:sz w:val="24"/>
          <w:szCs w:val="24"/>
        </w:rPr>
        <w:t xml:space="preserve"> </w:t>
      </w:r>
      <w:r w:rsidRPr="008020A8" w:rsidR="007F0615">
        <w:rPr>
          <w:rStyle w:val="FontStyle19"/>
          <w:sz w:val="24"/>
          <w:szCs w:val="24"/>
        </w:rPr>
        <w:t>то есть хищение чужого имущества путем обмана</w:t>
      </w:r>
      <w:r w:rsidRPr="008020A8">
        <w:rPr>
          <w:rStyle w:val="FontStyle19"/>
          <w:sz w:val="24"/>
          <w:szCs w:val="24"/>
        </w:rPr>
        <w:t>.</w:t>
      </w:r>
    </w:p>
    <w:p w:rsidR="00603B24" w:rsidRPr="008020A8" w:rsidP="009A1AFA" w14:paraId="33DCF837" w14:textId="666509C7">
      <w:pPr>
        <w:spacing w:before="120"/>
        <w:ind w:firstLine="540"/>
        <w:jc w:val="both"/>
      </w:pPr>
      <w:r w:rsidRPr="008020A8">
        <w:t xml:space="preserve">Согласно справке врача психиатра </w:t>
      </w:r>
      <w:r w:rsidR="00374E88">
        <w:rPr>
          <w:rStyle w:val="FontStyle19"/>
          <w:sz w:val="24"/>
          <w:szCs w:val="24"/>
        </w:rPr>
        <w:t>Доманин</w:t>
      </w:r>
      <w:r w:rsidR="00374E88">
        <w:rPr>
          <w:rStyle w:val="FontStyle19"/>
          <w:sz w:val="24"/>
          <w:szCs w:val="24"/>
        </w:rPr>
        <w:t xml:space="preserve"> Д.С.</w:t>
      </w:r>
      <w:r w:rsidRPr="008020A8">
        <w:rPr>
          <w:rStyle w:val="FontStyle19"/>
          <w:sz w:val="24"/>
          <w:szCs w:val="24"/>
        </w:rPr>
        <w:t xml:space="preserve"> </w:t>
      </w:r>
      <w:r w:rsidRPr="008020A8">
        <w:t>на учете у врача психиатра не состоит, анализируя указанное обстоятельство, а также оценивания е</w:t>
      </w:r>
      <w:r w:rsidR="00374E88">
        <w:t>го</w:t>
      </w:r>
      <w:r w:rsidRPr="008020A8">
        <w:t xml:space="preserve"> поведение в ходе судебного разбирательства, суд приходит к выводу о том, что </w:t>
      </w:r>
      <w:r w:rsidR="00374E88">
        <w:rPr>
          <w:rStyle w:val="FontStyle19"/>
          <w:sz w:val="24"/>
          <w:szCs w:val="24"/>
        </w:rPr>
        <w:t>Доманина</w:t>
      </w:r>
      <w:r w:rsidR="00374E88">
        <w:rPr>
          <w:rStyle w:val="FontStyle19"/>
          <w:sz w:val="24"/>
          <w:szCs w:val="24"/>
        </w:rPr>
        <w:t xml:space="preserve"> Д.С</w:t>
      </w:r>
      <w:r w:rsidRPr="008020A8" w:rsidR="007F0615">
        <w:rPr>
          <w:rStyle w:val="FontStyle19"/>
          <w:sz w:val="24"/>
          <w:szCs w:val="24"/>
        </w:rPr>
        <w:t>.</w:t>
      </w:r>
      <w:r w:rsidRPr="008020A8">
        <w:t xml:space="preserve"> следует считать вменяем</w:t>
      </w:r>
      <w:r w:rsidR="00374E88">
        <w:t>ым</w:t>
      </w:r>
      <w:r w:rsidRPr="008020A8">
        <w:t xml:space="preserve"> и подлежащ</w:t>
      </w:r>
      <w:r w:rsidR="00374E88">
        <w:t>ему</w:t>
      </w:r>
      <w:r w:rsidRPr="008020A8" w:rsidR="00371F23">
        <w:t xml:space="preserve"> </w:t>
      </w:r>
      <w:r w:rsidRPr="008020A8">
        <w:t xml:space="preserve">уголовной ответственности. </w:t>
      </w:r>
    </w:p>
    <w:p w:rsidR="00603B24" w:rsidRPr="004306DF" w:rsidP="004306DF" w14:paraId="744F9A0E" w14:textId="673C4D65">
      <w:pPr>
        <w:ind w:firstLine="709"/>
        <w:jc w:val="both"/>
        <w:rPr>
          <w:bCs/>
        </w:rPr>
      </w:pPr>
      <w:r w:rsidRPr="008020A8">
        <w:rPr>
          <w:b/>
        </w:rPr>
        <w:t>При назначении наказания</w:t>
      </w:r>
      <w:r w:rsidRPr="008020A8">
        <w:t xml:space="preserve"> подсудимо</w:t>
      </w:r>
      <w:r w:rsidR="00374E88">
        <w:t xml:space="preserve">му </w:t>
      </w:r>
      <w:r w:rsidR="00374E88">
        <w:t>Доманину</w:t>
      </w:r>
      <w:r w:rsidR="00374E88">
        <w:t xml:space="preserve"> Д.С.</w:t>
      </w:r>
      <w:r w:rsidRPr="008020A8" w:rsidR="007F0615">
        <w:t xml:space="preserve"> </w:t>
      </w:r>
      <w:r w:rsidRPr="008020A8">
        <w:t xml:space="preserve">в соответствии со ст. 60 УК РФ учитывает характер и степень общественной опасности совершенного </w:t>
      </w:r>
      <w:r w:rsidRPr="004306DF">
        <w:rPr>
          <w:bCs/>
        </w:rPr>
        <w:t>преступления, личность виновно</w:t>
      </w:r>
      <w:r w:rsidRPr="004306DF" w:rsidR="00374E88">
        <w:rPr>
          <w:bCs/>
        </w:rPr>
        <w:t>го</w:t>
      </w:r>
      <w:r w:rsidRPr="004306DF">
        <w:rPr>
          <w:bCs/>
        </w:rPr>
        <w:t>, в том числе обстоятельства, смягчающие наказание, а также влияние назначенного наказания на исправление осужденно</w:t>
      </w:r>
      <w:r w:rsidRPr="004306DF" w:rsidR="00374E88">
        <w:rPr>
          <w:bCs/>
        </w:rPr>
        <w:t>го</w:t>
      </w:r>
      <w:r w:rsidRPr="004306DF">
        <w:rPr>
          <w:bCs/>
        </w:rPr>
        <w:t xml:space="preserve"> на условия жизни е</w:t>
      </w:r>
      <w:r w:rsidRPr="004306DF" w:rsidR="00374E88">
        <w:rPr>
          <w:bCs/>
        </w:rPr>
        <w:t>го</w:t>
      </w:r>
      <w:r w:rsidRPr="004306DF" w:rsidR="007F0615">
        <w:rPr>
          <w:bCs/>
        </w:rPr>
        <w:t xml:space="preserve"> </w:t>
      </w:r>
      <w:r w:rsidRPr="004306DF">
        <w:rPr>
          <w:bCs/>
        </w:rPr>
        <w:t>семьи.</w:t>
      </w:r>
    </w:p>
    <w:p w:rsidR="00603B24" w:rsidRPr="004306DF" w:rsidP="004306DF" w14:paraId="2B64BD15" w14:textId="4190B353">
      <w:pPr>
        <w:ind w:firstLine="709"/>
        <w:jc w:val="both"/>
        <w:rPr>
          <w:bCs/>
        </w:rPr>
      </w:pPr>
      <w:r w:rsidRPr="004306DF">
        <w:rPr>
          <w:bCs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Pr="004306DF" w:rsidR="00374E88">
        <w:rPr>
          <w:bCs/>
        </w:rPr>
        <w:t>Доманин</w:t>
      </w:r>
      <w:r w:rsidRPr="004306DF" w:rsidR="00374E88">
        <w:rPr>
          <w:bCs/>
        </w:rPr>
        <w:t xml:space="preserve"> Д.С.</w:t>
      </w:r>
      <w:r w:rsidRPr="004306DF" w:rsidR="007F0615">
        <w:rPr>
          <w:bCs/>
        </w:rPr>
        <w:t xml:space="preserve"> </w:t>
      </w:r>
      <w:r w:rsidRPr="004306DF">
        <w:rPr>
          <w:bCs/>
        </w:rPr>
        <w:t>совершил преступление, отнесенное в соответствии с ч. 2 ст. 15 УК РФ к категории небольшой тяжести.</w:t>
      </w:r>
    </w:p>
    <w:p w:rsidR="00603B24" w:rsidRPr="004306DF" w:rsidP="004306DF" w14:paraId="70C270FF" w14:textId="51F9F877">
      <w:pPr>
        <w:ind w:firstLine="709"/>
        <w:jc w:val="both"/>
        <w:rPr>
          <w:bCs/>
        </w:rPr>
      </w:pPr>
      <w:r w:rsidRPr="004306DF">
        <w:rPr>
          <w:bCs/>
        </w:rPr>
        <w:t xml:space="preserve">В соответствии </w:t>
      </w:r>
      <w:r w:rsidRPr="004306DF">
        <w:rPr>
          <w:bCs/>
        </w:rPr>
        <w:t xml:space="preserve">с </w:t>
      </w:r>
      <w:r w:rsidRPr="004306DF" w:rsidR="005C4476">
        <w:rPr>
          <w:bCs/>
        </w:rPr>
        <w:t xml:space="preserve"> </w:t>
      </w:r>
      <w:r w:rsidRPr="004306DF" w:rsidR="00371F23">
        <w:rPr>
          <w:bCs/>
        </w:rPr>
        <w:t>п.</w:t>
      </w:r>
      <w:r w:rsidRPr="004306DF" w:rsidR="00825D87">
        <w:rPr>
          <w:bCs/>
        </w:rPr>
        <w:t xml:space="preserve"> «</w:t>
      </w:r>
      <w:r w:rsidRPr="004306DF" w:rsidR="006911F7">
        <w:rPr>
          <w:bCs/>
        </w:rPr>
        <w:t>и</w:t>
      </w:r>
      <w:r w:rsidRPr="004306DF" w:rsidR="005C4476">
        <w:rPr>
          <w:bCs/>
        </w:rPr>
        <w:t>» ч. 1 ст. 61 УК РФ суд признаёт в качестве смягчающ</w:t>
      </w:r>
      <w:r w:rsidRPr="004306DF" w:rsidR="006911F7">
        <w:rPr>
          <w:bCs/>
        </w:rPr>
        <w:t>их</w:t>
      </w:r>
      <w:r w:rsidRPr="004306DF" w:rsidR="005C4476">
        <w:rPr>
          <w:bCs/>
        </w:rPr>
        <w:t xml:space="preserve"> наказание </w:t>
      </w:r>
      <w:r w:rsidRPr="004306DF" w:rsidR="00825D87">
        <w:rPr>
          <w:bCs/>
        </w:rPr>
        <w:t>Доманина</w:t>
      </w:r>
      <w:r w:rsidRPr="004306DF" w:rsidR="00825D87">
        <w:rPr>
          <w:bCs/>
        </w:rPr>
        <w:t xml:space="preserve"> Д.С.</w:t>
      </w:r>
      <w:r w:rsidRPr="004306DF" w:rsidR="005C4476">
        <w:rPr>
          <w:bCs/>
        </w:rPr>
        <w:t xml:space="preserve"> </w:t>
      </w:r>
      <w:r w:rsidRPr="004306DF" w:rsidR="006911F7">
        <w:rPr>
          <w:bCs/>
        </w:rPr>
        <w:t xml:space="preserve">обстоятельств,  </w:t>
      </w:r>
      <w:r w:rsidRPr="004306DF">
        <w:rPr>
          <w:bCs/>
        </w:rPr>
        <w:t xml:space="preserve"> явку с повинной</w:t>
      </w:r>
      <w:r w:rsidRPr="004306DF" w:rsidR="0078333B">
        <w:rPr>
          <w:bCs/>
        </w:rPr>
        <w:t>, активное способствование раскрытию и расследованию преступления</w:t>
      </w:r>
      <w:r w:rsidRPr="004306DF" w:rsidR="00825D87">
        <w:rPr>
          <w:bCs/>
        </w:rPr>
        <w:t>.</w:t>
      </w:r>
    </w:p>
    <w:p w:rsidR="00FC2DEC" w:rsidRPr="004306DF" w:rsidP="004306DF" w14:paraId="261C52B4" w14:textId="7E60E684">
      <w:pPr>
        <w:ind w:firstLine="709"/>
        <w:jc w:val="both"/>
        <w:rPr>
          <w:bCs/>
        </w:rPr>
      </w:pPr>
      <w:r w:rsidRPr="004306DF">
        <w:rPr>
          <w:bCs/>
        </w:rPr>
        <w:t xml:space="preserve">В соответствии с ч. 2 ст. 61 УК РФ в качестве обстоятельств, смягчающих наказание </w:t>
      </w:r>
      <w:r w:rsidRPr="004306DF" w:rsidR="00825D87">
        <w:rPr>
          <w:bCs/>
        </w:rPr>
        <w:t>Доманина</w:t>
      </w:r>
      <w:r w:rsidRPr="004306DF" w:rsidR="00825D87">
        <w:rPr>
          <w:bCs/>
        </w:rPr>
        <w:t xml:space="preserve"> Д.С</w:t>
      </w:r>
      <w:r w:rsidRPr="004306DF">
        <w:rPr>
          <w:bCs/>
        </w:rPr>
        <w:t>., суд признает и учитывает полное признание своей вины и раскаяние в содеянном</w:t>
      </w:r>
      <w:r w:rsidRPr="004306DF" w:rsidR="00FD7131">
        <w:rPr>
          <w:bCs/>
        </w:rPr>
        <w:t>.</w:t>
      </w:r>
    </w:p>
    <w:p w:rsidR="003D0FB9" w:rsidRPr="004306DF" w:rsidP="004306DF" w14:paraId="62C5A7B3" w14:textId="7B0A76E6">
      <w:pPr>
        <w:ind w:firstLine="709"/>
        <w:jc w:val="both"/>
        <w:rPr>
          <w:bCs/>
        </w:rPr>
      </w:pPr>
      <w:r w:rsidRPr="004306DF">
        <w:rPr>
          <w:bCs/>
        </w:rPr>
        <w:t>Обстоятельств, отягчающих наказание, предусмотренных ст. 63 УК РФ, судом не установлено.</w:t>
      </w:r>
    </w:p>
    <w:p w:rsidR="00741140" w:rsidRPr="004306DF" w:rsidP="004306DF" w14:paraId="27E85146" w14:textId="1EE0EDB1">
      <w:pPr>
        <w:ind w:firstLine="709"/>
        <w:jc w:val="both"/>
        <w:rPr>
          <w:bCs/>
        </w:rPr>
      </w:pPr>
      <w:r w:rsidRPr="008020A8">
        <w:rPr>
          <w:bCs/>
        </w:rPr>
        <w:t xml:space="preserve">К данным, характеризующим личность </w:t>
      </w:r>
      <w:r w:rsidR="00825D87">
        <w:rPr>
          <w:bCs/>
        </w:rPr>
        <w:t>Дом</w:t>
      </w:r>
      <w:r w:rsidR="00797E11">
        <w:rPr>
          <w:bCs/>
        </w:rPr>
        <w:t>а</w:t>
      </w:r>
      <w:r w:rsidR="00825D87">
        <w:rPr>
          <w:bCs/>
        </w:rPr>
        <w:t>нина</w:t>
      </w:r>
      <w:r w:rsidR="00825D87">
        <w:rPr>
          <w:bCs/>
        </w:rPr>
        <w:t xml:space="preserve"> Д.С</w:t>
      </w:r>
      <w:r w:rsidRPr="008020A8">
        <w:rPr>
          <w:bCs/>
        </w:rPr>
        <w:t>., учитываемым при назначении наказания, суд относит, положительную характеристику по месту жительства, то, что он на учете у врача нарколога и врача психиатра не состоит.</w:t>
      </w:r>
    </w:p>
    <w:p w:rsidR="00741140" w:rsidRPr="004306DF" w:rsidP="004306DF" w14:paraId="63B3C4A3" w14:textId="6D435FB0">
      <w:pPr>
        <w:ind w:firstLine="709"/>
        <w:jc w:val="both"/>
        <w:rPr>
          <w:bCs/>
        </w:rPr>
      </w:pPr>
      <w:r w:rsidRPr="008020A8">
        <w:rPr>
          <w:bCs/>
        </w:rPr>
        <w:t>С учетом содеянного и личности подсудимо</w:t>
      </w:r>
      <w:r w:rsidR="00825D87">
        <w:rPr>
          <w:bCs/>
        </w:rPr>
        <w:t>го</w:t>
      </w:r>
      <w:r w:rsidRPr="008020A8">
        <w:rPr>
          <w:bCs/>
        </w:rPr>
        <w:t xml:space="preserve"> </w:t>
      </w:r>
      <w:r w:rsidR="00825D87">
        <w:rPr>
          <w:bCs/>
        </w:rPr>
        <w:t>Доманина</w:t>
      </w:r>
      <w:r w:rsidR="00825D87">
        <w:rPr>
          <w:bCs/>
        </w:rPr>
        <w:t xml:space="preserve"> Д.С.,</w:t>
      </w:r>
      <w:r w:rsidRPr="008020A8">
        <w:rPr>
          <w:bCs/>
        </w:rPr>
        <w:t xml:space="preserve">  а также в целях исправления </w:t>
      </w:r>
      <w:r w:rsidRPr="004306DF">
        <w:rPr>
          <w:bCs/>
        </w:rPr>
        <w:t>осужденно</w:t>
      </w:r>
      <w:r w:rsidRPr="004306DF" w:rsidR="00825D87">
        <w:rPr>
          <w:bCs/>
        </w:rPr>
        <w:t>го</w:t>
      </w:r>
      <w:r w:rsidRPr="004306DF">
        <w:rPr>
          <w:bCs/>
        </w:rPr>
        <w:t xml:space="preserve"> и предупреждения совершения </w:t>
      </w:r>
      <w:r w:rsidRPr="004306DF" w:rsidR="00825D87">
        <w:rPr>
          <w:bCs/>
        </w:rPr>
        <w:t xml:space="preserve">им </w:t>
      </w:r>
      <w:r w:rsidRPr="004306DF">
        <w:rPr>
          <w:bCs/>
        </w:rPr>
        <w:t>новых преступлений, суд считает необходимым назначить е</w:t>
      </w:r>
      <w:r w:rsidRPr="004306DF" w:rsidR="00825D87">
        <w:rPr>
          <w:bCs/>
        </w:rPr>
        <w:t>му</w:t>
      </w:r>
      <w:r w:rsidRPr="004306DF">
        <w:rPr>
          <w:bCs/>
        </w:rPr>
        <w:t xml:space="preserve"> наказание по ч. 1 ст. 15</w:t>
      </w:r>
      <w:r w:rsidRPr="004306DF" w:rsidR="00371F23">
        <w:rPr>
          <w:bCs/>
        </w:rPr>
        <w:t>9</w:t>
      </w:r>
      <w:r w:rsidRPr="004306DF">
        <w:rPr>
          <w:bCs/>
        </w:rPr>
        <w:t xml:space="preserve"> УК РФ, в виде </w:t>
      </w:r>
      <w:r w:rsidRPr="004306DF" w:rsidR="007C1B9C">
        <w:rPr>
          <w:bCs/>
        </w:rPr>
        <w:t>ограничения свободы</w:t>
      </w:r>
      <w:r w:rsidRPr="004306DF">
        <w:rPr>
          <w:bCs/>
        </w:rPr>
        <w:t xml:space="preserve">,  </w:t>
      </w:r>
      <w:r w:rsidRPr="004306DF" w:rsidR="00F7332E">
        <w:rPr>
          <w:bCs/>
        </w:rPr>
        <w:t>с соблюдением требований ч.1 ст.62 УК РФ</w:t>
      </w:r>
      <w:r w:rsidRPr="004306DF" w:rsidR="007F53B6">
        <w:rPr>
          <w:bCs/>
        </w:rPr>
        <w:t xml:space="preserve"> при наличии смягчающих обстоятельств, предусмотренных п. «и</w:t>
      </w:r>
      <w:r w:rsidRPr="004306DF" w:rsidR="00825D87">
        <w:rPr>
          <w:bCs/>
        </w:rPr>
        <w:t>»</w:t>
      </w:r>
      <w:r w:rsidRPr="004306DF" w:rsidR="007F53B6">
        <w:rPr>
          <w:bCs/>
        </w:rPr>
        <w:t xml:space="preserve">  </w:t>
      </w:r>
      <w:r w:rsidRPr="004306DF" w:rsidR="00F7332E">
        <w:rPr>
          <w:bCs/>
        </w:rPr>
        <w:t xml:space="preserve"> ч. </w:t>
      </w:r>
      <w:r w:rsidR="00A56AD9">
        <w:rPr>
          <w:bCs/>
        </w:rPr>
        <w:t>1</w:t>
      </w:r>
      <w:r w:rsidRPr="004306DF" w:rsidR="00F7332E">
        <w:rPr>
          <w:bCs/>
        </w:rPr>
        <w:t xml:space="preserve"> ст. 62 УК РФ, так как уголовное дело рассмотрено в порядке, предусмотренном главой 40 УПК РФ</w:t>
      </w:r>
      <w:r w:rsidRPr="004306DF" w:rsidR="00665DF8">
        <w:rPr>
          <w:bCs/>
        </w:rPr>
        <w:t>.</w:t>
      </w:r>
    </w:p>
    <w:p w:rsidR="00665DF8" w:rsidRPr="004306DF" w:rsidP="004306DF" w14:paraId="4E5EBCED" w14:textId="77777777">
      <w:pPr>
        <w:ind w:firstLine="709"/>
        <w:jc w:val="both"/>
        <w:rPr>
          <w:bCs/>
        </w:rPr>
      </w:pPr>
      <w:r w:rsidRPr="004306DF">
        <w:rPr>
          <w:bCs/>
        </w:rPr>
        <w:t xml:space="preserve">С учётом обстоятельств дела и принимая во внимание данные о личности подсудимого, суд считает, невозможным назначение подсудимому иных более мягких видов наказания, поскольку они не окажут необходимого воспитательного и исправительного воздействия. </w:t>
      </w:r>
    </w:p>
    <w:p w:rsidR="008C6A49" w:rsidRPr="004306DF" w:rsidP="004306DF" w14:paraId="3DD9674E" w14:textId="77777777">
      <w:pPr>
        <w:ind w:firstLine="709"/>
        <w:jc w:val="both"/>
        <w:rPr>
          <w:bCs/>
        </w:rPr>
      </w:pPr>
      <w:r w:rsidRPr="004306DF">
        <w:rPr>
          <w:bCs/>
        </w:rPr>
        <w:t xml:space="preserve">Исключительных обстоятельств, связанных с целями и мотивами преступлений,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преступлений, то есть оснований для применения при назначении наказания </w:t>
      </w:r>
      <w:r w:rsidRPr="004306DF">
        <w:rPr>
          <w:bCs/>
        </w:rPr>
        <w:t>Доманину</w:t>
      </w:r>
      <w:r w:rsidRPr="004306DF">
        <w:rPr>
          <w:bCs/>
        </w:rPr>
        <w:t xml:space="preserve"> Д.С. положений ст.64 УК РФ суд не усматривает.</w:t>
      </w:r>
    </w:p>
    <w:p w:rsidR="007C1B9C" w:rsidRPr="004306DF" w:rsidP="004306DF" w14:paraId="6FEDFD96" w14:textId="3DE268E8">
      <w:pPr>
        <w:ind w:firstLine="709"/>
        <w:jc w:val="both"/>
        <w:rPr>
          <w:bCs/>
        </w:rPr>
      </w:pPr>
      <w:r w:rsidRPr="004306DF">
        <w:rPr>
          <w:bCs/>
        </w:rPr>
        <w:t xml:space="preserve">Суд не усматривает оснований для прекращения данного уголовного дела и освобождения </w:t>
      </w:r>
      <w:r w:rsidRPr="004306DF">
        <w:rPr>
          <w:bCs/>
        </w:rPr>
        <w:t>Доманина</w:t>
      </w:r>
      <w:r w:rsidRPr="004306DF">
        <w:rPr>
          <w:bCs/>
        </w:rPr>
        <w:t xml:space="preserve"> Д.С. от уголовной ответственности.</w:t>
      </w:r>
    </w:p>
    <w:p w:rsidR="00FE0E51" w:rsidRPr="004306DF" w:rsidP="004306DF" w14:paraId="47E6DCAD" w14:textId="326CD143">
      <w:pPr>
        <w:ind w:firstLine="709"/>
        <w:jc w:val="both"/>
        <w:rPr>
          <w:bCs/>
        </w:rPr>
      </w:pPr>
      <w:r w:rsidRPr="004306DF">
        <w:rPr>
          <w:bCs/>
        </w:rPr>
        <w:t xml:space="preserve">Как следует из материалов дела, </w:t>
      </w:r>
      <w:r w:rsidRPr="004306DF">
        <w:rPr>
          <w:bCs/>
        </w:rPr>
        <w:t>Доманин</w:t>
      </w:r>
      <w:r w:rsidRPr="004306DF">
        <w:rPr>
          <w:bCs/>
        </w:rPr>
        <w:t xml:space="preserve"> Д.С. осужден 16 апреля 2024 года Пятигорским городским судом Ставропольского края по ч.2 ст.159, ч.2 ст.159 УК РФ к </w:t>
      </w:r>
      <w:r w:rsidRPr="004306DF" w:rsidR="000C4181">
        <w:rPr>
          <w:bCs/>
        </w:rPr>
        <w:t xml:space="preserve">01 году 06 месяцев </w:t>
      </w:r>
      <w:r w:rsidRPr="004306DF">
        <w:rPr>
          <w:bCs/>
        </w:rPr>
        <w:t xml:space="preserve">лишения свободы условно с испытательным сроком на </w:t>
      </w:r>
      <w:r w:rsidRPr="004306DF" w:rsidR="000C4181">
        <w:rPr>
          <w:bCs/>
        </w:rPr>
        <w:t>02</w:t>
      </w:r>
      <w:r w:rsidRPr="004306DF">
        <w:rPr>
          <w:bCs/>
        </w:rPr>
        <w:t xml:space="preserve"> год</w:t>
      </w:r>
      <w:r w:rsidRPr="004306DF" w:rsidR="000C4181">
        <w:rPr>
          <w:bCs/>
        </w:rPr>
        <w:t>а</w:t>
      </w:r>
      <w:r w:rsidRPr="004306DF">
        <w:rPr>
          <w:bCs/>
        </w:rPr>
        <w:t>.</w:t>
      </w:r>
    </w:p>
    <w:p w:rsidR="00F2088B" w:rsidRPr="004306DF" w:rsidP="004306DF" w14:paraId="353600AB" w14:textId="77777777">
      <w:pPr>
        <w:ind w:firstLine="709"/>
        <w:jc w:val="both"/>
        <w:rPr>
          <w:bCs/>
        </w:rPr>
      </w:pPr>
      <w:r w:rsidRPr="004306DF">
        <w:rPr>
          <w:bCs/>
        </w:rPr>
        <w:t xml:space="preserve">В соответствии с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F2088B" w:rsidRPr="004306DF" w:rsidP="004306DF" w14:paraId="73C46FB1" w14:textId="77777777">
      <w:pPr>
        <w:ind w:firstLine="709"/>
        <w:jc w:val="both"/>
        <w:rPr>
          <w:bCs/>
        </w:rPr>
      </w:pPr>
      <w:r w:rsidRPr="004306DF">
        <w:rPr>
          <w:bCs/>
        </w:rPr>
        <w:t xml:space="preserve">В силу ч. 6 ст. 74 УК РФ правила, установленные частями четвертой и пятой статьи 74 УК РФ, применяются также, если преступления, указанные в этих частях, совершены до вступления приговора, предусматривающего условное осуждение, в законную силу. В этом случае судебное разбирательство в отношении нового преступления может состояться только после вступления приговора, предусматривающего условное осуждение, в законную силу. </w:t>
      </w:r>
    </w:p>
    <w:p w:rsidR="00F2088B" w:rsidRPr="004306DF" w:rsidP="004306DF" w14:paraId="51FDD5C2" w14:textId="77777777">
      <w:pPr>
        <w:ind w:firstLine="709"/>
        <w:jc w:val="both"/>
        <w:rPr>
          <w:bCs/>
        </w:rPr>
      </w:pPr>
      <w:r w:rsidRPr="004306DF">
        <w:rPr>
          <w:bCs/>
        </w:rPr>
        <w:t xml:space="preserve">Принимая во внимание, что </w:t>
      </w:r>
      <w:r w:rsidRPr="004306DF">
        <w:rPr>
          <w:bCs/>
        </w:rPr>
        <w:t>Доманин</w:t>
      </w:r>
      <w:r w:rsidRPr="004306DF">
        <w:rPr>
          <w:bCs/>
        </w:rPr>
        <w:t xml:space="preserve"> Д.С. совершил преступление до вынесения приговора Пятигорского городского суда Ставропольского края 16 апреля 2024 года, которым он осужден к лишению свободы с применением ст. 73 УК РФ, поэтому в силу </w:t>
      </w:r>
      <w:r w:rsidRPr="004306DF">
        <w:rPr>
          <w:bCs/>
        </w:rPr>
        <w:t>абз</w:t>
      </w:r>
      <w:r w:rsidRPr="004306DF">
        <w:rPr>
          <w:bCs/>
        </w:rPr>
        <w:t xml:space="preserve">. 2 п. 53 постановления Пленума Верховного суда РФ от 22.12.2015 года "О практике назначения судами Российской Федерации уголовного наказания" в тех случаях, когда в отношении условно осужденного лица будет установлено, что оно виновно еще и в другом преступлении, совершенном им до вынесения приговора по первому делу, правила части 5 статьи 69 УК РФ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самостоятельно, соответственно приговор Пятигорского городского суда Ставропольского края от 16 апреля 2024 года также надлежит исполнять самостоятельно. </w:t>
      </w:r>
    </w:p>
    <w:p w:rsidR="00FE0E51" w:rsidRPr="004306DF" w:rsidP="004306DF" w14:paraId="476F44E5" w14:textId="100BE402">
      <w:pPr>
        <w:ind w:firstLine="709"/>
        <w:jc w:val="both"/>
        <w:rPr>
          <w:bCs/>
        </w:rPr>
      </w:pPr>
      <w:r w:rsidRPr="004306DF">
        <w:rPr>
          <w:bCs/>
        </w:rPr>
        <w:t xml:space="preserve">Учитывая, что </w:t>
      </w:r>
      <w:r w:rsidRPr="004306DF" w:rsidR="000C4181">
        <w:rPr>
          <w:bCs/>
        </w:rPr>
        <w:t>Доманин</w:t>
      </w:r>
      <w:r w:rsidRPr="004306DF" w:rsidR="000C4181">
        <w:rPr>
          <w:bCs/>
        </w:rPr>
        <w:t xml:space="preserve"> Д.С.</w:t>
      </w:r>
      <w:r w:rsidRPr="004306DF">
        <w:rPr>
          <w:bCs/>
        </w:rPr>
        <w:t xml:space="preserve"> совершил преступление небольшой тяжести, а также с учетом обеспечения возможности рассмотрения дела судом апелляционной инстанции, суд, считает необходимым до вступления приговора в законную силу меру пресечения в виде подписки о невыезде и надлежащем поведении оставить прежней.</w:t>
      </w:r>
    </w:p>
    <w:p w:rsidR="00DA1BEB" w:rsidRPr="00DA1BEB" w:rsidP="00DA1BEB" w14:paraId="5360F921" w14:textId="77777777">
      <w:pPr>
        <w:spacing w:before="120"/>
        <w:ind w:firstLine="709"/>
        <w:jc w:val="both"/>
        <w:rPr>
          <w:bCs/>
          <w:sz w:val="25"/>
          <w:szCs w:val="25"/>
        </w:rPr>
      </w:pPr>
      <w:r w:rsidRPr="00DA1BEB">
        <w:rPr>
          <w:bCs/>
          <w:sz w:val="25"/>
          <w:szCs w:val="25"/>
        </w:rPr>
        <w:t>Процессуальные издержки, связанные с расходами на оплату труда адвоката в судебном заседании, подлежат отнесению за счет средств федерального бюджета, поскольку адвокат участвовал в уголовном деле по назначению суда.</w:t>
      </w:r>
    </w:p>
    <w:p w:rsidR="00DA1BEB" w:rsidRPr="00DA1BEB" w:rsidP="00DA1BEB" w14:paraId="4A425582" w14:textId="77777777">
      <w:pPr>
        <w:spacing w:before="120"/>
        <w:ind w:firstLine="709"/>
        <w:jc w:val="both"/>
        <w:outlineLvl w:val="0"/>
        <w:rPr>
          <w:b/>
          <w:sz w:val="25"/>
          <w:szCs w:val="25"/>
        </w:rPr>
      </w:pPr>
      <w:r w:rsidRPr="00DA1BEB">
        <w:rPr>
          <w:b/>
          <w:sz w:val="25"/>
          <w:szCs w:val="25"/>
        </w:rPr>
        <w:t xml:space="preserve">Судьбу вещественных доказательств по уголовному делу суд разрешает в соответствии с п. 2 ч. 1 ст. 309 УПК РФ. </w:t>
      </w:r>
    </w:p>
    <w:p w:rsidR="00DA1BEB" w:rsidRPr="00DA1BEB" w:rsidP="00DA1BEB" w14:paraId="6DD732FE" w14:textId="77777777">
      <w:pPr>
        <w:spacing w:before="120"/>
        <w:ind w:firstLine="709"/>
        <w:jc w:val="both"/>
        <w:rPr>
          <w:sz w:val="25"/>
          <w:szCs w:val="25"/>
        </w:rPr>
      </w:pPr>
      <w:r w:rsidRPr="00DA1BEB">
        <w:rPr>
          <w:b/>
          <w:sz w:val="25"/>
          <w:szCs w:val="25"/>
        </w:rPr>
        <w:t>Гражданский иск по делу не заявлен</w:t>
      </w:r>
      <w:r w:rsidRPr="00DA1BEB">
        <w:rPr>
          <w:sz w:val="25"/>
          <w:szCs w:val="25"/>
        </w:rPr>
        <w:t>.</w:t>
      </w:r>
    </w:p>
    <w:p w:rsidR="00CD3346" w:rsidRPr="008020A8" w:rsidP="009A1AFA" w14:paraId="51F5587F" w14:textId="77777777">
      <w:pPr>
        <w:spacing w:before="120"/>
        <w:ind w:firstLine="540"/>
        <w:outlineLvl w:val="0"/>
        <w:rPr>
          <w:b/>
        </w:rPr>
      </w:pPr>
      <w:r w:rsidRPr="008020A8">
        <w:rPr>
          <w:b/>
        </w:rPr>
        <w:t xml:space="preserve">Руководствуясь </w:t>
      </w:r>
      <w:r w:rsidRPr="008020A8">
        <w:rPr>
          <w:b/>
        </w:rPr>
        <w:t>ст.</w:t>
      </w:r>
      <w:r w:rsidRPr="008020A8" w:rsidR="00402F3F">
        <w:rPr>
          <w:b/>
        </w:rPr>
        <w:t>ст</w:t>
      </w:r>
      <w:r w:rsidRPr="008020A8" w:rsidR="00402F3F">
        <w:rPr>
          <w:b/>
        </w:rPr>
        <w:t>. 296, 297, 304, 308, 309,</w:t>
      </w:r>
      <w:r w:rsidRPr="008020A8">
        <w:rPr>
          <w:b/>
        </w:rPr>
        <w:t xml:space="preserve"> 316 УПК РФ, суд</w:t>
      </w:r>
    </w:p>
    <w:p w:rsidR="00F40ACD" w:rsidRPr="008020A8" w:rsidP="009A1AFA" w14:paraId="6DDD001E" w14:textId="438C6217">
      <w:pPr>
        <w:spacing w:before="120"/>
        <w:jc w:val="center"/>
        <w:rPr>
          <w:b/>
        </w:rPr>
      </w:pPr>
      <w:r w:rsidRPr="008020A8">
        <w:rPr>
          <w:b/>
        </w:rPr>
        <w:t>ПРИГОВОРИЛ:</w:t>
      </w:r>
    </w:p>
    <w:p w:rsidR="005B4233" w:rsidRPr="004306DF" w:rsidP="005B4233" w14:paraId="027CD0DD" w14:textId="38613CEE">
      <w:pPr>
        <w:ind w:firstLine="709"/>
        <w:jc w:val="both"/>
        <w:rPr>
          <w:bCs/>
        </w:rPr>
      </w:pPr>
      <w:r>
        <w:rPr>
          <w:b/>
        </w:rPr>
        <w:t>Доманина</w:t>
      </w:r>
      <w:r>
        <w:rPr>
          <w:b/>
        </w:rPr>
        <w:t xml:space="preserve"> </w:t>
      </w:r>
      <w:r w:rsidR="002E2E67">
        <w:rPr>
          <w:b/>
        </w:rPr>
        <w:t>Д.С.</w:t>
      </w:r>
      <w:r w:rsidRPr="008020A8" w:rsidR="008E7F3E">
        <w:rPr>
          <w:b/>
        </w:rPr>
        <w:t xml:space="preserve"> </w:t>
      </w:r>
      <w:r w:rsidRPr="008020A8" w:rsidR="008E7F3E">
        <w:t>признать виновн</w:t>
      </w:r>
      <w:r>
        <w:t>ым</w:t>
      </w:r>
      <w:r w:rsidRPr="008020A8" w:rsidR="008E7F3E">
        <w:t xml:space="preserve"> в совершении</w:t>
      </w:r>
      <w:r w:rsidRPr="008020A8" w:rsidR="008E7F3E">
        <w:rPr>
          <w:b/>
        </w:rPr>
        <w:t xml:space="preserve"> </w:t>
      </w:r>
      <w:r w:rsidRPr="008020A8" w:rsidR="008E7F3E">
        <w:t xml:space="preserve">преступления, </w:t>
      </w:r>
      <w:r w:rsidRPr="004306DF" w:rsidR="008E7F3E">
        <w:rPr>
          <w:bCs/>
        </w:rPr>
        <w:t xml:space="preserve">предусмотренного </w:t>
      </w:r>
      <w:r w:rsidRPr="004306DF" w:rsidR="00A92150">
        <w:rPr>
          <w:bCs/>
        </w:rPr>
        <w:t xml:space="preserve">ч. 1 ст. 159 УК РФ и назначить </w:t>
      </w:r>
      <w:r w:rsidRPr="008020A8" w:rsidR="00E44A64">
        <w:rPr>
          <w:bCs/>
        </w:rPr>
        <w:t>е</w:t>
      </w:r>
      <w:r>
        <w:rPr>
          <w:bCs/>
        </w:rPr>
        <w:t>му</w:t>
      </w:r>
      <w:r w:rsidRPr="008020A8" w:rsidR="00E44A64">
        <w:rPr>
          <w:bCs/>
        </w:rPr>
        <w:t xml:space="preserve"> наказание в виде </w:t>
      </w:r>
      <w:r w:rsidRPr="004306DF">
        <w:rPr>
          <w:bCs/>
        </w:rPr>
        <w:t>ограничения свободы сроком на 6 (шесть) месяцев.</w:t>
      </w:r>
    </w:p>
    <w:p w:rsidR="005B4233" w:rsidRPr="005B4233" w:rsidP="005B4233" w14:paraId="09655314" w14:textId="34A74DE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B4233">
        <w:rPr>
          <w:bCs/>
        </w:rPr>
        <w:t xml:space="preserve">В соответствии со статьей 53 Уголовного кодекса Российской Федерации, установить </w:t>
      </w:r>
      <w:r w:rsidRPr="004306DF">
        <w:rPr>
          <w:bCs/>
        </w:rPr>
        <w:t>Доманину</w:t>
      </w:r>
      <w:r w:rsidRPr="004306DF">
        <w:rPr>
          <w:bCs/>
        </w:rPr>
        <w:t xml:space="preserve"> </w:t>
      </w:r>
      <w:r w:rsidR="002E2E67">
        <w:rPr>
          <w:bCs/>
        </w:rPr>
        <w:t>Д.С.</w:t>
      </w:r>
      <w:r w:rsidRPr="005B4233">
        <w:rPr>
          <w:bCs/>
        </w:rPr>
        <w:t xml:space="preserve"> следующие ограничения:</w:t>
      </w:r>
    </w:p>
    <w:p w:rsidR="005B4233" w:rsidRPr="005B4233" w:rsidP="005B4233" w14:paraId="0F30E0DD" w14:textId="0C4BDB7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B4233">
        <w:rPr>
          <w:bCs/>
        </w:rPr>
        <w:t xml:space="preserve">- не изменять места жительства или пребывания и не выезжать за пределы города Пятигорска Ставропольского края без согласия специализированного государственного органа, осуществляющего надзор </w:t>
      </w:r>
      <w:r w:rsidRPr="004306DF">
        <w:rPr>
          <w:bCs/>
        </w:rPr>
        <w:t>за отбыванием,</w:t>
      </w:r>
      <w:r w:rsidRPr="005B4233">
        <w:rPr>
          <w:bCs/>
        </w:rPr>
        <w:t xml:space="preserve"> осужденным наказания в виде ограничения свободы; </w:t>
      </w:r>
    </w:p>
    <w:p w:rsidR="005B4233" w:rsidRPr="004306DF" w:rsidP="005B4233" w14:paraId="6E4630FD" w14:textId="702F59F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B4233">
        <w:rPr>
          <w:bCs/>
        </w:rPr>
        <w:t xml:space="preserve">В период отбывания наказания обязать </w:t>
      </w:r>
      <w:r w:rsidRPr="004306DF">
        <w:rPr>
          <w:bCs/>
        </w:rPr>
        <w:t>Доманина</w:t>
      </w:r>
      <w:r w:rsidRPr="004306DF">
        <w:rPr>
          <w:bCs/>
        </w:rPr>
        <w:t xml:space="preserve"> </w:t>
      </w:r>
      <w:r w:rsidR="002E2E67">
        <w:rPr>
          <w:bCs/>
        </w:rPr>
        <w:t>Д.С.</w:t>
      </w:r>
      <w:r w:rsidRPr="005B4233" w:rsidR="002E2E67">
        <w:rPr>
          <w:bCs/>
        </w:rPr>
        <w:t xml:space="preserve"> </w:t>
      </w:r>
      <w:r w:rsidRPr="004306DF">
        <w:rPr>
          <w:bCs/>
        </w:rPr>
        <w:t>один раз</w:t>
      </w:r>
      <w:r w:rsidRPr="005B4233">
        <w:rPr>
          <w:bCs/>
        </w:rPr>
        <w:t xml:space="preserve"> в месяц являться для регистрации в специализированный государственный орган, осуществляющий надзор </w:t>
      </w:r>
      <w:r w:rsidRPr="004306DF">
        <w:rPr>
          <w:bCs/>
        </w:rPr>
        <w:t>за отбыванием,</w:t>
      </w:r>
      <w:r w:rsidRPr="005B4233">
        <w:rPr>
          <w:bCs/>
        </w:rPr>
        <w:t xml:space="preserve"> осужденным наказания в виде ограничения свободы.</w:t>
      </w:r>
    </w:p>
    <w:p w:rsidR="005B4233" w:rsidRPr="00990518" w:rsidP="005B4233" w14:paraId="478D6ED9" w14:textId="7DFE11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233">
        <w:rPr>
          <w:bCs/>
        </w:rPr>
        <w:t>Контроль за поведением осужденно</w:t>
      </w:r>
      <w:r w:rsidRPr="004306DF">
        <w:rPr>
          <w:bCs/>
        </w:rPr>
        <w:t xml:space="preserve">го </w:t>
      </w:r>
      <w:r w:rsidRPr="004306DF">
        <w:rPr>
          <w:bCs/>
        </w:rPr>
        <w:t>Доманина</w:t>
      </w:r>
      <w:r w:rsidRPr="004306DF">
        <w:rPr>
          <w:bCs/>
        </w:rPr>
        <w:t xml:space="preserve"> </w:t>
      </w:r>
      <w:r w:rsidR="002E2E67">
        <w:rPr>
          <w:bCs/>
        </w:rPr>
        <w:t>Д.С.</w:t>
      </w:r>
      <w:r w:rsidRPr="005B4233" w:rsidR="002E2E67">
        <w:rPr>
          <w:bCs/>
        </w:rPr>
        <w:t xml:space="preserve"> </w:t>
      </w:r>
      <w:r w:rsidRPr="005B4233">
        <w:rPr>
          <w:bCs/>
        </w:rPr>
        <w:t xml:space="preserve">возложить на специализированный государственный орган – Пятигорский межмуниципальный филиал ФКУ УИИ УФСИН России по СК. </w:t>
      </w:r>
    </w:p>
    <w:p w:rsidR="00DA32DE" w:rsidRPr="00DA32DE" w:rsidP="00DA32DE" w14:paraId="0EE30B1C" w14:textId="6F5DA3AF">
      <w:pPr>
        <w:autoSpaceDE w:val="0"/>
        <w:autoSpaceDN w:val="0"/>
        <w:adjustRightInd w:val="0"/>
        <w:spacing w:before="120"/>
        <w:ind w:firstLine="540"/>
        <w:jc w:val="both"/>
      </w:pPr>
      <w:r w:rsidRPr="00DA32DE">
        <w:t xml:space="preserve">Приговор </w:t>
      </w:r>
      <w:r>
        <w:t xml:space="preserve">Пятигорского городского суда Ставропольского края </w:t>
      </w:r>
      <w:r w:rsidRPr="00DA32DE">
        <w:t xml:space="preserve">от </w:t>
      </w:r>
      <w:r>
        <w:t>16.04.2024</w:t>
      </w:r>
      <w:r w:rsidRPr="00DA32DE">
        <w:t xml:space="preserve"> в отношении </w:t>
      </w:r>
      <w:r>
        <w:t>Доманина</w:t>
      </w:r>
      <w:r>
        <w:t xml:space="preserve"> Д.С.</w:t>
      </w:r>
      <w:r w:rsidRPr="00DA32DE">
        <w:t xml:space="preserve"> - исполнять самостоятельно</w:t>
      </w:r>
      <w:r w:rsidR="00004157">
        <w:t>.</w:t>
      </w:r>
    </w:p>
    <w:p w:rsidR="00E44A64" w:rsidP="00004157" w14:paraId="726A6C3E" w14:textId="7C3D3EB8">
      <w:pPr>
        <w:ind w:right="-1" w:firstLine="567"/>
        <w:jc w:val="both"/>
      </w:pPr>
      <w:r w:rsidRPr="008020A8">
        <w:rPr>
          <w:bCs/>
        </w:rPr>
        <w:t>Мер</w:t>
      </w:r>
      <w:r>
        <w:rPr>
          <w:bCs/>
        </w:rPr>
        <w:t>у</w:t>
      </w:r>
      <w:r w:rsidRPr="008020A8">
        <w:rPr>
          <w:bCs/>
        </w:rPr>
        <w:t xml:space="preserve"> пресечения в виде подписки о невыезде и надлежащем поведении, избранн</w:t>
      </w:r>
      <w:r>
        <w:rPr>
          <w:bCs/>
        </w:rPr>
        <w:t>ую</w:t>
      </w:r>
      <w:r w:rsidRPr="008020A8">
        <w:rPr>
          <w:bCs/>
        </w:rPr>
        <w:t xml:space="preserve"> в отношении </w:t>
      </w:r>
      <w:r w:rsidR="00004157">
        <w:rPr>
          <w:bCs/>
        </w:rPr>
        <w:t>Доманина</w:t>
      </w:r>
      <w:r w:rsidR="00004157">
        <w:rPr>
          <w:bCs/>
        </w:rPr>
        <w:t xml:space="preserve"> Д.С.</w:t>
      </w:r>
      <w:r w:rsidRPr="008020A8">
        <w:rPr>
          <w:bCs/>
        </w:rPr>
        <w:t xml:space="preserve"> </w:t>
      </w:r>
      <w:r w:rsidRPr="00004157" w:rsidR="00004157">
        <w:t>оставить прежней до вступления приговора в законную силу</w:t>
      </w:r>
      <w:r w:rsidR="00004157">
        <w:t>.</w:t>
      </w:r>
    </w:p>
    <w:p w:rsidR="00004157" w:rsidRPr="008020A8" w:rsidP="00004157" w14:paraId="2D9627D3" w14:textId="77777777">
      <w:pPr>
        <w:ind w:right="-1" w:firstLine="567"/>
        <w:jc w:val="both"/>
        <w:rPr>
          <w:color w:val="000000"/>
        </w:rPr>
      </w:pPr>
    </w:p>
    <w:p w:rsidR="00E44A64" w:rsidRPr="008020A8" w:rsidP="00E44A64" w14:paraId="77C76EE5" w14:textId="77777777">
      <w:pPr>
        <w:ind w:firstLine="540"/>
        <w:jc w:val="both"/>
        <w:rPr>
          <w:b/>
        </w:rPr>
      </w:pPr>
      <w:r w:rsidRPr="008020A8">
        <w:rPr>
          <w:b/>
        </w:rPr>
        <w:t xml:space="preserve">После вступления приговора в законную силу, вещественные доказательства по уголовному делу: </w:t>
      </w:r>
    </w:p>
    <w:p w:rsidR="00DA1BEB" w:rsidP="00DA1BEB" w14:paraId="3D1CC782" w14:textId="128F1D1C">
      <w:pPr>
        <w:spacing w:before="120"/>
        <w:ind w:firstLine="540"/>
        <w:jc w:val="both"/>
        <w:rPr>
          <w:bCs/>
        </w:rPr>
      </w:pPr>
      <w:r w:rsidRPr="008020A8">
        <w:rPr>
          <w:rFonts w:eastAsia="Calibri"/>
          <w:lang w:eastAsia="en-US"/>
        </w:rPr>
        <w:t xml:space="preserve">– </w:t>
      </w:r>
      <w:r w:rsidR="00004157">
        <w:rPr>
          <w:rFonts w:eastAsia="Calibri"/>
          <w:lang w:eastAsia="en-US"/>
        </w:rPr>
        <w:t xml:space="preserve">чеки об оплате изъятые 27.04.2024 в ходе осмотра </w:t>
      </w:r>
      <w:r>
        <w:rPr>
          <w:rFonts w:eastAsia="Calibri"/>
          <w:lang w:eastAsia="en-US"/>
        </w:rPr>
        <w:t>места происшествия,</w:t>
      </w:r>
      <w:r w:rsidR="00004157">
        <w:rPr>
          <w:rFonts w:eastAsia="Calibri"/>
          <w:lang w:eastAsia="en-US"/>
        </w:rPr>
        <w:t xml:space="preserve"> хранящиеся в материалах уголовного дела, оставить в материалах уголовного дела.</w:t>
      </w:r>
    </w:p>
    <w:p w:rsidR="00DA1BEB" w:rsidP="00DA1BEB" w14:paraId="770C110B" w14:textId="7CE3DE40">
      <w:pPr>
        <w:spacing w:before="120"/>
        <w:ind w:firstLine="540"/>
        <w:jc w:val="both"/>
      </w:pPr>
      <w:r w:rsidRPr="00DA1BEB">
        <w:rPr>
          <w:bCs/>
        </w:rPr>
        <w:t xml:space="preserve">Приговор может быть обжалован в апелляционном порядке в Пятигорский городской суд Ставропольского края, через мирового судью судебного участка № </w:t>
      </w:r>
      <w:r>
        <w:rPr>
          <w:bCs/>
        </w:rPr>
        <w:t xml:space="preserve">2 </w:t>
      </w:r>
      <w:r w:rsidRPr="00DA1BEB">
        <w:rPr>
          <w:bCs/>
        </w:rPr>
        <w:t>города Пятигорска Ставропольского края в течение 15 суток со дня его провозглашения</w:t>
      </w:r>
      <w:r w:rsidRPr="00DA1BEB">
        <w:t xml:space="preserve">, с учетом особенностей, установленных ст. 317 УПК РФ. В случае подачи апелляционной жалобы или принесения представления,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 </w:t>
      </w:r>
    </w:p>
    <w:p w:rsidR="00DA1BEB" w:rsidRPr="00DA1BEB" w:rsidP="00DA1BEB" w14:paraId="52B9C932" w14:textId="77777777">
      <w:pPr>
        <w:spacing w:before="120"/>
        <w:ind w:firstLine="540"/>
        <w:jc w:val="both"/>
      </w:pPr>
    </w:p>
    <w:p w:rsidR="00A639F9" w:rsidRPr="008020A8" w:rsidP="009A1AFA" w14:paraId="364BC207" w14:textId="3F495B38">
      <w:pPr>
        <w:spacing w:before="120"/>
        <w:jc w:val="both"/>
      </w:pPr>
      <w:r w:rsidRPr="008020A8">
        <w:t>Мировой судья</w:t>
      </w:r>
      <w:r w:rsidRPr="008020A8">
        <w:tab/>
      </w:r>
      <w:r w:rsidRPr="008020A8">
        <w:tab/>
      </w:r>
      <w:r w:rsidRPr="008020A8">
        <w:tab/>
      </w:r>
      <w:r w:rsidR="008020A8">
        <w:tab/>
      </w:r>
      <w:r w:rsidR="008020A8">
        <w:tab/>
      </w:r>
      <w:r w:rsidRPr="008020A8">
        <w:tab/>
      </w:r>
      <w:r w:rsidRPr="008020A8">
        <w:tab/>
      </w:r>
      <w:r w:rsidRPr="008020A8">
        <w:tab/>
        <w:t xml:space="preserve">    </w:t>
      </w:r>
      <w:r w:rsidRPr="008020A8" w:rsidR="0026236F">
        <w:t xml:space="preserve"> </w:t>
      </w:r>
      <w:r w:rsidR="00DA1BEB">
        <w:t xml:space="preserve">     </w:t>
      </w:r>
      <w:r w:rsidRPr="008020A8" w:rsidR="0026236F">
        <w:t xml:space="preserve"> О.В. Шевченко</w:t>
      </w:r>
    </w:p>
    <w:sectPr w:rsidSect="00990518">
      <w:headerReference w:type="default" r:id="rId5"/>
      <w:footerReference w:type="default" r:id="rId6"/>
      <w:pgSz w:w="11906" w:h="16838"/>
      <w:pgMar w:top="90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53302"/>
      <w:docPartObj>
        <w:docPartGallery w:val="Page Numbers (Bottom of Page)"/>
        <w:docPartUnique/>
      </w:docPartObj>
    </w:sdtPr>
    <w:sdtContent>
      <w:p w:rsidR="00AB530E" w14:paraId="198CB069" w14:textId="53E927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30E" w14:paraId="455876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530E" w:rsidP="0075444C" w14:paraId="38B540D0" w14:textId="0DECE404">
    <w:pPr>
      <w:pStyle w:val="Header"/>
      <w:jc w:val="right"/>
    </w:pPr>
    <w:r>
      <w:t xml:space="preserve">№ </w:t>
    </w:r>
    <w:r w:rsidR="004A54EB">
      <w:t>01-</w:t>
    </w:r>
    <w:r w:rsidR="00C41381">
      <w:t>0012</w:t>
    </w:r>
    <w:r w:rsidR="004A54EB">
      <w:t>/2/2024</w:t>
    </w:r>
  </w:p>
  <w:p w:rsidR="005B6FEA" w:rsidRPr="0066389F" w:rsidP="0075444C" w14:paraId="2CCD8EDF" w14:textId="4F7D4B58">
    <w:pPr>
      <w:pStyle w:val="Header"/>
      <w:jc w:val="right"/>
    </w:pPr>
    <w:r w:rsidRPr="009A1AFA">
      <w:t>УИД:26</w:t>
    </w:r>
    <w:r w:rsidRPr="009A1AFA">
      <w:rPr>
        <w:lang w:val="en-US"/>
      </w:rPr>
      <w:t xml:space="preserve"> MS012</w:t>
    </w:r>
    <w:r w:rsidR="004A54EB">
      <w:t>0</w:t>
    </w:r>
    <w:r w:rsidRPr="009A1AFA">
      <w:rPr>
        <w:lang w:val="en-US"/>
      </w:rPr>
      <w:t>-01-202</w:t>
    </w:r>
    <w:r w:rsidR="004A54EB">
      <w:t>4-</w:t>
    </w:r>
    <w:r w:rsidR="00C41381">
      <w:t>002745-91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6"/>
    <w:rsid w:val="0000015D"/>
    <w:rsid w:val="000025B5"/>
    <w:rsid w:val="00002E81"/>
    <w:rsid w:val="000035A6"/>
    <w:rsid w:val="00004157"/>
    <w:rsid w:val="00004321"/>
    <w:rsid w:val="00011F4D"/>
    <w:rsid w:val="00015C02"/>
    <w:rsid w:val="00025262"/>
    <w:rsid w:val="00026D41"/>
    <w:rsid w:val="0003172F"/>
    <w:rsid w:val="00033BA2"/>
    <w:rsid w:val="0004265F"/>
    <w:rsid w:val="000437F7"/>
    <w:rsid w:val="000466FE"/>
    <w:rsid w:val="00050932"/>
    <w:rsid w:val="0006688E"/>
    <w:rsid w:val="00071C8A"/>
    <w:rsid w:val="00072F42"/>
    <w:rsid w:val="00075A1C"/>
    <w:rsid w:val="00075B12"/>
    <w:rsid w:val="00083425"/>
    <w:rsid w:val="000906EA"/>
    <w:rsid w:val="00090D5F"/>
    <w:rsid w:val="000A5EA4"/>
    <w:rsid w:val="000A71D0"/>
    <w:rsid w:val="000C1AC0"/>
    <w:rsid w:val="000C4181"/>
    <w:rsid w:val="000E018A"/>
    <w:rsid w:val="000E071D"/>
    <w:rsid w:val="000E450B"/>
    <w:rsid w:val="000F0206"/>
    <w:rsid w:val="00110524"/>
    <w:rsid w:val="00111167"/>
    <w:rsid w:val="0011204B"/>
    <w:rsid w:val="00112877"/>
    <w:rsid w:val="00113AC7"/>
    <w:rsid w:val="001376D0"/>
    <w:rsid w:val="00137F2C"/>
    <w:rsid w:val="00143A94"/>
    <w:rsid w:val="00152C03"/>
    <w:rsid w:val="00161339"/>
    <w:rsid w:val="00164AE7"/>
    <w:rsid w:val="001729FD"/>
    <w:rsid w:val="0017306B"/>
    <w:rsid w:val="00174595"/>
    <w:rsid w:val="0018148C"/>
    <w:rsid w:val="0018242E"/>
    <w:rsid w:val="0019001B"/>
    <w:rsid w:val="0019186D"/>
    <w:rsid w:val="00193F59"/>
    <w:rsid w:val="00197158"/>
    <w:rsid w:val="00197FF8"/>
    <w:rsid w:val="001A2060"/>
    <w:rsid w:val="001A65E0"/>
    <w:rsid w:val="001B4591"/>
    <w:rsid w:val="001B76EE"/>
    <w:rsid w:val="001D57BB"/>
    <w:rsid w:val="001D70B3"/>
    <w:rsid w:val="001E2BE9"/>
    <w:rsid w:val="001E322F"/>
    <w:rsid w:val="001E3C9F"/>
    <w:rsid w:val="001E5282"/>
    <w:rsid w:val="001E6461"/>
    <w:rsid w:val="001F03E3"/>
    <w:rsid w:val="001F3F03"/>
    <w:rsid w:val="0020792D"/>
    <w:rsid w:val="002144FD"/>
    <w:rsid w:val="00216889"/>
    <w:rsid w:val="002337CC"/>
    <w:rsid w:val="00241743"/>
    <w:rsid w:val="00252763"/>
    <w:rsid w:val="00254305"/>
    <w:rsid w:val="0025716F"/>
    <w:rsid w:val="0026236F"/>
    <w:rsid w:val="00262725"/>
    <w:rsid w:val="00275A62"/>
    <w:rsid w:val="00280678"/>
    <w:rsid w:val="00280CE5"/>
    <w:rsid w:val="00296BD8"/>
    <w:rsid w:val="002977F1"/>
    <w:rsid w:val="002A1DDD"/>
    <w:rsid w:val="002B4B8D"/>
    <w:rsid w:val="002B5FA8"/>
    <w:rsid w:val="002B6423"/>
    <w:rsid w:val="002D0652"/>
    <w:rsid w:val="002D2800"/>
    <w:rsid w:val="002D319A"/>
    <w:rsid w:val="002D47AA"/>
    <w:rsid w:val="002E22C0"/>
    <w:rsid w:val="002E2E67"/>
    <w:rsid w:val="002E7117"/>
    <w:rsid w:val="002F079D"/>
    <w:rsid w:val="003121DA"/>
    <w:rsid w:val="00314601"/>
    <w:rsid w:val="0032275A"/>
    <w:rsid w:val="00324991"/>
    <w:rsid w:val="00333B1A"/>
    <w:rsid w:val="003600D6"/>
    <w:rsid w:val="003702E9"/>
    <w:rsid w:val="00371F23"/>
    <w:rsid w:val="00373EDF"/>
    <w:rsid w:val="00374E88"/>
    <w:rsid w:val="003828A3"/>
    <w:rsid w:val="0039176F"/>
    <w:rsid w:val="00392E45"/>
    <w:rsid w:val="00397046"/>
    <w:rsid w:val="003A6A50"/>
    <w:rsid w:val="003B47AC"/>
    <w:rsid w:val="003B6E72"/>
    <w:rsid w:val="003C1B4A"/>
    <w:rsid w:val="003C2694"/>
    <w:rsid w:val="003D0D07"/>
    <w:rsid w:val="003D0FB9"/>
    <w:rsid w:val="003D20DD"/>
    <w:rsid w:val="003E51B9"/>
    <w:rsid w:val="003F38F4"/>
    <w:rsid w:val="003F69BF"/>
    <w:rsid w:val="00402F3F"/>
    <w:rsid w:val="00420477"/>
    <w:rsid w:val="00426628"/>
    <w:rsid w:val="004306DF"/>
    <w:rsid w:val="0043335E"/>
    <w:rsid w:val="00437F2A"/>
    <w:rsid w:val="004429B3"/>
    <w:rsid w:val="00444B08"/>
    <w:rsid w:val="004473E1"/>
    <w:rsid w:val="004609DE"/>
    <w:rsid w:val="00465755"/>
    <w:rsid w:val="004759AA"/>
    <w:rsid w:val="00494707"/>
    <w:rsid w:val="004A42B0"/>
    <w:rsid w:val="004A54EB"/>
    <w:rsid w:val="004A5EF4"/>
    <w:rsid w:val="004B1F8E"/>
    <w:rsid w:val="004B3EF3"/>
    <w:rsid w:val="004B515D"/>
    <w:rsid w:val="004C307C"/>
    <w:rsid w:val="004D6239"/>
    <w:rsid w:val="004E3688"/>
    <w:rsid w:val="004E495F"/>
    <w:rsid w:val="004F050B"/>
    <w:rsid w:val="004F62D8"/>
    <w:rsid w:val="00505883"/>
    <w:rsid w:val="00510437"/>
    <w:rsid w:val="005114DA"/>
    <w:rsid w:val="00511E9A"/>
    <w:rsid w:val="00512EEB"/>
    <w:rsid w:val="005168E0"/>
    <w:rsid w:val="00520DF3"/>
    <w:rsid w:val="00520F10"/>
    <w:rsid w:val="00524D5E"/>
    <w:rsid w:val="00536015"/>
    <w:rsid w:val="005408C4"/>
    <w:rsid w:val="00547185"/>
    <w:rsid w:val="00550596"/>
    <w:rsid w:val="00555BB2"/>
    <w:rsid w:val="00564879"/>
    <w:rsid w:val="00581B18"/>
    <w:rsid w:val="005855A5"/>
    <w:rsid w:val="00590452"/>
    <w:rsid w:val="005919ED"/>
    <w:rsid w:val="00596058"/>
    <w:rsid w:val="005B4233"/>
    <w:rsid w:val="005B6FEA"/>
    <w:rsid w:val="005C0430"/>
    <w:rsid w:val="005C209A"/>
    <w:rsid w:val="005C4476"/>
    <w:rsid w:val="005C65AD"/>
    <w:rsid w:val="005C723B"/>
    <w:rsid w:val="005D599A"/>
    <w:rsid w:val="005F3075"/>
    <w:rsid w:val="005F3C48"/>
    <w:rsid w:val="00602754"/>
    <w:rsid w:val="00603B24"/>
    <w:rsid w:val="00621A74"/>
    <w:rsid w:val="0062464B"/>
    <w:rsid w:val="00624F2F"/>
    <w:rsid w:val="006257CA"/>
    <w:rsid w:val="00644A9D"/>
    <w:rsid w:val="0064652D"/>
    <w:rsid w:val="00651813"/>
    <w:rsid w:val="00655E3F"/>
    <w:rsid w:val="00661C65"/>
    <w:rsid w:val="0066389F"/>
    <w:rsid w:val="00665DF8"/>
    <w:rsid w:val="0067343B"/>
    <w:rsid w:val="0067379A"/>
    <w:rsid w:val="00681A46"/>
    <w:rsid w:val="0068287E"/>
    <w:rsid w:val="00683F12"/>
    <w:rsid w:val="0069017A"/>
    <w:rsid w:val="006911F7"/>
    <w:rsid w:val="006A4FB3"/>
    <w:rsid w:val="006A5D6B"/>
    <w:rsid w:val="006B5C3C"/>
    <w:rsid w:val="006B74F1"/>
    <w:rsid w:val="006C18C1"/>
    <w:rsid w:val="006C37A4"/>
    <w:rsid w:val="006E6E7B"/>
    <w:rsid w:val="006F2666"/>
    <w:rsid w:val="006F565C"/>
    <w:rsid w:val="0070265C"/>
    <w:rsid w:val="00704992"/>
    <w:rsid w:val="007064B8"/>
    <w:rsid w:val="00707230"/>
    <w:rsid w:val="007155AE"/>
    <w:rsid w:val="00716B2F"/>
    <w:rsid w:val="00722AEF"/>
    <w:rsid w:val="007232C7"/>
    <w:rsid w:val="00723E2C"/>
    <w:rsid w:val="007265F2"/>
    <w:rsid w:val="00726B72"/>
    <w:rsid w:val="007317C2"/>
    <w:rsid w:val="00737690"/>
    <w:rsid w:val="00741140"/>
    <w:rsid w:val="0074551E"/>
    <w:rsid w:val="007505F9"/>
    <w:rsid w:val="0075444C"/>
    <w:rsid w:val="0076118B"/>
    <w:rsid w:val="00762279"/>
    <w:rsid w:val="00764F3C"/>
    <w:rsid w:val="007655C7"/>
    <w:rsid w:val="00781F75"/>
    <w:rsid w:val="0078333B"/>
    <w:rsid w:val="00783D95"/>
    <w:rsid w:val="0078533D"/>
    <w:rsid w:val="00793E1C"/>
    <w:rsid w:val="007951DE"/>
    <w:rsid w:val="007965DE"/>
    <w:rsid w:val="00797E11"/>
    <w:rsid w:val="007A37E2"/>
    <w:rsid w:val="007B03C4"/>
    <w:rsid w:val="007C0A6E"/>
    <w:rsid w:val="007C0F05"/>
    <w:rsid w:val="007C1492"/>
    <w:rsid w:val="007C17EA"/>
    <w:rsid w:val="007C1846"/>
    <w:rsid w:val="007C1B9C"/>
    <w:rsid w:val="007C2366"/>
    <w:rsid w:val="007C3EAD"/>
    <w:rsid w:val="007C531B"/>
    <w:rsid w:val="007C7871"/>
    <w:rsid w:val="007D2584"/>
    <w:rsid w:val="007D670C"/>
    <w:rsid w:val="007E4961"/>
    <w:rsid w:val="007F0615"/>
    <w:rsid w:val="007F0FC1"/>
    <w:rsid w:val="007F158B"/>
    <w:rsid w:val="007F28A4"/>
    <w:rsid w:val="007F2997"/>
    <w:rsid w:val="007F53B6"/>
    <w:rsid w:val="007F5D56"/>
    <w:rsid w:val="00800A53"/>
    <w:rsid w:val="008020A8"/>
    <w:rsid w:val="008100E1"/>
    <w:rsid w:val="0081686C"/>
    <w:rsid w:val="00820D8F"/>
    <w:rsid w:val="00824816"/>
    <w:rsid w:val="00825839"/>
    <w:rsid w:val="00825D87"/>
    <w:rsid w:val="00827174"/>
    <w:rsid w:val="00834D04"/>
    <w:rsid w:val="00842B39"/>
    <w:rsid w:val="00844DB9"/>
    <w:rsid w:val="008504B5"/>
    <w:rsid w:val="008546A9"/>
    <w:rsid w:val="00855ECB"/>
    <w:rsid w:val="00864393"/>
    <w:rsid w:val="00866250"/>
    <w:rsid w:val="00867F9C"/>
    <w:rsid w:val="008712C4"/>
    <w:rsid w:val="00871B41"/>
    <w:rsid w:val="00873A71"/>
    <w:rsid w:val="00880598"/>
    <w:rsid w:val="008858DE"/>
    <w:rsid w:val="00886287"/>
    <w:rsid w:val="0088662D"/>
    <w:rsid w:val="00886F80"/>
    <w:rsid w:val="00891AD4"/>
    <w:rsid w:val="008930FF"/>
    <w:rsid w:val="00893B05"/>
    <w:rsid w:val="0089448C"/>
    <w:rsid w:val="008948EA"/>
    <w:rsid w:val="008A5179"/>
    <w:rsid w:val="008A5F4B"/>
    <w:rsid w:val="008A7203"/>
    <w:rsid w:val="008B3A97"/>
    <w:rsid w:val="008B7E0D"/>
    <w:rsid w:val="008C0890"/>
    <w:rsid w:val="008C4A37"/>
    <w:rsid w:val="008C59DC"/>
    <w:rsid w:val="008C654E"/>
    <w:rsid w:val="008C6A49"/>
    <w:rsid w:val="008D18DB"/>
    <w:rsid w:val="008D30EC"/>
    <w:rsid w:val="008D6878"/>
    <w:rsid w:val="008E1BB7"/>
    <w:rsid w:val="008E22F8"/>
    <w:rsid w:val="008E2BA6"/>
    <w:rsid w:val="008E2E81"/>
    <w:rsid w:val="008E6018"/>
    <w:rsid w:val="008E76B6"/>
    <w:rsid w:val="008E7F3E"/>
    <w:rsid w:val="008F0797"/>
    <w:rsid w:val="008F7B05"/>
    <w:rsid w:val="00900B87"/>
    <w:rsid w:val="00913BDF"/>
    <w:rsid w:val="00925AAC"/>
    <w:rsid w:val="009322ED"/>
    <w:rsid w:val="00934D08"/>
    <w:rsid w:val="00950E77"/>
    <w:rsid w:val="00951862"/>
    <w:rsid w:val="0095538F"/>
    <w:rsid w:val="0097103E"/>
    <w:rsid w:val="00975207"/>
    <w:rsid w:val="009777AE"/>
    <w:rsid w:val="00977FE5"/>
    <w:rsid w:val="009819B7"/>
    <w:rsid w:val="009853C5"/>
    <w:rsid w:val="009862D3"/>
    <w:rsid w:val="00990518"/>
    <w:rsid w:val="009A07DD"/>
    <w:rsid w:val="009A1AFA"/>
    <w:rsid w:val="009B1C79"/>
    <w:rsid w:val="009B4E45"/>
    <w:rsid w:val="009B7FAB"/>
    <w:rsid w:val="009C7EA1"/>
    <w:rsid w:val="009D11B4"/>
    <w:rsid w:val="009E01CA"/>
    <w:rsid w:val="009E1188"/>
    <w:rsid w:val="009F1C30"/>
    <w:rsid w:val="00A008AA"/>
    <w:rsid w:val="00A01028"/>
    <w:rsid w:val="00A01135"/>
    <w:rsid w:val="00A24ECF"/>
    <w:rsid w:val="00A30B69"/>
    <w:rsid w:val="00A41B19"/>
    <w:rsid w:val="00A5123F"/>
    <w:rsid w:val="00A520C6"/>
    <w:rsid w:val="00A52463"/>
    <w:rsid w:val="00A545A9"/>
    <w:rsid w:val="00A56AD9"/>
    <w:rsid w:val="00A57BED"/>
    <w:rsid w:val="00A608C0"/>
    <w:rsid w:val="00A61D28"/>
    <w:rsid w:val="00A639F9"/>
    <w:rsid w:val="00A7144A"/>
    <w:rsid w:val="00A761AA"/>
    <w:rsid w:val="00A7654E"/>
    <w:rsid w:val="00A92150"/>
    <w:rsid w:val="00A944CF"/>
    <w:rsid w:val="00A97BEE"/>
    <w:rsid w:val="00AA2E61"/>
    <w:rsid w:val="00AB530E"/>
    <w:rsid w:val="00AC73AA"/>
    <w:rsid w:val="00AC7FAE"/>
    <w:rsid w:val="00AE1721"/>
    <w:rsid w:val="00AE5D97"/>
    <w:rsid w:val="00B0472B"/>
    <w:rsid w:val="00B071FE"/>
    <w:rsid w:val="00B101FE"/>
    <w:rsid w:val="00B116B4"/>
    <w:rsid w:val="00B15748"/>
    <w:rsid w:val="00B16F10"/>
    <w:rsid w:val="00B17C78"/>
    <w:rsid w:val="00B21921"/>
    <w:rsid w:val="00B229D0"/>
    <w:rsid w:val="00B25022"/>
    <w:rsid w:val="00B30536"/>
    <w:rsid w:val="00B35DC1"/>
    <w:rsid w:val="00B36445"/>
    <w:rsid w:val="00B413EF"/>
    <w:rsid w:val="00B50DBF"/>
    <w:rsid w:val="00B52ED8"/>
    <w:rsid w:val="00B55A26"/>
    <w:rsid w:val="00B629BA"/>
    <w:rsid w:val="00B63366"/>
    <w:rsid w:val="00B85CC4"/>
    <w:rsid w:val="00B85EDA"/>
    <w:rsid w:val="00B87B35"/>
    <w:rsid w:val="00B942C7"/>
    <w:rsid w:val="00B96F7C"/>
    <w:rsid w:val="00BA21BD"/>
    <w:rsid w:val="00BA2CB2"/>
    <w:rsid w:val="00BB11AB"/>
    <w:rsid w:val="00BB2F7E"/>
    <w:rsid w:val="00BB78E9"/>
    <w:rsid w:val="00BC4193"/>
    <w:rsid w:val="00BC55C7"/>
    <w:rsid w:val="00BD038E"/>
    <w:rsid w:val="00BD1247"/>
    <w:rsid w:val="00BD4272"/>
    <w:rsid w:val="00BD76A7"/>
    <w:rsid w:val="00BE43AE"/>
    <w:rsid w:val="00BE69A7"/>
    <w:rsid w:val="00BE72D6"/>
    <w:rsid w:val="00BF440F"/>
    <w:rsid w:val="00BF539C"/>
    <w:rsid w:val="00BF5A0E"/>
    <w:rsid w:val="00BF63B5"/>
    <w:rsid w:val="00C018F1"/>
    <w:rsid w:val="00C05996"/>
    <w:rsid w:val="00C111B7"/>
    <w:rsid w:val="00C17C11"/>
    <w:rsid w:val="00C20F4C"/>
    <w:rsid w:val="00C31BCB"/>
    <w:rsid w:val="00C34BAF"/>
    <w:rsid w:val="00C35249"/>
    <w:rsid w:val="00C361FC"/>
    <w:rsid w:val="00C41381"/>
    <w:rsid w:val="00C41F16"/>
    <w:rsid w:val="00C461D6"/>
    <w:rsid w:val="00C567EC"/>
    <w:rsid w:val="00C56FB4"/>
    <w:rsid w:val="00C6166E"/>
    <w:rsid w:val="00C6397F"/>
    <w:rsid w:val="00C772B1"/>
    <w:rsid w:val="00C77347"/>
    <w:rsid w:val="00C83132"/>
    <w:rsid w:val="00C847A4"/>
    <w:rsid w:val="00C9320A"/>
    <w:rsid w:val="00C9643A"/>
    <w:rsid w:val="00C96457"/>
    <w:rsid w:val="00CB03EE"/>
    <w:rsid w:val="00CC5040"/>
    <w:rsid w:val="00CC5AFC"/>
    <w:rsid w:val="00CC63C9"/>
    <w:rsid w:val="00CD30E3"/>
    <w:rsid w:val="00CD3346"/>
    <w:rsid w:val="00CD360B"/>
    <w:rsid w:val="00D00683"/>
    <w:rsid w:val="00D050CF"/>
    <w:rsid w:val="00D0796D"/>
    <w:rsid w:val="00D12B6B"/>
    <w:rsid w:val="00D12D5F"/>
    <w:rsid w:val="00D15BF9"/>
    <w:rsid w:val="00D238E8"/>
    <w:rsid w:val="00D32FBE"/>
    <w:rsid w:val="00D34EFC"/>
    <w:rsid w:val="00D41FC3"/>
    <w:rsid w:val="00D51CE2"/>
    <w:rsid w:val="00D5243C"/>
    <w:rsid w:val="00D53822"/>
    <w:rsid w:val="00D54167"/>
    <w:rsid w:val="00D55A05"/>
    <w:rsid w:val="00D5796F"/>
    <w:rsid w:val="00D62E95"/>
    <w:rsid w:val="00D6409C"/>
    <w:rsid w:val="00D70F30"/>
    <w:rsid w:val="00D915C6"/>
    <w:rsid w:val="00D97B39"/>
    <w:rsid w:val="00DA0450"/>
    <w:rsid w:val="00DA1BEB"/>
    <w:rsid w:val="00DA32DE"/>
    <w:rsid w:val="00DB62F7"/>
    <w:rsid w:val="00DB661F"/>
    <w:rsid w:val="00DC43FC"/>
    <w:rsid w:val="00DC6D54"/>
    <w:rsid w:val="00DC74C9"/>
    <w:rsid w:val="00DC7574"/>
    <w:rsid w:val="00DD0799"/>
    <w:rsid w:val="00DD40E5"/>
    <w:rsid w:val="00DE0F07"/>
    <w:rsid w:val="00DE2B00"/>
    <w:rsid w:val="00DE5657"/>
    <w:rsid w:val="00DF2A6C"/>
    <w:rsid w:val="00DF590E"/>
    <w:rsid w:val="00DF5FA1"/>
    <w:rsid w:val="00DF621D"/>
    <w:rsid w:val="00E03CBF"/>
    <w:rsid w:val="00E04642"/>
    <w:rsid w:val="00E12E3B"/>
    <w:rsid w:val="00E13D62"/>
    <w:rsid w:val="00E168C1"/>
    <w:rsid w:val="00E21AB1"/>
    <w:rsid w:val="00E22E10"/>
    <w:rsid w:val="00E22E22"/>
    <w:rsid w:val="00E264EB"/>
    <w:rsid w:val="00E317AD"/>
    <w:rsid w:val="00E32CA0"/>
    <w:rsid w:val="00E3382B"/>
    <w:rsid w:val="00E3573E"/>
    <w:rsid w:val="00E357A2"/>
    <w:rsid w:val="00E36FCC"/>
    <w:rsid w:val="00E4188D"/>
    <w:rsid w:val="00E42D8A"/>
    <w:rsid w:val="00E44A64"/>
    <w:rsid w:val="00E47B22"/>
    <w:rsid w:val="00E5202B"/>
    <w:rsid w:val="00E663A5"/>
    <w:rsid w:val="00E67C71"/>
    <w:rsid w:val="00E71D71"/>
    <w:rsid w:val="00E72501"/>
    <w:rsid w:val="00E77AFE"/>
    <w:rsid w:val="00E82753"/>
    <w:rsid w:val="00E850F2"/>
    <w:rsid w:val="00E857E6"/>
    <w:rsid w:val="00E85D1F"/>
    <w:rsid w:val="00E965EA"/>
    <w:rsid w:val="00E96D7B"/>
    <w:rsid w:val="00EA1577"/>
    <w:rsid w:val="00ED3D88"/>
    <w:rsid w:val="00ED5538"/>
    <w:rsid w:val="00ED6525"/>
    <w:rsid w:val="00EE4D6B"/>
    <w:rsid w:val="00EE76E8"/>
    <w:rsid w:val="00EF24F9"/>
    <w:rsid w:val="00EF2730"/>
    <w:rsid w:val="00F00FFD"/>
    <w:rsid w:val="00F01B2C"/>
    <w:rsid w:val="00F03CAC"/>
    <w:rsid w:val="00F074F8"/>
    <w:rsid w:val="00F11125"/>
    <w:rsid w:val="00F2088B"/>
    <w:rsid w:val="00F27299"/>
    <w:rsid w:val="00F40ACD"/>
    <w:rsid w:val="00F46306"/>
    <w:rsid w:val="00F52236"/>
    <w:rsid w:val="00F52973"/>
    <w:rsid w:val="00F573AA"/>
    <w:rsid w:val="00F60C02"/>
    <w:rsid w:val="00F6732B"/>
    <w:rsid w:val="00F6794B"/>
    <w:rsid w:val="00F704D9"/>
    <w:rsid w:val="00F7332E"/>
    <w:rsid w:val="00F74BBC"/>
    <w:rsid w:val="00F82AD1"/>
    <w:rsid w:val="00F83A33"/>
    <w:rsid w:val="00F84AA0"/>
    <w:rsid w:val="00F85149"/>
    <w:rsid w:val="00F859EB"/>
    <w:rsid w:val="00F95211"/>
    <w:rsid w:val="00FB0CD2"/>
    <w:rsid w:val="00FB5995"/>
    <w:rsid w:val="00FB5AED"/>
    <w:rsid w:val="00FC0E6F"/>
    <w:rsid w:val="00FC18D0"/>
    <w:rsid w:val="00FC2CB5"/>
    <w:rsid w:val="00FC2DEC"/>
    <w:rsid w:val="00FD038A"/>
    <w:rsid w:val="00FD2E80"/>
    <w:rsid w:val="00FD598C"/>
    <w:rsid w:val="00FD7131"/>
    <w:rsid w:val="00FE01CF"/>
    <w:rsid w:val="00FE0E51"/>
    <w:rsid w:val="00FE38EB"/>
    <w:rsid w:val="00FE6E17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7F63ED-9122-4092-8FB4-AD03824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rsid w:val="00520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2FBE"/>
    <w:rPr>
      <w:rFonts w:asciiTheme="minorHAnsi" w:eastAsiaTheme="minorEastAsia" w:hAnsiTheme="minorHAnsi" w:cstheme="minorBidi"/>
      <w:sz w:val="22"/>
      <w:szCs w:val="22"/>
    </w:rPr>
  </w:style>
  <w:style w:type="paragraph" w:customStyle="1" w:styleId="a2">
    <w:name w:val="Знак"/>
    <w:basedOn w:val="Normal"/>
    <w:rsid w:val="004759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unhideWhenUsed/>
    <w:rsid w:val="007F5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6FE0-C53B-4BEA-A77D-D1AB78DD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