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02C" w:rsidRPr="007F6A18" w:rsidP="004A702C">
      <w:pPr>
        <w:pStyle w:val="Heading3"/>
        <w:jc w:val="center"/>
        <w:rPr>
          <w:b w:val="0"/>
          <w:i w:val="0"/>
          <w:szCs w:val="24"/>
        </w:rPr>
      </w:pPr>
      <w:r w:rsidRPr="007F6A18">
        <w:rPr>
          <w:b w:val="0"/>
          <w:i w:val="0"/>
          <w:szCs w:val="24"/>
        </w:rPr>
        <w:t>П Р И Г О В О Р</w:t>
      </w:r>
    </w:p>
    <w:p w:rsidR="004A702C" w:rsidRPr="007F6A18" w:rsidP="004A702C">
      <w:pPr>
        <w:jc w:val="center"/>
        <w:rPr>
          <w:sz w:val="24"/>
          <w:szCs w:val="24"/>
        </w:rPr>
      </w:pPr>
      <w:r w:rsidRPr="007F6A18">
        <w:rPr>
          <w:sz w:val="24"/>
          <w:szCs w:val="24"/>
        </w:rPr>
        <w:t>Именем Российской Федерации</w:t>
      </w:r>
    </w:p>
    <w:p w:rsidR="004A702C" w:rsidRPr="007F6A18" w:rsidP="004A702C">
      <w:pPr>
        <w:pStyle w:val="Heading3"/>
        <w:rPr>
          <w:b w:val="0"/>
          <w:i w:val="0"/>
          <w:szCs w:val="24"/>
        </w:rPr>
      </w:pPr>
      <w:r w:rsidRPr="007F6A18">
        <w:rPr>
          <w:b w:val="0"/>
          <w:szCs w:val="24"/>
        </w:rPr>
        <w:t xml:space="preserve">                              </w:t>
      </w:r>
      <w:r w:rsidRPr="007F6A18">
        <w:rPr>
          <w:b w:val="0"/>
          <w:i w:val="0"/>
          <w:szCs w:val="24"/>
        </w:rPr>
        <w:t>Дело № 1-</w:t>
      </w:r>
      <w:r w:rsidR="008D40B0">
        <w:rPr>
          <w:b w:val="0"/>
          <w:i w:val="0"/>
          <w:szCs w:val="24"/>
        </w:rPr>
        <w:t>12</w:t>
      </w:r>
      <w:r w:rsidRPr="007F6A18">
        <w:rPr>
          <w:b w:val="0"/>
          <w:i w:val="0"/>
          <w:szCs w:val="24"/>
        </w:rPr>
        <w:t>-11-440/202</w:t>
      </w:r>
      <w:r w:rsidR="00C82F75">
        <w:rPr>
          <w:b w:val="0"/>
          <w:i w:val="0"/>
          <w:szCs w:val="24"/>
        </w:rPr>
        <w:t>4</w:t>
      </w:r>
      <w:r w:rsidRPr="007F6A18">
        <w:rPr>
          <w:b w:val="0"/>
          <w:i w:val="0"/>
          <w:szCs w:val="24"/>
        </w:rPr>
        <w:t xml:space="preserve"> </w:t>
      </w:r>
    </w:p>
    <w:p w:rsidR="004A702C" w:rsidRPr="007F6A18" w:rsidP="004A702C">
      <w:pPr>
        <w:jc w:val="right"/>
        <w:rPr>
          <w:sz w:val="24"/>
          <w:szCs w:val="24"/>
        </w:rPr>
      </w:pPr>
      <w:r w:rsidRPr="007F6A18">
        <w:rPr>
          <w:sz w:val="24"/>
          <w:szCs w:val="24"/>
        </w:rPr>
        <w:t>УИД 26М</w:t>
      </w:r>
      <w:r w:rsidRPr="007F6A18">
        <w:rPr>
          <w:sz w:val="24"/>
          <w:szCs w:val="24"/>
          <w:lang w:val="en-US"/>
        </w:rPr>
        <w:t>S</w:t>
      </w:r>
      <w:r w:rsidRPr="007F6A18">
        <w:rPr>
          <w:sz w:val="24"/>
          <w:szCs w:val="24"/>
        </w:rPr>
        <w:t>003</w:t>
      </w:r>
      <w:r w:rsidR="00C82F75">
        <w:rPr>
          <w:sz w:val="24"/>
          <w:szCs w:val="24"/>
        </w:rPr>
        <w:t>8</w:t>
      </w:r>
      <w:r w:rsidRPr="007F6A18">
        <w:rPr>
          <w:sz w:val="24"/>
          <w:szCs w:val="24"/>
        </w:rPr>
        <w:t>-01-202</w:t>
      </w:r>
      <w:r w:rsidR="00C82F75">
        <w:rPr>
          <w:sz w:val="24"/>
          <w:szCs w:val="24"/>
        </w:rPr>
        <w:t>4</w:t>
      </w:r>
      <w:r w:rsidRPr="007F6A18">
        <w:rPr>
          <w:sz w:val="24"/>
          <w:szCs w:val="24"/>
        </w:rPr>
        <w:t>-00</w:t>
      </w:r>
      <w:r w:rsidR="008D40B0">
        <w:rPr>
          <w:sz w:val="24"/>
          <w:szCs w:val="24"/>
        </w:rPr>
        <w:t>2381</w:t>
      </w:r>
      <w:r w:rsidRPr="007F6A18">
        <w:rPr>
          <w:sz w:val="24"/>
          <w:szCs w:val="24"/>
        </w:rPr>
        <w:t>-</w:t>
      </w:r>
      <w:r w:rsidR="008D40B0">
        <w:rPr>
          <w:sz w:val="24"/>
          <w:szCs w:val="24"/>
        </w:rPr>
        <w:t>97</w:t>
      </w:r>
    </w:p>
    <w:p w:rsidR="004A702C" w:rsidRPr="007F6A18" w:rsidP="004A702C">
      <w:pPr>
        <w:pStyle w:val="Heading3"/>
        <w:jc w:val="left"/>
        <w:rPr>
          <w:b w:val="0"/>
          <w:i w:val="0"/>
          <w:szCs w:val="24"/>
        </w:rPr>
      </w:pPr>
      <w:r w:rsidRPr="007F6A18">
        <w:rPr>
          <w:b w:val="0"/>
          <w:i w:val="0"/>
          <w:szCs w:val="24"/>
        </w:rPr>
        <w:t xml:space="preserve">город Изобильный                </w:t>
      </w:r>
      <w:r w:rsidRPr="007F6A18" w:rsidR="00F95199">
        <w:rPr>
          <w:b w:val="0"/>
          <w:i w:val="0"/>
          <w:szCs w:val="24"/>
        </w:rPr>
        <w:t xml:space="preserve">                                    </w:t>
      </w:r>
      <w:r w:rsidRPr="007F6A18">
        <w:rPr>
          <w:b w:val="0"/>
          <w:i w:val="0"/>
          <w:szCs w:val="24"/>
        </w:rPr>
        <w:t xml:space="preserve">                                 </w:t>
      </w:r>
      <w:r w:rsidR="008D40B0">
        <w:rPr>
          <w:b w:val="0"/>
          <w:i w:val="0"/>
          <w:szCs w:val="24"/>
        </w:rPr>
        <w:t>15</w:t>
      </w:r>
      <w:r w:rsidRPr="007F6A18">
        <w:rPr>
          <w:b w:val="0"/>
          <w:i w:val="0"/>
          <w:szCs w:val="24"/>
        </w:rPr>
        <w:t xml:space="preserve"> </w:t>
      </w:r>
      <w:r w:rsidR="008D40B0">
        <w:rPr>
          <w:b w:val="0"/>
          <w:i w:val="0"/>
          <w:szCs w:val="24"/>
        </w:rPr>
        <w:t>августа</w:t>
      </w:r>
      <w:r w:rsidRPr="007F6A18">
        <w:rPr>
          <w:b w:val="0"/>
          <w:i w:val="0"/>
          <w:szCs w:val="24"/>
        </w:rPr>
        <w:t xml:space="preserve"> 202</w:t>
      </w:r>
      <w:r w:rsidR="00C82F75">
        <w:rPr>
          <w:b w:val="0"/>
          <w:i w:val="0"/>
          <w:szCs w:val="24"/>
        </w:rPr>
        <w:t>4</w:t>
      </w:r>
      <w:r w:rsidRPr="007F6A18">
        <w:rPr>
          <w:b w:val="0"/>
          <w:i w:val="0"/>
          <w:szCs w:val="24"/>
        </w:rPr>
        <w:t xml:space="preserve"> года   </w:t>
      </w:r>
    </w:p>
    <w:p w:rsidR="004A702C" w:rsidRPr="00F95199" w:rsidP="004A702C">
      <w:pPr>
        <w:jc w:val="both"/>
        <w:rPr>
          <w:b/>
          <w:i/>
          <w:sz w:val="24"/>
          <w:szCs w:val="24"/>
        </w:rPr>
      </w:pPr>
    </w:p>
    <w:p w:rsidR="004A702C" w:rsidRPr="00F95199" w:rsidP="00803266">
      <w:pPr>
        <w:ind w:firstLine="708"/>
        <w:jc w:val="both"/>
        <w:rPr>
          <w:color w:val="000000"/>
          <w:sz w:val="24"/>
          <w:szCs w:val="24"/>
          <w:lang w:bidi="ru-RU"/>
        </w:rPr>
      </w:pPr>
      <w:r w:rsidRPr="00F95199">
        <w:rPr>
          <w:color w:val="000000"/>
          <w:sz w:val="24"/>
          <w:szCs w:val="24"/>
          <w:lang w:bidi="ru-RU"/>
        </w:rPr>
        <w:t>Мировой судья судебного участка № 4 Изобильненского района Ставропольского края Мамаев А.А.,</w:t>
      </w:r>
    </w:p>
    <w:p w:rsidR="004A702C" w:rsidRPr="00F95199" w:rsidP="00803266">
      <w:pPr>
        <w:ind w:firstLine="708"/>
        <w:jc w:val="both"/>
        <w:rPr>
          <w:color w:val="000000"/>
          <w:sz w:val="24"/>
          <w:szCs w:val="24"/>
          <w:lang w:bidi="ru-RU"/>
        </w:rPr>
      </w:pPr>
      <w:r w:rsidRPr="00F95199">
        <w:rPr>
          <w:color w:val="000000"/>
          <w:sz w:val="24"/>
          <w:szCs w:val="24"/>
          <w:lang w:bidi="ru-RU"/>
        </w:rPr>
        <w:t xml:space="preserve">при секретаре </w:t>
      </w:r>
      <w:r w:rsidR="007C340A">
        <w:rPr>
          <w:color w:val="000000"/>
          <w:sz w:val="24"/>
          <w:szCs w:val="24"/>
          <w:lang w:bidi="ru-RU"/>
        </w:rPr>
        <w:t>Дамоцевой Д.М.</w:t>
      </w:r>
      <w:r w:rsidRPr="00F95199">
        <w:rPr>
          <w:color w:val="000000"/>
          <w:sz w:val="24"/>
          <w:szCs w:val="24"/>
          <w:lang w:bidi="ru-RU"/>
        </w:rPr>
        <w:t>,</w:t>
      </w:r>
    </w:p>
    <w:p w:rsidR="007C340A" w:rsidRPr="001D45CF" w:rsidP="007C340A">
      <w:pPr>
        <w:ind w:firstLine="709"/>
        <w:jc w:val="both"/>
        <w:rPr>
          <w:sz w:val="24"/>
          <w:szCs w:val="24"/>
        </w:rPr>
      </w:pPr>
      <w:r w:rsidRPr="001D45CF">
        <w:rPr>
          <w:sz w:val="24"/>
          <w:szCs w:val="24"/>
        </w:rPr>
        <w:t xml:space="preserve">с участием государственного обвинителя помощника прокурора Изобильненского района Ставропольского края </w:t>
      </w:r>
      <w:r w:rsidR="008D40B0">
        <w:rPr>
          <w:sz w:val="24"/>
          <w:szCs w:val="24"/>
        </w:rPr>
        <w:t>Дубогреевой В.А.</w:t>
      </w:r>
      <w:r w:rsidRPr="004D42E4">
        <w:rPr>
          <w:sz w:val="24"/>
          <w:szCs w:val="24"/>
        </w:rPr>
        <w:t>,</w:t>
      </w:r>
      <w:r w:rsidRPr="001D45CF">
        <w:rPr>
          <w:sz w:val="24"/>
          <w:szCs w:val="24"/>
        </w:rPr>
        <w:t xml:space="preserve">                                          </w:t>
      </w:r>
    </w:p>
    <w:p w:rsidR="007C340A" w:rsidRPr="001D45CF" w:rsidP="007C340A">
      <w:pPr>
        <w:ind w:firstLine="709"/>
        <w:jc w:val="both"/>
        <w:rPr>
          <w:sz w:val="24"/>
          <w:szCs w:val="24"/>
        </w:rPr>
      </w:pPr>
      <w:r w:rsidRPr="001D45CF">
        <w:rPr>
          <w:sz w:val="24"/>
          <w:szCs w:val="24"/>
        </w:rPr>
        <w:t>подсудимо</w:t>
      </w:r>
      <w:r>
        <w:rPr>
          <w:sz w:val="24"/>
          <w:szCs w:val="24"/>
        </w:rPr>
        <w:t xml:space="preserve">го </w:t>
      </w:r>
      <w:r w:rsidR="008D40B0">
        <w:rPr>
          <w:sz w:val="24"/>
          <w:szCs w:val="24"/>
        </w:rPr>
        <w:t>Лобова А.В.</w:t>
      </w:r>
      <w:r w:rsidRPr="001D45CF">
        <w:rPr>
          <w:sz w:val="24"/>
          <w:szCs w:val="24"/>
        </w:rPr>
        <w:t>,</w:t>
      </w:r>
    </w:p>
    <w:p w:rsidR="007C340A" w:rsidRPr="00751772" w:rsidP="007C340A">
      <w:pPr>
        <w:ind w:firstLine="709"/>
        <w:jc w:val="both"/>
        <w:rPr>
          <w:sz w:val="24"/>
          <w:szCs w:val="24"/>
        </w:rPr>
      </w:pPr>
      <w:r w:rsidRPr="001D45CF">
        <w:rPr>
          <w:sz w:val="24"/>
          <w:szCs w:val="24"/>
        </w:rPr>
        <w:t xml:space="preserve">защитника адвоката </w:t>
      </w:r>
      <w:r w:rsidR="008D40B0">
        <w:rPr>
          <w:sz w:val="24"/>
          <w:szCs w:val="24"/>
        </w:rPr>
        <w:t>Комарова А.Ф.</w:t>
      </w:r>
      <w:r w:rsidRPr="001D45CF">
        <w:rPr>
          <w:sz w:val="24"/>
          <w:szCs w:val="24"/>
        </w:rPr>
        <w:t>, представивше</w:t>
      </w:r>
      <w:r>
        <w:rPr>
          <w:sz w:val="24"/>
          <w:szCs w:val="24"/>
        </w:rPr>
        <w:t>го</w:t>
      </w:r>
      <w:r w:rsidRPr="001D45CF">
        <w:rPr>
          <w:sz w:val="24"/>
          <w:szCs w:val="24"/>
        </w:rPr>
        <w:t xml:space="preserve"> ордер № </w:t>
      </w:r>
      <w:r w:rsidRPr="00751772">
        <w:rPr>
          <w:sz w:val="24"/>
          <w:szCs w:val="24"/>
        </w:rPr>
        <w:t xml:space="preserve">н </w:t>
      </w:r>
      <w:r w:rsidR="007064C1">
        <w:rPr>
          <w:sz w:val="24"/>
          <w:szCs w:val="24"/>
        </w:rPr>
        <w:t>..</w:t>
      </w:r>
      <w:r w:rsidRPr="00751772">
        <w:rPr>
          <w:sz w:val="24"/>
          <w:szCs w:val="24"/>
        </w:rPr>
        <w:t xml:space="preserve"> от </w:t>
      </w:r>
      <w:r w:rsidR="008D40B0">
        <w:rPr>
          <w:sz w:val="24"/>
          <w:szCs w:val="24"/>
        </w:rPr>
        <w:t>13</w:t>
      </w:r>
      <w:r w:rsidR="00560942">
        <w:rPr>
          <w:sz w:val="24"/>
          <w:szCs w:val="24"/>
        </w:rPr>
        <w:t>.0</w:t>
      </w:r>
      <w:r w:rsidR="008D40B0">
        <w:rPr>
          <w:sz w:val="24"/>
          <w:szCs w:val="24"/>
        </w:rPr>
        <w:t>8</w:t>
      </w:r>
      <w:r w:rsidRPr="00751772">
        <w:rPr>
          <w:sz w:val="24"/>
          <w:szCs w:val="24"/>
        </w:rPr>
        <w:t>.202</w:t>
      </w:r>
      <w:r w:rsidR="00560942">
        <w:rPr>
          <w:sz w:val="24"/>
          <w:szCs w:val="24"/>
        </w:rPr>
        <w:t>4</w:t>
      </w:r>
      <w:r w:rsidRPr="00751772">
        <w:rPr>
          <w:sz w:val="24"/>
          <w:szCs w:val="24"/>
        </w:rPr>
        <w:t xml:space="preserve"> года, </w:t>
      </w:r>
    </w:p>
    <w:p w:rsidR="007C340A" w:rsidRPr="00FF5780" w:rsidP="007C340A">
      <w:pPr>
        <w:pStyle w:val="21"/>
        <w:shd w:val="clear" w:color="auto" w:fill="auto"/>
        <w:tabs>
          <w:tab w:val="left" w:pos="938"/>
        </w:tabs>
        <w:spacing w:line="240" w:lineRule="auto"/>
      </w:pPr>
      <w:r w:rsidRPr="00FF5780">
        <w:rPr>
          <w:lang w:val="ru-RU"/>
        </w:rPr>
        <w:t xml:space="preserve">            </w:t>
      </w:r>
      <w:r w:rsidRPr="00FF5780">
        <w:t xml:space="preserve">рассмотрев в открытом судебном заседании в </w:t>
      </w:r>
      <w:r>
        <w:rPr>
          <w:lang w:val="ru-RU"/>
        </w:rPr>
        <w:t>помещении зала судебных заседаний судебных участков  Изобильненского района Ставропольского края</w:t>
      </w:r>
      <w:r w:rsidRPr="00FF5780">
        <w:t xml:space="preserve"> материалы уголовного дела в отношении </w:t>
      </w:r>
    </w:p>
    <w:p w:rsidR="007C340A" w:rsidP="007C340A">
      <w:pPr>
        <w:pStyle w:val="21"/>
        <w:shd w:val="clear" w:color="auto" w:fill="auto"/>
        <w:tabs>
          <w:tab w:val="left" w:pos="938"/>
        </w:tabs>
        <w:spacing w:line="240" w:lineRule="auto"/>
        <w:ind w:right="60"/>
        <w:rPr>
          <w:lang w:val="ru-RU"/>
        </w:rPr>
      </w:pPr>
      <w:r w:rsidRPr="001D45CF">
        <w:rPr>
          <w:lang w:val="ru-RU"/>
        </w:rPr>
        <w:t xml:space="preserve">          </w:t>
      </w:r>
      <w:r>
        <w:rPr>
          <w:lang w:val="ru-RU"/>
        </w:rPr>
        <w:t xml:space="preserve">  </w:t>
      </w:r>
      <w:r w:rsidR="008D40B0">
        <w:rPr>
          <w:lang w:val="ru-RU" w:bidi="ru-RU"/>
        </w:rPr>
        <w:t xml:space="preserve">Лобова </w:t>
      </w:r>
      <w:r w:rsidR="007064C1">
        <w:rPr>
          <w:lang w:val="ru-RU" w:bidi="ru-RU"/>
        </w:rPr>
        <w:t>А.В.</w:t>
      </w:r>
      <w:r w:rsidRPr="001605C0">
        <w:rPr>
          <w:szCs w:val="28"/>
        </w:rPr>
        <w:t>,</w:t>
      </w:r>
      <w:r>
        <w:rPr>
          <w:lang w:val="ru-RU"/>
        </w:rPr>
        <w:t xml:space="preserve">  </w:t>
      </w:r>
      <w:r w:rsidRPr="00A453E4">
        <w:t xml:space="preserve">ранее </w:t>
      </w:r>
      <w:r w:rsidR="008D40B0">
        <w:rPr>
          <w:lang w:val="ru-RU"/>
        </w:rPr>
        <w:t xml:space="preserve">не </w:t>
      </w:r>
      <w:r w:rsidRPr="00A453E4">
        <w:t>судимого</w:t>
      </w:r>
      <w:r>
        <w:rPr>
          <w:lang w:val="ru-RU"/>
        </w:rPr>
        <w:t>:</w:t>
      </w:r>
    </w:p>
    <w:p w:rsidR="004A702C" w:rsidRPr="00F95199" w:rsidP="00D633D5">
      <w:pPr>
        <w:pStyle w:val="21"/>
        <w:shd w:val="clear" w:color="auto" w:fill="auto"/>
        <w:tabs>
          <w:tab w:val="left" w:pos="938"/>
        </w:tabs>
        <w:spacing w:line="240" w:lineRule="auto"/>
        <w:ind w:right="60"/>
        <w:rPr>
          <w:lang w:bidi="ru-RU"/>
        </w:rPr>
      </w:pPr>
      <w:r>
        <w:rPr>
          <w:lang w:val="ru-RU"/>
        </w:rPr>
        <w:t xml:space="preserve">            </w:t>
      </w:r>
      <w:r w:rsidRPr="00F95199">
        <w:rPr>
          <w:lang w:bidi="ru-RU"/>
        </w:rPr>
        <w:t>обвиняемого в совершении преступлени</w:t>
      </w:r>
      <w:r w:rsidR="006F4C81">
        <w:rPr>
          <w:lang w:bidi="ru-RU"/>
        </w:rPr>
        <w:t>я</w:t>
      </w:r>
      <w:r w:rsidRPr="00F95199">
        <w:rPr>
          <w:lang w:bidi="ru-RU"/>
        </w:rPr>
        <w:t>, предусмотренн</w:t>
      </w:r>
      <w:r w:rsidR="006F4C81">
        <w:rPr>
          <w:lang w:bidi="ru-RU"/>
        </w:rPr>
        <w:t>ого</w:t>
      </w:r>
      <w:r w:rsidRPr="00F95199">
        <w:rPr>
          <w:lang w:bidi="ru-RU"/>
        </w:rPr>
        <w:t xml:space="preserve"> частью 1 ст. 158 УК РФ,</w:t>
      </w:r>
    </w:p>
    <w:p w:rsidR="004A702C" w:rsidRPr="00F95199" w:rsidP="004A702C">
      <w:pPr>
        <w:ind w:firstLine="709"/>
        <w:jc w:val="both"/>
        <w:rPr>
          <w:b/>
          <w:i/>
          <w:sz w:val="24"/>
          <w:szCs w:val="24"/>
        </w:rPr>
      </w:pPr>
      <w:r w:rsidRPr="00F95199">
        <w:rPr>
          <w:b/>
          <w:i/>
          <w:sz w:val="24"/>
          <w:szCs w:val="24"/>
        </w:rPr>
        <w:t xml:space="preserve">                                                  </w:t>
      </w:r>
    </w:p>
    <w:p w:rsidR="004A702C" w:rsidRPr="007F6A18" w:rsidP="004A702C">
      <w:pPr>
        <w:jc w:val="center"/>
        <w:rPr>
          <w:sz w:val="24"/>
          <w:szCs w:val="24"/>
        </w:rPr>
      </w:pPr>
      <w:r w:rsidRPr="007F6A18">
        <w:rPr>
          <w:sz w:val="24"/>
          <w:szCs w:val="24"/>
        </w:rPr>
        <w:t>У С Т А Н О В И Л:</w:t>
      </w:r>
    </w:p>
    <w:p w:rsidR="004A702C" w:rsidRPr="00F95199" w:rsidP="004A702C">
      <w:pPr>
        <w:ind w:firstLine="709"/>
        <w:jc w:val="both"/>
        <w:rPr>
          <w:b/>
          <w:sz w:val="24"/>
          <w:szCs w:val="24"/>
        </w:rPr>
      </w:pPr>
    </w:p>
    <w:p w:rsidR="004A702C" w:rsidRPr="00F95199" w:rsidP="004A702C">
      <w:pPr>
        <w:ind w:firstLine="708"/>
        <w:jc w:val="both"/>
        <w:rPr>
          <w:sz w:val="24"/>
          <w:szCs w:val="24"/>
        </w:rPr>
      </w:pPr>
      <w:r>
        <w:rPr>
          <w:sz w:val="24"/>
          <w:szCs w:val="24"/>
        </w:rPr>
        <w:t>Лобов А.В.</w:t>
      </w:r>
      <w:r w:rsidR="006F4C81">
        <w:rPr>
          <w:sz w:val="24"/>
          <w:szCs w:val="24"/>
        </w:rPr>
        <w:t xml:space="preserve"> </w:t>
      </w:r>
      <w:r w:rsidRPr="00F95199">
        <w:rPr>
          <w:sz w:val="24"/>
          <w:szCs w:val="24"/>
        </w:rPr>
        <w:t>совершил кражу, то есть тайное хищение чужого имущества, совершенн</w:t>
      </w:r>
      <w:r w:rsidR="006F4C81">
        <w:rPr>
          <w:sz w:val="24"/>
          <w:szCs w:val="24"/>
        </w:rPr>
        <w:t>ого</w:t>
      </w:r>
      <w:r w:rsidRPr="00F95199">
        <w:rPr>
          <w:sz w:val="24"/>
          <w:szCs w:val="24"/>
        </w:rPr>
        <w:t xml:space="preserve"> им при следующих обстоятельствах.</w:t>
      </w:r>
    </w:p>
    <w:p w:rsidR="00F433DE" w:rsidRPr="00F433DE" w:rsidP="008D40B0">
      <w:pPr>
        <w:pStyle w:val="NormalWeb"/>
        <w:spacing w:before="0" w:beforeAutospacing="0" w:after="0" w:afterAutospacing="0" w:line="180" w:lineRule="atLeast"/>
        <w:ind w:firstLine="540"/>
        <w:jc w:val="both"/>
      </w:pPr>
      <w:r w:rsidRPr="008D40B0">
        <w:t xml:space="preserve">21.01.2024 в период времени с 22 часов 00 минут по 22 часа 20 минут Лобов </w:t>
      </w:r>
      <w:r w:rsidR="007064C1">
        <w:t>А.В.</w:t>
      </w:r>
      <w:r w:rsidRPr="008D40B0">
        <w:t xml:space="preserve">, находясь на участке местности, расположенном в 42 метрах, в восточном направлении от входной двери стоматологического кабинета </w:t>
      </w:r>
      <w:r>
        <w:t>«</w:t>
      </w:r>
      <w:r w:rsidRPr="008D40B0">
        <w:t>Стомат плюс</w:t>
      </w:r>
      <w:r>
        <w:t>»</w:t>
      </w:r>
      <w:r w:rsidRPr="008D40B0">
        <w:t xml:space="preserve"> по адресу: Ставропольский край, Изобильненский муниципальный округ, г. Изобильный, ул. </w:t>
      </w:r>
      <w:r w:rsidR="007064C1">
        <w:t>…</w:t>
      </w:r>
      <w:r w:rsidRPr="008D40B0">
        <w:t xml:space="preserve"> осознавая общественную опасность своих действий, предвидя возможность наступления общественно опасных последствий и желая их наступления, действуя умышленно, из корыстных побуждений, с целью хищения чужого имущества, путем свободного доступа с модульных зданий, расположенных на вышеуказанном участке местности, тайно похитил комплекты кабеля с медными жилами (50 погонных метров кабеля ППГнг (A)-HF </w:t>
      </w:r>
      <w:r>
        <w:t>3*2,5ОК</w:t>
      </w:r>
      <w:r w:rsidRPr="008D40B0">
        <w:t xml:space="preserve"> (N РЕ) 0.66 кВ м) цветлит </w:t>
      </w:r>
      <w:r w:rsidR="007064C1">
        <w:t>..</w:t>
      </w:r>
      <w:r w:rsidRPr="008D40B0">
        <w:t xml:space="preserve">, стоимостью 96 рублей 50 копеек за один погонный метр без учета налога на добавочную стоимость и 30 погонных метров кабеля (ППГнг (A)-HF F 3*1,5 OK (N </w:t>
      </w:r>
      <w:r>
        <w:t>РЕ) О.66</w:t>
      </w:r>
      <w:r w:rsidRPr="008D40B0">
        <w:t xml:space="preserve">кВ м) цветлит </w:t>
      </w:r>
      <w:r w:rsidR="007064C1">
        <w:t>..</w:t>
      </w:r>
      <w:r w:rsidRPr="008D40B0">
        <w:t>, стоимостью 64 рубля 50 копеек за один погонный метр без учета налога на добавочную стоимость, общей стоимостью 6760 рублей 00 копеек, после чего скрылся с места преступления вместе с похищенным и распорядился им по своему усмотрению, чем причинил ООО «Фабрика 360», материальный ущерб на вышеуказанную сумму</w:t>
      </w:r>
      <w:r w:rsidRPr="00F433DE">
        <w:t>.</w:t>
      </w:r>
    </w:p>
    <w:p w:rsidR="008D40B0" w:rsidP="008D40B0">
      <w:pPr>
        <w:pStyle w:val="NormalWeb"/>
        <w:spacing w:before="0" w:beforeAutospacing="0" w:after="0" w:afterAutospacing="0" w:line="180" w:lineRule="atLeast"/>
        <w:ind w:firstLine="540"/>
        <w:jc w:val="both"/>
      </w:pPr>
      <w:r w:rsidRPr="00F95199">
        <w:t xml:space="preserve">В судебном заседании подсудимый </w:t>
      </w:r>
      <w:r>
        <w:t>Лобов А.В.</w:t>
      </w:r>
      <w:r w:rsidRPr="00F95199">
        <w:t xml:space="preserve"> свою вину признал полностью, </w:t>
      </w:r>
      <w:r>
        <w:t xml:space="preserve">в содеянном раскаялся, </w:t>
      </w:r>
      <w:r w:rsidRPr="00F95199">
        <w:t>от дачи показаний отказался, воспользовавшись ст. 51 Конституции РФ.</w:t>
      </w:r>
    </w:p>
    <w:p w:rsidR="004A702C" w:rsidP="004A702C">
      <w:pPr>
        <w:ind w:firstLine="708"/>
        <w:jc w:val="both"/>
        <w:rPr>
          <w:sz w:val="24"/>
          <w:szCs w:val="24"/>
        </w:rPr>
      </w:pPr>
      <w:r w:rsidRPr="00F95199">
        <w:rPr>
          <w:sz w:val="24"/>
          <w:szCs w:val="24"/>
        </w:rPr>
        <w:t xml:space="preserve">Вина </w:t>
      </w:r>
      <w:r w:rsidR="008D40B0">
        <w:rPr>
          <w:sz w:val="24"/>
          <w:szCs w:val="24"/>
        </w:rPr>
        <w:t>Лобова А.В.</w:t>
      </w:r>
      <w:r w:rsidRPr="00C016D9" w:rsidR="00C016D9">
        <w:rPr>
          <w:sz w:val="24"/>
          <w:szCs w:val="24"/>
        </w:rPr>
        <w:t xml:space="preserve"> </w:t>
      </w:r>
      <w:r w:rsidRPr="00F95199">
        <w:rPr>
          <w:sz w:val="24"/>
          <w:szCs w:val="24"/>
        </w:rPr>
        <w:t>в совершении преступления, подтверждается следующей совокупностью исследованных доказательств, а именно:</w:t>
      </w:r>
    </w:p>
    <w:p w:rsidR="008D40B0" w:rsidRPr="008D40B0" w:rsidP="008D40B0">
      <w:pPr>
        <w:pStyle w:val="Style1"/>
        <w:spacing w:before="19" w:line="0" w:lineRule="atLeast"/>
        <w:ind w:firstLine="709"/>
        <w:rPr>
          <w:color w:val="000000"/>
          <w:lang w:bidi="ru-RU"/>
        </w:rPr>
      </w:pPr>
      <w:r w:rsidRPr="008D40B0">
        <w:rPr>
          <w:color w:val="000000"/>
          <w:lang w:bidi="ru-RU"/>
        </w:rPr>
        <w:t xml:space="preserve">- оглашенными показаниями  подсудимого Лобова А.В.,  в соответствии со ст. 276 ч. 1 п. 3 УПК РФ, данными в ходе дознания, согласно которых </w:t>
      </w:r>
      <w:r>
        <w:rPr>
          <w:color w:val="000000"/>
          <w:lang w:bidi="ru-RU"/>
        </w:rPr>
        <w:t xml:space="preserve">21.01.2024 года примерно в 22 часа 00 минут, он вышел из своего домовладения, расположенного по адресу: Ставропольский край, Изобильненский муниципальный округ, г. Изобильный, ул. </w:t>
      </w:r>
      <w:r w:rsidR="007064C1">
        <w:rPr>
          <w:color w:val="000000"/>
          <w:lang w:bidi="ru-RU"/>
        </w:rPr>
        <w:t>..</w:t>
      </w:r>
      <w:r>
        <w:rPr>
          <w:color w:val="000000"/>
          <w:lang w:bidi="ru-RU"/>
        </w:rPr>
        <w:t xml:space="preserve">, для того чтобы погулять по г. Изобильному, и направился в центр г. Изобильного. По пути следования примерно в 22 часа 20 минут 21.01.2024 года, когда он находился на участке местности, расположенном в 42 м., в восточном направлении от входной двери стоматологического кабинета «Стомат плюс» по адресу: г. Изобильный, ул. </w:t>
      </w:r>
      <w:r w:rsidR="007064C1">
        <w:rPr>
          <w:color w:val="000000"/>
          <w:lang w:bidi="ru-RU"/>
        </w:rPr>
        <w:t>..</w:t>
      </w:r>
      <w:r>
        <w:rPr>
          <w:color w:val="000000"/>
          <w:lang w:bidi="ru-RU"/>
        </w:rPr>
        <w:t xml:space="preserve">, точный адрес ему известен, так как с его участием 15.02.2024 г., был проведен осмотр места происшествия, где он увидел, что на модульных зданиях, была проложена электрическая проводка (кабель). Данные кабели были уложены в пластиковую гофру черного цвета. Кабель был протянут во внутрь помещений, второй конец кабеля был заведен в металлический щиток на внешней стороне строения, при этом никак закреплен внутри не был. Щиток был закрыт на ключ, при этом ключ находился в замке. В этот момент, он убедившись, что за его действиями никто не наблюдает, так как было уже поздно, и на </w:t>
      </w:r>
      <w:r>
        <w:rPr>
          <w:color w:val="000000"/>
          <w:lang w:bidi="ru-RU"/>
        </w:rPr>
        <w:t xml:space="preserve">улице никого не было, то у него возник умысел на хищение данного кабеля, при этом он был одет в рабочую куртку темно-серого цвета, которую он одевает на работу, так как иногда, подрабатывает по найму и у него в кармане куртки находились плоскогубцы. После того как он проверил, что данные кабели не были подключены к источнику напряжения, то он достал плоскогубцы из кармана своей куртки, и отрезал ими кабель, далее сложил кабель в сумку. После, он направился домой, но по пути следования, плоскогубцы, которыми он перекусывал кабель он утерял, так как спешил домой, боялся, что его может кто-нибудь, увидеть. Когда он похитил кабель, за его действиями никто не наблюдал и не препятствовал. По прибытию домой, сумку с похищенным кабелем он убрал на балкон домовладения, так как у него на балконе хранились его провода, которые он планировал сдать в пункт приема металла. В феврале 2024 года, он похищенный кабель сдал в пункт приема металла, адрес которого он не помнит, за 2000 рублей, после чего вырученными денежными средствами он распорядился по своему усмотрению. О том, что данный кабель, был им похищен, в пункте приема метала, он никому не говорил. С представленной справкой от 31.01.2024 года в которой, указана стоимость 1 погонного метра кабеля </w:t>
      </w:r>
      <w:r w:rsidRPr="008D40B0">
        <w:t>(</w:t>
      </w:r>
      <w:r>
        <w:t>ППГ нг</w:t>
      </w:r>
      <w:r w:rsidRPr="003B5944">
        <w:rPr>
          <w:color w:val="000000"/>
          <w:lang w:bidi="ru-RU"/>
        </w:rPr>
        <w:t>(</w:t>
      </w:r>
      <w:r w:rsidRPr="008D40B0">
        <w:rPr>
          <w:color w:val="000000"/>
          <w:lang w:bidi="ru-RU"/>
        </w:rPr>
        <w:t>A</w:t>
      </w:r>
      <w:r w:rsidRPr="003B5944">
        <w:rPr>
          <w:color w:val="000000"/>
          <w:lang w:bidi="ru-RU"/>
        </w:rPr>
        <w:t>)-</w:t>
      </w:r>
      <w:r w:rsidRPr="008D40B0">
        <w:rPr>
          <w:color w:val="000000"/>
          <w:lang w:bidi="ru-RU"/>
        </w:rPr>
        <w:t>HF</w:t>
      </w:r>
      <w:r w:rsidRPr="003B5944">
        <w:rPr>
          <w:color w:val="000000"/>
          <w:lang w:bidi="ru-RU"/>
        </w:rPr>
        <w:t xml:space="preserve"> </w:t>
      </w:r>
      <w:r>
        <w:rPr>
          <w:color w:val="000000"/>
          <w:lang w:bidi="ru-RU"/>
        </w:rPr>
        <w:t xml:space="preserve">3х 1,5 </w:t>
      </w:r>
      <w:r w:rsidRPr="008D40B0">
        <w:rPr>
          <w:color w:val="000000"/>
          <w:lang w:bidi="ru-RU"/>
        </w:rPr>
        <w:t>OK</w:t>
      </w:r>
      <w:r w:rsidRPr="003B5944">
        <w:rPr>
          <w:color w:val="000000"/>
          <w:lang w:bidi="ru-RU"/>
        </w:rPr>
        <w:t xml:space="preserve"> (</w:t>
      </w:r>
      <w:r w:rsidRPr="008D40B0">
        <w:rPr>
          <w:color w:val="000000"/>
          <w:lang w:bidi="ru-RU"/>
        </w:rPr>
        <w:t>N</w:t>
      </w:r>
      <w:r w:rsidRPr="003B5944">
        <w:rPr>
          <w:color w:val="000000"/>
          <w:lang w:bidi="ru-RU"/>
        </w:rPr>
        <w:t xml:space="preserve"> </w:t>
      </w:r>
      <w:r>
        <w:rPr>
          <w:color w:val="000000"/>
          <w:lang w:bidi="ru-RU"/>
        </w:rPr>
        <w:t xml:space="preserve">РЕ) 0,66 кВ м) цветлит 00-00140592, составляет 87 рублей, он согласен полностью. С представленной справкой от 31.01.2024 года в которой указана стоимость 1 погонного метра кабеля (ППГнг(А)-НЕ 3х 2,5 </w:t>
      </w:r>
      <w:r w:rsidRPr="008D40B0">
        <w:rPr>
          <w:color w:val="000000"/>
          <w:lang w:bidi="ru-RU"/>
        </w:rPr>
        <w:t>OK</w:t>
      </w:r>
      <w:r w:rsidRPr="003B5944">
        <w:rPr>
          <w:color w:val="000000"/>
          <w:lang w:bidi="ru-RU"/>
        </w:rPr>
        <w:t xml:space="preserve"> (</w:t>
      </w:r>
      <w:r w:rsidRPr="008D40B0">
        <w:rPr>
          <w:color w:val="000000"/>
          <w:lang w:bidi="ru-RU"/>
        </w:rPr>
        <w:t>N</w:t>
      </w:r>
      <w:r w:rsidRPr="003B5944">
        <w:rPr>
          <w:color w:val="000000"/>
          <w:lang w:bidi="ru-RU"/>
        </w:rPr>
        <w:t xml:space="preserve"> </w:t>
      </w:r>
      <w:r>
        <w:rPr>
          <w:color w:val="000000"/>
          <w:lang w:bidi="ru-RU"/>
        </w:rPr>
        <w:t>РЕ) 0,66 кВ м) цветлит 00- 00140592, составляет 99 рублей, он согласен полностью. Долговых обязательств у него перед ООО «Фабрика» никогда не было, так же у ООО «Фабрика» перед ним не было долговых обязательств.</w:t>
      </w:r>
      <w:r w:rsidRPr="008D40B0">
        <w:rPr>
          <w:color w:val="000000"/>
          <w:lang w:bidi="ru-RU"/>
        </w:rPr>
        <w:t xml:space="preserve"> </w:t>
      </w:r>
      <w:r>
        <w:rPr>
          <w:color w:val="000000"/>
          <w:lang w:bidi="ru-RU"/>
        </w:rPr>
        <w:t>Вину в совершении инкриминируемого ему преступления, предусмотренного ч. 1 ст. 158 УК РФ он признает, в содеянном раскаивается.(л.д.120-123);</w:t>
      </w:r>
    </w:p>
    <w:p w:rsidR="008D40B0" w:rsidP="008D40B0">
      <w:pPr>
        <w:pStyle w:val="Style1"/>
        <w:spacing w:before="19" w:line="0" w:lineRule="atLeast"/>
        <w:ind w:firstLine="709"/>
        <w:rPr>
          <w:color w:val="000000"/>
          <w:lang w:bidi="ru-RU"/>
        </w:rPr>
      </w:pPr>
      <w:r w:rsidRPr="008D40B0">
        <w:rPr>
          <w:color w:val="000000"/>
          <w:lang w:bidi="ru-RU"/>
        </w:rPr>
        <w:t xml:space="preserve">- оглашенными показаниями </w:t>
      </w:r>
      <w:r w:rsidRPr="008D40B0">
        <w:rPr>
          <w:color w:val="000000"/>
          <w:lang w:bidi="ru-RU"/>
        </w:rPr>
        <w:t xml:space="preserve">представителя </w:t>
      </w:r>
      <w:r w:rsidRPr="008D40B0">
        <w:rPr>
          <w:color w:val="000000"/>
          <w:lang w:bidi="ru-RU"/>
        </w:rPr>
        <w:t>потерпевше</w:t>
      </w:r>
      <w:r w:rsidRPr="008D40B0">
        <w:rPr>
          <w:color w:val="000000"/>
          <w:lang w:bidi="ru-RU"/>
        </w:rPr>
        <w:t>го</w:t>
      </w:r>
      <w:r w:rsidRPr="008D40B0">
        <w:rPr>
          <w:color w:val="000000"/>
          <w:lang w:bidi="ru-RU"/>
        </w:rPr>
        <w:t xml:space="preserve"> </w:t>
      </w:r>
      <w:r w:rsidR="007064C1">
        <w:rPr>
          <w:color w:val="000000"/>
          <w:lang w:bidi="ru-RU"/>
        </w:rPr>
        <w:t>С.Т.М.</w:t>
      </w:r>
      <w:r w:rsidRPr="008D40B0">
        <w:rPr>
          <w:color w:val="000000"/>
          <w:lang w:bidi="ru-RU"/>
        </w:rPr>
        <w:t xml:space="preserve">в соответствии со ст. 281 ч.1 УПК РФ, согласно которых </w:t>
      </w:r>
      <w:r>
        <w:rPr>
          <w:color w:val="000000"/>
          <w:lang w:bidi="ru-RU"/>
        </w:rPr>
        <w:t xml:space="preserve">20.01.2024 года на модульных зданиях, расположенных недалеко от многоквартирного дома по адресу: г. Изобильный, ул. </w:t>
      </w:r>
      <w:r w:rsidR="007064C1">
        <w:rPr>
          <w:color w:val="000000"/>
          <w:lang w:bidi="ru-RU"/>
        </w:rPr>
        <w:t>..</w:t>
      </w:r>
      <w:r>
        <w:rPr>
          <w:color w:val="000000"/>
          <w:lang w:bidi="ru-RU"/>
        </w:rPr>
        <w:t xml:space="preserve">, </w:t>
      </w:r>
      <w:r w:rsidR="007064C1">
        <w:rPr>
          <w:color w:val="000000"/>
          <w:lang w:bidi="ru-RU"/>
        </w:rPr>
        <w:t>К.Е.В.</w:t>
      </w:r>
      <w:r>
        <w:rPr>
          <w:color w:val="000000"/>
          <w:lang w:bidi="ru-RU"/>
        </w:rPr>
        <w:t xml:space="preserve"> и </w:t>
      </w:r>
      <w:r w:rsidR="007064C1">
        <w:rPr>
          <w:color w:val="000000"/>
          <w:lang w:bidi="ru-RU"/>
        </w:rPr>
        <w:t>Б.В.В.</w:t>
      </w:r>
      <w:r>
        <w:rPr>
          <w:color w:val="000000"/>
          <w:lang w:bidi="ru-RU"/>
        </w:rPr>
        <w:t xml:space="preserve">, которые были привлечены в должности электромонтёров, была проложена электрическая проводка (кабель), общая длина составляла 80 метров, из них 3 х 2,5 ЛС - 50 метров, 3 х 1,5 ЛС -30 метров. Данные кабели имели 3 медные жилы и были уложены в пластиковую гофру черного цвета для внешней прокладки. Длина гофры составляла также 80 м. Кабель был протянут во внутрь помещений, второй конец кабеля был заведен в металлический щиток на внешней стороне строения, при этом никак закреплен внутри не был. Щиток был закрыт на ключ, при этом ключ находился в замке. Так, 22.01.2024 года примерно в 08 часов 30 минут ему от работников стало известно, что в ночное время суток с 20 часов 00 минут 21.01.2024 г. по 08 часов 30 минут 22.01.2024 г. с модульных зданий, расположенных на участке местности в 42 метрах в восточном направлении от входной двери стоматологического кабинета «Стомат плюс» по адресу: Ставропольский край, Изобильненский муниципальный округ, г. Изобильный, ул. </w:t>
      </w:r>
      <w:r w:rsidR="007064C1">
        <w:rPr>
          <w:color w:val="000000"/>
          <w:lang w:bidi="ru-RU"/>
        </w:rPr>
        <w:t>..</w:t>
      </w:r>
      <w:r>
        <w:rPr>
          <w:color w:val="000000"/>
          <w:lang w:bidi="ru-RU"/>
        </w:rPr>
        <w:t xml:space="preserve">, неизвестным лицом был похищен медный кабель, при этом пластиковые гофры черного цвета висели на полимерных клипсах. Данные кабели не были подключены к источнику напряжения, т.к. были установлены недавно. Последний раз он видел похищенный медный кабель на установленном месте около 20 часов 00 минут 21.01.2024 года, по завершению работ. Надзор выполненных работ он осуществляет ежедневно. Согласно справки о стоимости от 25.01.2024 года, сумма ущерба в результате хищения комплекта кабелей с медными жилами (50 пог. м кабеля ППГнг </w:t>
      </w:r>
      <w:r w:rsidRPr="003B5944">
        <w:rPr>
          <w:color w:val="000000"/>
          <w:lang w:bidi="ru-RU"/>
        </w:rPr>
        <w:t>(</w:t>
      </w:r>
      <w:r w:rsidRPr="008D40B0">
        <w:rPr>
          <w:color w:val="000000"/>
          <w:lang w:bidi="ru-RU"/>
        </w:rPr>
        <w:t>A</w:t>
      </w:r>
      <w:r w:rsidRPr="003B5944">
        <w:rPr>
          <w:color w:val="000000"/>
          <w:lang w:bidi="ru-RU"/>
        </w:rPr>
        <w:t>)-</w:t>
      </w:r>
      <w:r w:rsidRPr="008D40B0">
        <w:rPr>
          <w:color w:val="000000"/>
          <w:lang w:bidi="ru-RU"/>
        </w:rPr>
        <w:t>HF</w:t>
      </w:r>
      <w:r w:rsidRPr="003B5944">
        <w:rPr>
          <w:color w:val="000000"/>
          <w:lang w:bidi="ru-RU"/>
        </w:rPr>
        <w:t xml:space="preserve"> </w:t>
      </w:r>
      <w:r>
        <w:rPr>
          <w:color w:val="000000"/>
          <w:lang w:bidi="ru-RU"/>
        </w:rPr>
        <w:t xml:space="preserve">3*2,50К </w:t>
      </w:r>
      <w:r w:rsidRPr="003B5944">
        <w:rPr>
          <w:color w:val="000000"/>
          <w:lang w:bidi="ru-RU"/>
        </w:rPr>
        <w:t>(</w:t>
      </w:r>
      <w:r w:rsidRPr="008D40B0">
        <w:rPr>
          <w:color w:val="000000"/>
          <w:lang w:bidi="ru-RU"/>
        </w:rPr>
        <w:t>N</w:t>
      </w:r>
      <w:r w:rsidRPr="003B5944">
        <w:rPr>
          <w:color w:val="000000"/>
          <w:lang w:bidi="ru-RU"/>
        </w:rPr>
        <w:t xml:space="preserve"> </w:t>
      </w:r>
      <w:r>
        <w:rPr>
          <w:color w:val="000000"/>
          <w:lang w:bidi="ru-RU"/>
        </w:rPr>
        <w:t>РЕ) 0.66 кВ м) цветлит 00-00140592 (стоимость одного погонного метра без учета НДС составляет 96 рублей 50</w:t>
      </w:r>
      <w:r w:rsidRPr="008D40B0">
        <w:rPr>
          <w:color w:val="000000"/>
          <w:lang w:bidi="ru-RU"/>
        </w:rPr>
        <w:t xml:space="preserve"> </w:t>
      </w:r>
      <w:r>
        <w:rPr>
          <w:color w:val="000000"/>
          <w:lang w:bidi="ru-RU"/>
        </w:rPr>
        <w:t xml:space="preserve">копеек) и 30 пог.м кабеля (ППГнг </w:t>
      </w:r>
      <w:r w:rsidRPr="003B5944">
        <w:rPr>
          <w:color w:val="000000"/>
          <w:lang w:bidi="ru-RU"/>
        </w:rPr>
        <w:t>(</w:t>
      </w:r>
      <w:r w:rsidRPr="008D40B0">
        <w:rPr>
          <w:color w:val="000000"/>
          <w:lang w:bidi="ru-RU"/>
        </w:rPr>
        <w:t>A</w:t>
      </w:r>
      <w:r w:rsidRPr="003B5944">
        <w:rPr>
          <w:color w:val="000000"/>
          <w:lang w:bidi="ru-RU"/>
        </w:rPr>
        <w:t>)-</w:t>
      </w:r>
      <w:r w:rsidRPr="008D40B0">
        <w:rPr>
          <w:color w:val="000000"/>
          <w:lang w:bidi="ru-RU"/>
        </w:rPr>
        <w:t>HF</w:t>
      </w:r>
      <w:r w:rsidRPr="003B5944">
        <w:rPr>
          <w:color w:val="000000"/>
          <w:lang w:bidi="ru-RU"/>
        </w:rPr>
        <w:t xml:space="preserve"> </w:t>
      </w:r>
      <w:r w:rsidRPr="008D40B0">
        <w:rPr>
          <w:color w:val="000000"/>
          <w:lang w:bidi="ru-RU"/>
        </w:rPr>
        <w:t>F</w:t>
      </w:r>
      <w:r w:rsidRPr="003B5944">
        <w:rPr>
          <w:color w:val="000000"/>
          <w:lang w:bidi="ru-RU"/>
        </w:rPr>
        <w:t xml:space="preserve"> </w:t>
      </w:r>
      <w:r>
        <w:rPr>
          <w:color w:val="000000"/>
          <w:lang w:bidi="ru-RU"/>
        </w:rPr>
        <w:t xml:space="preserve">3*1,5 </w:t>
      </w:r>
      <w:r w:rsidRPr="008D40B0">
        <w:rPr>
          <w:color w:val="000000"/>
          <w:lang w:bidi="ru-RU"/>
        </w:rPr>
        <w:t>OK</w:t>
      </w:r>
      <w:r w:rsidRPr="003B5944">
        <w:rPr>
          <w:color w:val="000000"/>
          <w:lang w:bidi="ru-RU"/>
        </w:rPr>
        <w:t xml:space="preserve"> (</w:t>
      </w:r>
      <w:r w:rsidRPr="008D40B0">
        <w:rPr>
          <w:color w:val="000000"/>
          <w:lang w:bidi="ru-RU"/>
        </w:rPr>
        <w:t>N</w:t>
      </w:r>
      <w:r w:rsidRPr="003B5944">
        <w:rPr>
          <w:color w:val="000000"/>
          <w:lang w:bidi="ru-RU"/>
        </w:rPr>
        <w:t xml:space="preserve"> </w:t>
      </w:r>
      <w:r>
        <w:rPr>
          <w:color w:val="000000"/>
          <w:lang w:bidi="ru-RU"/>
        </w:rPr>
        <w:t>РЕ) О.66кВ м) цветлит 00-00140591, стоимость одного погонного метра без учета НДС составляет 64 рубля 50 копеек) составляет 6760 рублей, что подтверждается счет-фактурой № 689/2901 от 15.12.2023 года. Таким образом, в результате хищения электрического кабеля фирме ООО «Фабрика 360» был причинен материальный ущерб на общую сумму 6760 рублей, что является незначительным. Сотрудники, осуществляющие работы на объекте, работают в данной организации на протяжении длительного времени и приехали совместно с ним из г. Екатеринбург. К</w:t>
      </w:r>
      <w:r w:rsidR="007064C1">
        <w:rPr>
          <w:color w:val="000000"/>
          <w:lang w:bidi="ru-RU"/>
        </w:rPr>
        <w:t>.</w:t>
      </w:r>
      <w:r>
        <w:rPr>
          <w:color w:val="000000"/>
          <w:lang w:bidi="ru-RU"/>
        </w:rPr>
        <w:t xml:space="preserve">Е.В. и </w:t>
      </w:r>
      <w:r w:rsidR="007064C1">
        <w:rPr>
          <w:color w:val="000000"/>
          <w:lang w:bidi="ru-RU"/>
        </w:rPr>
        <w:t>Б.В.В.</w:t>
      </w:r>
      <w:r>
        <w:rPr>
          <w:color w:val="000000"/>
          <w:lang w:bidi="ru-RU"/>
        </w:rPr>
        <w:t xml:space="preserve">, являются жителями г. Изобильного в связи, с чем были привлечены для проведения электромонтажных работ, по договору. В настоящее время ООО «Фабрика 360», по адресу: г. Екатеринбург, ул. </w:t>
      </w:r>
      <w:r w:rsidR="007064C1">
        <w:rPr>
          <w:color w:val="000000"/>
          <w:lang w:bidi="ru-RU"/>
        </w:rPr>
        <w:t>..</w:t>
      </w:r>
      <w:r>
        <w:rPr>
          <w:color w:val="000000"/>
          <w:lang w:bidi="ru-RU"/>
        </w:rPr>
        <w:t>, материальный ущерб не возмещен. Также ему разъяснены права, предусмотренные ст. 25 УПК РФ и ст. 76 УК РФ, и он как потерпевший, прекращать уголовное дело не желает. (л.д.94-96);</w:t>
      </w:r>
    </w:p>
    <w:p w:rsidR="008D40B0" w:rsidRPr="008D40B0" w:rsidP="008D40B0">
      <w:pPr>
        <w:pStyle w:val="Style1"/>
        <w:spacing w:before="19" w:line="0" w:lineRule="atLeast"/>
        <w:ind w:firstLine="709"/>
        <w:rPr>
          <w:color w:val="000000"/>
          <w:lang w:bidi="ru-RU"/>
        </w:rPr>
      </w:pPr>
      <w:r w:rsidRPr="008D40B0">
        <w:rPr>
          <w:color w:val="000000"/>
          <w:lang w:bidi="ru-RU"/>
        </w:rPr>
        <w:t xml:space="preserve">- оглашенными показаниями свидетеля </w:t>
      </w:r>
      <w:r w:rsidR="007064C1">
        <w:rPr>
          <w:color w:val="000000"/>
          <w:lang w:bidi="ru-RU"/>
        </w:rPr>
        <w:t>Н.Е.Н.</w:t>
      </w:r>
      <w:r w:rsidRPr="008D40B0">
        <w:rPr>
          <w:color w:val="000000"/>
          <w:lang w:bidi="ru-RU"/>
        </w:rPr>
        <w:t xml:space="preserve"> в соответствии со ст. 281 ч. 1 УПК РФ о том, что </w:t>
      </w:r>
      <w:r>
        <w:rPr>
          <w:color w:val="000000"/>
          <w:lang w:bidi="ru-RU"/>
        </w:rPr>
        <w:t xml:space="preserve">19.02.2024 года, он находился на рабочем месте в ООО «ВМ-Сталь СК», пункт приема металла, где он работает в должности директора, по адресу: Ставропольский край, Изобильненский муниципальный округ, ул. Транспортная, д. 1. Где, по вышеуказанному адресу прибыл Лобов </w:t>
      </w:r>
      <w:r w:rsidR="007064C1">
        <w:rPr>
          <w:color w:val="000000"/>
          <w:lang w:bidi="ru-RU"/>
        </w:rPr>
        <w:t>А.В.</w:t>
      </w:r>
      <w:r>
        <w:rPr>
          <w:color w:val="000000"/>
          <w:lang w:bidi="ru-RU"/>
        </w:rPr>
        <w:t>, который предоставил свой паспорт. Целью его визита, была сдачи металла, а именно медных проводов. Согласно приема сдаточного акта № 000000005 от 19.02.2024 года, Лобов А.В., сдал всего 8 кг медного провода, на общую сумму 4800 рублей. Данные денежные средства ему были выданы наличными. На вопрос: «где он взял медные провода?», Лобов А.В., пояснил, что они принадлежат ему. После чего принятый металл был переработан и реализован. Также Лобов А.В., ему не пояснял, что медный провода, которые он сдавал, были похищены, какой именно провод был похищен, ему также неизвестно, (л.д. 162-163);</w:t>
      </w:r>
    </w:p>
    <w:p w:rsidR="00F40882" w:rsidRPr="00F40882" w:rsidP="00F40882">
      <w:pPr>
        <w:pStyle w:val="Style1"/>
        <w:spacing w:before="19" w:line="0" w:lineRule="atLeast"/>
        <w:ind w:firstLine="709"/>
        <w:rPr>
          <w:color w:val="000000"/>
          <w:lang w:bidi="ru-RU"/>
        </w:rPr>
      </w:pPr>
      <w:r>
        <w:rPr>
          <w:bCs/>
        </w:rPr>
        <w:t>- з</w:t>
      </w:r>
      <w:r w:rsidRPr="00F40882">
        <w:rPr>
          <w:bCs/>
        </w:rPr>
        <w:t>аключени</w:t>
      </w:r>
      <w:r>
        <w:rPr>
          <w:bCs/>
        </w:rPr>
        <w:t>ем</w:t>
      </w:r>
      <w:r w:rsidRPr="00F40882">
        <w:rPr>
          <w:bCs/>
        </w:rPr>
        <w:t xml:space="preserve"> эксперт</w:t>
      </w:r>
      <w:r w:rsidRPr="00F40882">
        <w:rPr>
          <w:color w:val="000000"/>
          <w:lang w:bidi="ru-RU"/>
        </w:rPr>
        <w:t xml:space="preserve">а № </w:t>
      </w:r>
      <w:r w:rsidR="007064C1">
        <w:rPr>
          <w:color w:val="000000"/>
          <w:lang w:bidi="ru-RU"/>
        </w:rPr>
        <w:t>..</w:t>
      </w:r>
      <w:r w:rsidRPr="00F40882">
        <w:rPr>
          <w:color w:val="000000"/>
          <w:lang w:bidi="ru-RU"/>
        </w:rPr>
        <w:t xml:space="preserve"> от 12.02.2024 года, согласно, которой на торцевой части фрагмента провода, представленного на исследование, имеются следы перекуса. Данные следы образованные шарнирно-губцевым инструментом со смыкающимися режущими кромками, каковым могли быть ножницы, острогубцы (кусачки, бокорезы), клещи или иной аналогичный инструмент, (л.д.23-24)</w:t>
      </w:r>
      <w:r>
        <w:rPr>
          <w:color w:val="000000"/>
          <w:lang w:bidi="ru-RU"/>
        </w:rPr>
        <w:t>;</w:t>
      </w:r>
    </w:p>
    <w:p w:rsidR="00F40882" w:rsidRPr="00F40882" w:rsidP="00F40882">
      <w:pPr>
        <w:pStyle w:val="Style1"/>
        <w:spacing w:before="19" w:line="0" w:lineRule="atLeast"/>
        <w:ind w:firstLine="709"/>
        <w:rPr>
          <w:color w:val="000000"/>
          <w:lang w:bidi="ru-RU"/>
        </w:rPr>
      </w:pPr>
      <w:r>
        <w:rPr>
          <w:color w:val="000000"/>
          <w:lang w:bidi="ru-RU"/>
        </w:rPr>
        <w:t>- з</w:t>
      </w:r>
      <w:r w:rsidRPr="00F40882">
        <w:rPr>
          <w:color w:val="000000"/>
          <w:lang w:bidi="ru-RU"/>
        </w:rPr>
        <w:t>аключени</w:t>
      </w:r>
      <w:r>
        <w:rPr>
          <w:color w:val="000000"/>
          <w:lang w:bidi="ru-RU"/>
        </w:rPr>
        <w:t>ем</w:t>
      </w:r>
      <w:r w:rsidRPr="00F40882">
        <w:rPr>
          <w:color w:val="000000"/>
          <w:lang w:bidi="ru-RU"/>
        </w:rPr>
        <w:t xml:space="preserve"> судебно-психиатрической комиссии экспертов: </w:t>
      </w:r>
      <w:r w:rsidRPr="00F40882">
        <w:rPr>
          <w:bCs/>
        </w:rPr>
        <w:t xml:space="preserve">№ </w:t>
      </w:r>
      <w:r w:rsidR="007064C1">
        <w:rPr>
          <w:bCs/>
        </w:rPr>
        <w:t>..</w:t>
      </w:r>
      <w:r w:rsidRPr="00F40882">
        <w:rPr>
          <w:bCs/>
        </w:rPr>
        <w:t xml:space="preserve"> от</w:t>
      </w:r>
      <w:r>
        <w:rPr>
          <w:bCs/>
        </w:rPr>
        <w:t xml:space="preserve"> </w:t>
      </w:r>
      <w:r w:rsidRPr="00F40882">
        <w:rPr>
          <w:color w:val="000000"/>
          <w:lang w:bidi="ru-RU"/>
        </w:rPr>
        <w:t>05.06.2024 года, согласно, которой Лобов А</w:t>
      </w:r>
      <w:r w:rsidR="007064C1">
        <w:rPr>
          <w:color w:val="000000"/>
          <w:lang w:bidi="ru-RU"/>
        </w:rPr>
        <w:t>.</w:t>
      </w:r>
      <w:r w:rsidRPr="00F40882">
        <w:rPr>
          <w:color w:val="000000"/>
          <w:lang w:bidi="ru-RU"/>
        </w:rPr>
        <w:t>В</w:t>
      </w:r>
      <w:r w:rsidR="007064C1">
        <w:rPr>
          <w:color w:val="000000"/>
          <w:lang w:bidi="ru-RU"/>
        </w:rPr>
        <w:t>.</w:t>
      </w:r>
      <w:r w:rsidRPr="00F40882">
        <w:rPr>
          <w:color w:val="000000"/>
          <w:lang w:bidi="ru-RU"/>
        </w:rPr>
        <w:t xml:space="preserve"> </w:t>
      </w:r>
      <w:r w:rsidR="007064C1">
        <w:rPr>
          <w:color w:val="000000"/>
          <w:lang w:bidi="ru-RU"/>
        </w:rPr>
        <w:t>..</w:t>
      </w:r>
      <w:r w:rsidRPr="00F40882">
        <w:rPr>
          <w:color w:val="000000"/>
          <w:lang w:bidi="ru-RU"/>
        </w:rPr>
        <w:t>г.р. обнаруживает (и обнаруживал в период преступления) органическое расстройство личности вследствие раннего органического поражения ЦНС (F07.8 по МКБ-10). Это подтверждается анамнестическими сведениями о рождении подэкспертного с признаками мозговой дисфункции, наблюдении с раннего периода неврологами, формировании с признаками отставания в психоречевом развитии, наблюдении с дошкольного возраста психиатром и неврологом с диагнозом легкой умственной отсталости, неспособностью освоить материал общеобразовательной школы, с переводом на обучение по программе коррекции, с формированием личностных особенностей органиеского плана, наличие на протяжении продолжительного периода времени жалоб церебрастенического симптомокомплекса, с повторными госпитализациями в психиатрический станционер, с вышеуказанным диагнозом и констатацией</w:t>
      </w:r>
      <w:r w:rsidRPr="00F40882">
        <w:rPr>
          <w:color w:val="000000"/>
          <w:lang w:bidi="ru-RU"/>
        </w:rPr>
        <w:tab/>
        <w:t>стойкости</w:t>
      </w:r>
      <w:r w:rsidRPr="00F40882">
        <w:rPr>
          <w:color w:val="000000"/>
          <w:lang w:bidi="ru-RU"/>
        </w:rPr>
        <w:tab/>
        <w:t>и выраженности психоорганического симтомокомплекса,</w:t>
      </w:r>
      <w:r>
        <w:rPr>
          <w:color w:val="000000"/>
          <w:lang w:bidi="ru-RU"/>
        </w:rPr>
        <w:t xml:space="preserve"> </w:t>
      </w:r>
      <w:r w:rsidRPr="00F40882">
        <w:rPr>
          <w:color w:val="000000"/>
          <w:lang w:bidi="ru-RU"/>
        </w:rPr>
        <w:t>устанвлении бессрочной группы инвалидностей. Указанный диагноз подтверждается также данными настоящего судебно - психиатрического обследования, при котором у подэкспертного были выявлены: конкретное мышление, со склонностью с детализации и обстоятельности, интеллектуальный уровень соответствующий пограничному уровню, снижения эмоционально-волевой регуляции в виде слабой субординированности, наличия нетерпимости, раздражительности, эгоцентричность, склонность к аффективным вспышкам, с признаками сниженной критичности к своему поведению. Однако вышеуказанные особенности психики выражены у Лобова А.В. не столь значительно и не сопровождаются грубыми нарушениями интеллекта, мышления, памяти, критики, эмоцианально-волевой сферы, какими-либо психотическими расстройствами (бред, галлюцинации) и поэтому во время совершения инкриминируемого ему деяния Лобов А.В. мог осознавать фактический характер и общественную опасность своих действий и руководить ими. Как показал анализ материалов уголовного дела, в сопоставлении с данными настоящего клинико-психиатрического обследования, в период времени, к которому относится правонарушение, Лобов А.В. не обнаруживал также и признаков какого-либо временного психического расстройства. Об этом свидетельствуют данные о последовательности и целенаправленности его действий, отсутствии в его поведении и высказываниях в те периоды времени признаков патологической интерпретации окружающего и амнезии своего поведения. Поэтому во время совершения инкриминируемого ему деяния Лобов А.В. мог осознавать фактический характер и общественную опасность своих действий и руководить ими. По своему психическому состоянию в настоящее время он также мог осознавать фактический характер своих действий и руководить ими, правильно воспринимать обстоятельства, имеющие значение для дела, и давать о них показания, а также лично осуществлять свои права и законные интересы в уголовном судопроизводстве. В стационарном обследовании и принудительных мерах медицинского характера он не нуждается, (л.д. 141-143)</w:t>
      </w:r>
      <w:r>
        <w:rPr>
          <w:color w:val="000000"/>
          <w:lang w:bidi="ru-RU"/>
        </w:rPr>
        <w:t>;</w:t>
      </w:r>
    </w:p>
    <w:p w:rsidR="00F40882" w:rsidRP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места происшествия от 22.01.2024 года, </w:t>
      </w:r>
      <w:r w:rsidRPr="00F40882">
        <w:rPr>
          <w:color w:val="000000"/>
          <w:lang w:bidi="ru-RU"/>
        </w:rPr>
        <w:t xml:space="preserve">в ходе которого с </w:t>
      </w:r>
      <w:r w:rsidRPr="00F40882">
        <w:rPr>
          <w:color w:val="000000"/>
          <w:lang w:bidi="ru-RU"/>
        </w:rPr>
        <w:t xml:space="preserve">участием </w:t>
      </w:r>
      <w:r w:rsidR="007064C1">
        <w:rPr>
          <w:color w:val="000000"/>
          <w:lang w:bidi="ru-RU"/>
        </w:rPr>
        <w:t>С.Т.М.</w:t>
      </w:r>
      <w:r w:rsidRPr="00F40882">
        <w:rPr>
          <w:color w:val="000000"/>
          <w:lang w:bidi="ru-RU"/>
        </w:rPr>
        <w:t xml:space="preserve">осмотрен участок местности, расположенный в 42 метрах, в восточном направлении от входной двери стоматологического кабинета </w:t>
      </w:r>
      <w:r>
        <w:rPr>
          <w:color w:val="000000"/>
          <w:lang w:bidi="ru-RU"/>
        </w:rPr>
        <w:t>«</w:t>
      </w:r>
      <w:r w:rsidRPr="00F40882">
        <w:rPr>
          <w:color w:val="000000"/>
          <w:lang w:bidi="ru-RU"/>
        </w:rPr>
        <w:t>Стомат плюс</w:t>
      </w:r>
      <w:r>
        <w:rPr>
          <w:color w:val="000000"/>
          <w:lang w:bidi="ru-RU"/>
        </w:rPr>
        <w:t>»</w:t>
      </w:r>
      <w:r w:rsidRPr="00F40882">
        <w:rPr>
          <w:color w:val="000000"/>
          <w:lang w:bidi="ru-RU"/>
        </w:rPr>
        <w:t xml:space="preserve"> по адресу: Ставропольский край, Изобильненский муниципальный округ, г. Изобильный, ул. Ленина, д. 62, где был похищен медный кабель, расположенный на модульных зданиях. В ходе осмотра изъят фрагмент кабеля, (л.д. 11-15)</w:t>
      </w:r>
      <w:r>
        <w:rPr>
          <w:color w:val="000000"/>
          <w:lang w:bidi="ru-RU"/>
        </w:rPr>
        <w:t>;</w:t>
      </w:r>
    </w:p>
    <w:p w:rsid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места происшествия от 30.01.2024 года, </w:t>
      </w:r>
      <w:r w:rsidRPr="00F40882">
        <w:rPr>
          <w:color w:val="000000"/>
          <w:lang w:bidi="ru-RU"/>
        </w:rPr>
        <w:t>в ходе которого с участием А</w:t>
      </w:r>
      <w:r w:rsidR="007064C1">
        <w:rPr>
          <w:color w:val="000000"/>
          <w:lang w:bidi="ru-RU"/>
        </w:rPr>
        <w:t>.</w:t>
      </w:r>
      <w:r w:rsidRPr="00F40882">
        <w:rPr>
          <w:color w:val="000000"/>
          <w:lang w:bidi="ru-RU"/>
        </w:rPr>
        <w:t xml:space="preserve">С.Г. осмотрен кабинет № </w:t>
      </w:r>
      <w:r w:rsidR="007064C1">
        <w:rPr>
          <w:color w:val="000000"/>
          <w:lang w:bidi="ru-RU"/>
        </w:rPr>
        <w:t>..</w:t>
      </w:r>
      <w:r w:rsidRPr="00F40882">
        <w:rPr>
          <w:color w:val="000000"/>
          <w:lang w:bidi="ru-RU"/>
        </w:rPr>
        <w:t xml:space="preserve">, расположенный на четвертом этаже пятиэтажного административного здания, расположенного по адресу: Ставропольский край, Изобильненский муниципальный округ, г. Изобильный, ул. </w:t>
      </w:r>
      <w:r w:rsidR="007064C1">
        <w:rPr>
          <w:color w:val="000000"/>
          <w:lang w:bidi="ru-RU"/>
        </w:rPr>
        <w:t>..</w:t>
      </w:r>
      <w:r w:rsidRPr="00F40882">
        <w:rPr>
          <w:color w:val="000000"/>
          <w:lang w:bidi="ru-RU"/>
        </w:rPr>
        <w:t xml:space="preserve"> В ходе осмотра места происшествия изъят оптический диск DVD-R с событиями от 21.01.2024 года, (л.д.42-45)</w:t>
      </w:r>
      <w:r>
        <w:rPr>
          <w:color w:val="000000"/>
          <w:lang w:bidi="ru-RU"/>
        </w:rPr>
        <w:t>;</w:t>
      </w:r>
    </w:p>
    <w:p w:rsidR="00F40882" w:rsidRPr="00F40882" w:rsidP="00F40882">
      <w:pPr>
        <w:pStyle w:val="Style1"/>
        <w:spacing w:before="19" w:line="0" w:lineRule="atLeast"/>
        <w:ind w:firstLine="709"/>
        <w:rPr>
          <w:color w:val="000000"/>
          <w:lang w:bidi="ru-RU"/>
        </w:rPr>
      </w:pPr>
      <w:r>
        <w:rPr>
          <w:color w:val="000000"/>
          <w:lang w:bidi="ru-RU"/>
        </w:rPr>
        <w:t>- п</w:t>
      </w:r>
      <w:r w:rsidRPr="00F40882">
        <w:rPr>
          <w:bCs/>
        </w:rPr>
        <w:t>ротокол</w:t>
      </w:r>
      <w:r>
        <w:rPr>
          <w:bCs/>
        </w:rPr>
        <w:t>ом</w:t>
      </w:r>
      <w:r w:rsidRPr="00F40882">
        <w:rPr>
          <w:bCs/>
        </w:rPr>
        <w:t xml:space="preserve"> осмотра места происшествия от 14.02.2024 года, </w:t>
      </w:r>
      <w:r w:rsidRPr="00F40882">
        <w:rPr>
          <w:color w:val="000000"/>
          <w:lang w:bidi="ru-RU"/>
        </w:rPr>
        <w:t xml:space="preserve">в ходе которого с участием Лобова А.В. осмотрен кабинет № </w:t>
      </w:r>
      <w:r w:rsidR="007064C1">
        <w:rPr>
          <w:color w:val="000000"/>
          <w:lang w:bidi="ru-RU"/>
        </w:rPr>
        <w:t>..</w:t>
      </w:r>
      <w:r w:rsidRPr="00F40882">
        <w:rPr>
          <w:color w:val="000000"/>
          <w:lang w:bidi="ru-RU"/>
        </w:rPr>
        <w:t xml:space="preserve">, расположенный на третьем этаже трехэтажного административного здания, расположенного по адресу: Ставропольский край, Изобильненский муниципальный округ, г. Изобильный, ул. </w:t>
      </w:r>
      <w:r w:rsidR="007064C1">
        <w:rPr>
          <w:color w:val="000000"/>
          <w:lang w:bidi="ru-RU"/>
        </w:rPr>
        <w:t>..</w:t>
      </w:r>
      <w:r w:rsidRPr="00F40882">
        <w:rPr>
          <w:color w:val="000000"/>
          <w:lang w:bidi="ru-RU"/>
        </w:rPr>
        <w:t>. В ходе осмотра изъята хозяйственная сумка.(л.д.71-73)</w:t>
      </w:r>
      <w:r>
        <w:rPr>
          <w:color w:val="000000"/>
          <w:lang w:bidi="ru-RU"/>
        </w:rPr>
        <w:t>;</w:t>
      </w:r>
    </w:p>
    <w:p w:rsidR="00F40882" w:rsidRP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места происшествия от 15.02.2024 года, </w:t>
      </w:r>
      <w:r w:rsidRPr="00F40882">
        <w:rPr>
          <w:color w:val="000000"/>
          <w:lang w:bidi="ru-RU"/>
        </w:rPr>
        <w:t xml:space="preserve">в ходе которого с участием Лобова А.В. осмотрен участок местности, расположенный в 42 метрах, в восточном направлении от входной двери стоматологического кабинета </w:t>
      </w:r>
      <w:r>
        <w:rPr>
          <w:color w:val="000000"/>
          <w:lang w:bidi="ru-RU"/>
        </w:rPr>
        <w:t>«</w:t>
      </w:r>
      <w:r w:rsidRPr="00F40882">
        <w:rPr>
          <w:color w:val="000000"/>
          <w:lang w:bidi="ru-RU"/>
        </w:rPr>
        <w:t>Стомат плюс</w:t>
      </w:r>
      <w:r>
        <w:rPr>
          <w:color w:val="000000"/>
          <w:lang w:bidi="ru-RU"/>
        </w:rPr>
        <w:t>»</w:t>
      </w:r>
      <w:r w:rsidRPr="00F40882">
        <w:rPr>
          <w:color w:val="000000"/>
          <w:lang w:bidi="ru-RU"/>
        </w:rPr>
        <w:t xml:space="preserve"> по адресу: Ставропольский край, Изобильненский муниципальный округ, г. Изобильный, ул. Лени</w:t>
      </w:r>
      <w:r w:rsidR="007064C1">
        <w:rPr>
          <w:color w:val="000000"/>
          <w:lang w:bidi="ru-RU"/>
        </w:rPr>
        <w:t>..</w:t>
      </w:r>
      <w:r w:rsidRPr="00F40882">
        <w:rPr>
          <w:color w:val="000000"/>
          <w:lang w:bidi="ru-RU"/>
        </w:rPr>
        <w:t xml:space="preserve">на, д. </w:t>
      </w:r>
      <w:r w:rsidR="007064C1">
        <w:rPr>
          <w:color w:val="000000"/>
          <w:lang w:bidi="ru-RU"/>
        </w:rPr>
        <w:t>..</w:t>
      </w:r>
      <w:r w:rsidRPr="00F40882">
        <w:rPr>
          <w:color w:val="000000"/>
          <w:lang w:bidi="ru-RU"/>
        </w:rPr>
        <w:t>, где Лобов А.В., с модульных зданий, похитил медный кабель. В ходе осмотра ничего не изъято.(л.д.74-77)</w:t>
      </w:r>
      <w:r>
        <w:rPr>
          <w:color w:val="000000"/>
          <w:lang w:bidi="ru-RU"/>
        </w:rPr>
        <w:t>;</w:t>
      </w:r>
    </w:p>
    <w:p w:rsidR="00F40882" w:rsidRP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места происшествия от 27.04.2024 года, </w:t>
      </w:r>
      <w:r w:rsidRPr="00F40882">
        <w:rPr>
          <w:color w:val="000000"/>
          <w:lang w:bidi="ru-RU"/>
        </w:rPr>
        <w:t xml:space="preserve">в ходе которого с участием Лобова А.В., осмотрен участок местности территория «ООО ВМ-Сталь», расположенная по адресу: Ставропольский край, Изобильненский муниципальный округ, г. Изобильный, ул. </w:t>
      </w:r>
      <w:r w:rsidR="007064C1">
        <w:rPr>
          <w:color w:val="000000"/>
          <w:lang w:bidi="ru-RU"/>
        </w:rPr>
        <w:t>..</w:t>
      </w:r>
      <w:r w:rsidRPr="00F40882">
        <w:rPr>
          <w:color w:val="000000"/>
          <w:lang w:bidi="ru-RU"/>
        </w:rPr>
        <w:t xml:space="preserve"> куда 19.02.2024 года Лобов А.В., сдал похищенные медные провода. В ходе осмотра ничего не изъято, (л.д. 79-82)</w:t>
      </w:r>
      <w:r>
        <w:rPr>
          <w:color w:val="000000"/>
          <w:lang w:bidi="ru-RU"/>
        </w:rPr>
        <w:t>;</w:t>
      </w:r>
    </w:p>
    <w:p w:rsidR="00F40882" w:rsidRP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предметов от 28.02.2024, </w:t>
      </w:r>
      <w:r w:rsidRPr="00F40882">
        <w:rPr>
          <w:color w:val="000000"/>
          <w:lang w:bidi="ru-RU"/>
        </w:rPr>
        <w:t>в ходе которого осмотрен фрагмент провода длиной 292 мм, диаметром 10 мм. (л.д.106-109)</w:t>
      </w:r>
      <w:r>
        <w:rPr>
          <w:color w:val="000000"/>
          <w:lang w:bidi="ru-RU"/>
        </w:rPr>
        <w:t>;</w:t>
      </w:r>
    </w:p>
    <w:p w:rsidR="00F40882" w:rsidRPr="00F40882" w:rsidP="00F40882">
      <w:pPr>
        <w:pStyle w:val="Style1"/>
        <w:spacing w:before="19" w:line="0" w:lineRule="atLeast"/>
        <w:ind w:firstLine="709"/>
        <w:rPr>
          <w:color w:val="000000"/>
          <w:lang w:bidi="ru-RU"/>
        </w:rPr>
      </w:pPr>
      <w:r>
        <w:rPr>
          <w:bCs/>
        </w:rPr>
        <w:t>- п</w:t>
      </w:r>
      <w:r w:rsidRPr="00F40882">
        <w:rPr>
          <w:bCs/>
        </w:rPr>
        <w:t>ротокол</w:t>
      </w:r>
      <w:r>
        <w:rPr>
          <w:bCs/>
        </w:rPr>
        <w:t>ом</w:t>
      </w:r>
      <w:r w:rsidRPr="00F40882">
        <w:rPr>
          <w:bCs/>
        </w:rPr>
        <w:t xml:space="preserve"> осмотра предметов от 10.05.2024 </w:t>
      </w:r>
      <w:r w:rsidRPr="00F40882">
        <w:rPr>
          <w:color w:val="000000"/>
          <w:lang w:bidi="ru-RU"/>
        </w:rPr>
        <w:t xml:space="preserve">г.в ходе которого осмотрен электронный носитель DVD-R диск с событиями от 21.01.2024 г. (л.д.129-132) </w:t>
      </w:r>
      <w:r w:rsidRPr="00F40882">
        <w:rPr>
          <w:bCs/>
        </w:rPr>
        <w:t xml:space="preserve">Протокол осмотра предметов от 10.07.2024 года, </w:t>
      </w:r>
      <w:r w:rsidRPr="00F40882">
        <w:rPr>
          <w:color w:val="000000"/>
          <w:lang w:bidi="ru-RU"/>
        </w:rPr>
        <w:t>в ходе которого осмотрена хозяйственная сумка, (л.д.158-160)</w:t>
      </w:r>
      <w:r>
        <w:rPr>
          <w:color w:val="000000"/>
          <w:lang w:bidi="ru-RU"/>
        </w:rPr>
        <w:t>.</w:t>
      </w:r>
    </w:p>
    <w:p w:rsidR="00F40882" w:rsidRPr="00845FEF" w:rsidP="00F40882">
      <w:pPr>
        <w:pStyle w:val="NormalWeb"/>
        <w:spacing w:before="0" w:beforeAutospacing="0" w:after="0" w:afterAutospacing="0" w:line="180" w:lineRule="atLeast"/>
        <w:ind w:firstLine="540"/>
        <w:jc w:val="both"/>
      </w:pPr>
      <w:r w:rsidRPr="00845FEF">
        <w:t xml:space="preserve">Совокупность исследованных доказательств по уголовному делу, позволяет суду сделать вывод о причастности подсудимого </w:t>
      </w:r>
      <w:r>
        <w:t>Лобова А.В.</w:t>
      </w:r>
      <w:r w:rsidRPr="00845FEF">
        <w:t xml:space="preserve">  к совершению тайного хищения имущества стоимостью </w:t>
      </w:r>
      <w:r>
        <w:t>6760,00</w:t>
      </w:r>
      <w:r w:rsidRPr="00845FEF">
        <w:t xml:space="preserve"> рублей, принадлежащий ООО «</w:t>
      </w:r>
      <w:r>
        <w:t>Фабрика 360</w:t>
      </w:r>
      <w:r w:rsidRPr="00845FEF">
        <w:t xml:space="preserve">», что подтверждается оглашенными показаниями подсудимого </w:t>
      </w:r>
      <w:r>
        <w:t>Лобова А.В.</w:t>
      </w:r>
      <w:r w:rsidRPr="00845FEF">
        <w:t xml:space="preserve">, представителя потерпевшего </w:t>
      </w:r>
      <w:r>
        <w:t>С</w:t>
      </w:r>
      <w:r w:rsidR="007064C1">
        <w:t>.</w:t>
      </w:r>
      <w:r>
        <w:t>Т.М.</w:t>
      </w:r>
      <w:r w:rsidRPr="00845FEF">
        <w:t xml:space="preserve">, свидетеля </w:t>
      </w:r>
      <w:r w:rsidR="007064C1">
        <w:t>Н.Е.Н.</w:t>
      </w:r>
      <w:r w:rsidRPr="00845FEF">
        <w:t>, а также письменными доказательствами по уголовному делу, а именно, протоколом осмотра места происшествия, протоколом осмотра предметов, заключением эксперт</w:t>
      </w:r>
      <w:r>
        <w:t>ов</w:t>
      </w:r>
      <w:r w:rsidRPr="00845FEF">
        <w:t xml:space="preserve">. Данные доказательства  соответствуют требованиям УПК РФ и  согласуются между собой. </w:t>
      </w:r>
    </w:p>
    <w:p w:rsidR="004A702C" w:rsidP="004A702C">
      <w:pPr>
        <w:pStyle w:val="10"/>
        <w:ind w:firstLine="708"/>
        <w:jc w:val="both"/>
        <w:rPr>
          <w:rFonts w:ascii="Times New Roman" w:hAnsi="Times New Roman"/>
          <w:sz w:val="24"/>
          <w:szCs w:val="24"/>
        </w:rPr>
      </w:pPr>
      <w:r w:rsidRPr="00F95199">
        <w:rPr>
          <w:rFonts w:ascii="Times New Roman" w:hAnsi="Times New Roman"/>
          <w:sz w:val="24"/>
          <w:szCs w:val="24"/>
        </w:rPr>
        <w:t xml:space="preserve">Действия  </w:t>
      </w:r>
      <w:r w:rsidR="001B099C">
        <w:rPr>
          <w:rFonts w:ascii="Times New Roman" w:hAnsi="Times New Roman"/>
          <w:sz w:val="24"/>
        </w:rPr>
        <w:t>Лобова А.В.</w:t>
      </w:r>
      <w:r w:rsidR="00D34965">
        <w:rPr>
          <w:rFonts w:ascii="Times New Roman" w:hAnsi="Times New Roman"/>
          <w:sz w:val="24"/>
        </w:rPr>
        <w:t xml:space="preserve"> </w:t>
      </w:r>
      <w:r w:rsidRPr="00F95199">
        <w:rPr>
          <w:rFonts w:ascii="Times New Roman" w:hAnsi="Times New Roman"/>
          <w:sz w:val="24"/>
          <w:szCs w:val="24"/>
        </w:rPr>
        <w:t xml:space="preserve">подлежат квалификации по ч. 1 ст. 158 УК РФ, как  кража, то есть </w:t>
      </w:r>
      <w:r w:rsidR="00D34965">
        <w:rPr>
          <w:rFonts w:ascii="Times New Roman" w:hAnsi="Times New Roman"/>
          <w:sz w:val="24"/>
          <w:szCs w:val="24"/>
        </w:rPr>
        <w:t>тайное хищение чужого имущества</w:t>
      </w:r>
      <w:r w:rsidRPr="00F95199">
        <w:rPr>
          <w:rFonts w:ascii="Times New Roman" w:hAnsi="Times New Roman"/>
          <w:sz w:val="24"/>
          <w:szCs w:val="24"/>
        </w:rPr>
        <w:t>.</w:t>
      </w:r>
    </w:p>
    <w:p w:rsidR="00E3212B" w:rsidRPr="00F74978" w:rsidP="00F74978">
      <w:pPr>
        <w:pStyle w:val="10"/>
        <w:ind w:firstLine="708"/>
        <w:jc w:val="both"/>
        <w:rPr>
          <w:rFonts w:ascii="Times New Roman" w:hAnsi="Times New Roman"/>
        </w:rPr>
      </w:pPr>
      <w:r>
        <w:rPr>
          <w:rFonts w:ascii="Times New Roman" w:hAnsi="Times New Roman"/>
          <w:sz w:val="24"/>
          <w:szCs w:val="24"/>
        </w:rPr>
        <w:t>Лобов А.В.</w:t>
      </w:r>
      <w:r w:rsidRPr="00F74978">
        <w:rPr>
          <w:rFonts w:ascii="Times New Roman" w:hAnsi="Times New Roman"/>
          <w:sz w:val="24"/>
          <w:szCs w:val="24"/>
        </w:rPr>
        <w:t xml:space="preserve"> является вменяемым физическим лицом, достигшим возраста, с которого наступает уголовная ответственность, поэтому в силу ст. 19 УК РФ подлежит уголовной ответственности.</w:t>
      </w:r>
      <w:r w:rsidRPr="00F74978">
        <w:rPr>
          <w:rFonts w:ascii="Times New Roman" w:hAnsi="Times New Roman"/>
        </w:rPr>
        <w:t> </w:t>
      </w:r>
    </w:p>
    <w:p w:rsidR="004A702C" w:rsidRPr="00F95199" w:rsidP="001B099C">
      <w:pPr>
        <w:pStyle w:val="NormalWeb"/>
        <w:spacing w:before="0" w:beforeAutospacing="0" w:after="0" w:afterAutospacing="0" w:line="288" w:lineRule="atLeast"/>
        <w:ind w:firstLine="540"/>
        <w:jc w:val="both"/>
      </w:pPr>
      <w:r w:rsidRPr="00F95199">
        <w:t xml:space="preserve">При назначении наказания подсудимому </w:t>
      </w:r>
      <w:r w:rsidR="001B099C">
        <w:t>Лобову А.В.</w:t>
      </w:r>
      <w:r w:rsidR="00D34965">
        <w:t xml:space="preserve"> </w:t>
      </w:r>
      <w:r w:rsidRPr="00F95199">
        <w:t>суд в соответствии со ст. 60 УК РФ учитывает характер и степень общественной опасности совершенн</w:t>
      </w:r>
      <w:r w:rsidR="00635F55">
        <w:t>ого</w:t>
      </w:r>
      <w:r w:rsidRPr="00F95199">
        <w:t xml:space="preserve"> преступлени</w:t>
      </w:r>
      <w:r w:rsidR="00635F55">
        <w:t>я</w:t>
      </w:r>
      <w:r w:rsidRPr="00F95199">
        <w:t xml:space="preserve">, личность виновного, </w:t>
      </w:r>
      <w:r w:rsidR="001B099C">
        <w:t xml:space="preserve">на </w:t>
      </w:r>
      <w:r w:rsidRPr="001B099C" w:rsidR="001B099C">
        <w:t xml:space="preserve">учете у врача-нарколога не состоит, состоит на учете у врача-психиатра с диагнозом </w:t>
      </w:r>
      <w:r w:rsidR="001B099C">
        <w:t>«</w:t>
      </w:r>
      <w:r w:rsidRPr="001B099C" w:rsidR="001B099C">
        <w:t>Умственная отсталость легкой степени</w:t>
      </w:r>
      <w:r w:rsidR="001B099C">
        <w:t>»</w:t>
      </w:r>
      <w:r w:rsidRPr="00F95199">
        <w:t xml:space="preserve">, </w:t>
      </w:r>
      <w:r w:rsidRPr="004A6DD6" w:rsidR="003E3809">
        <w:t>удовлетворительную характеристику по месту жительства подсудимого</w:t>
      </w:r>
      <w:r w:rsidRPr="00F95199">
        <w:t>, а также влияние назначенного наказания на исправление осужденного и на условия жизни его семьи.</w:t>
      </w:r>
    </w:p>
    <w:p w:rsidR="004A702C" w:rsidRPr="00F95199" w:rsidP="004A702C">
      <w:pPr>
        <w:ind w:firstLine="708"/>
        <w:jc w:val="both"/>
        <w:rPr>
          <w:sz w:val="24"/>
          <w:szCs w:val="24"/>
        </w:rPr>
      </w:pPr>
      <w:r w:rsidRPr="00F95199">
        <w:rPr>
          <w:sz w:val="24"/>
          <w:szCs w:val="24"/>
        </w:rPr>
        <w:t xml:space="preserve">При учете характера и степени общественной опасности совершенного преступления суд принимает во внимание, что </w:t>
      </w:r>
      <w:r w:rsidR="001B099C">
        <w:rPr>
          <w:sz w:val="24"/>
          <w:szCs w:val="24"/>
        </w:rPr>
        <w:t>Лобов А.В.</w:t>
      </w:r>
      <w:r w:rsidRPr="00F95199">
        <w:rPr>
          <w:sz w:val="24"/>
          <w:szCs w:val="24"/>
        </w:rPr>
        <w:t xml:space="preserve">, в соответствии с ч. 2 ст. 15 УК РФ совершил преступления небольшой тяжести. </w:t>
      </w:r>
    </w:p>
    <w:p w:rsidR="001B099C" w:rsidRPr="00845FEF" w:rsidP="001B099C">
      <w:pPr>
        <w:ind w:firstLine="708"/>
        <w:jc w:val="both"/>
        <w:rPr>
          <w:sz w:val="24"/>
          <w:szCs w:val="24"/>
        </w:rPr>
      </w:pPr>
      <w:r w:rsidRPr="00845FEF">
        <w:rPr>
          <w:sz w:val="24"/>
          <w:szCs w:val="24"/>
        </w:rPr>
        <w:t>Обстоятельств, отягчающих наказание подсудимого, предусмотренных ст.63 УК РФ, суд не находит.</w:t>
      </w:r>
    </w:p>
    <w:p w:rsidR="003C4673" w:rsidRPr="004A6DD6" w:rsidP="00F74978">
      <w:pPr>
        <w:pStyle w:val="NormalWeb"/>
        <w:spacing w:before="0" w:beforeAutospacing="0" w:after="0" w:afterAutospacing="0" w:line="288" w:lineRule="atLeast"/>
        <w:ind w:firstLine="540"/>
        <w:jc w:val="both"/>
      </w:pPr>
      <w:r w:rsidRPr="004A6DD6">
        <w:t xml:space="preserve">На основании ч. 2  ст. 61 УК РФ в качестве смягчающих уголовную ответственность обстоятельств суд учитывает признание подсудимым своей вины, раскаяние в содеянном, </w:t>
      </w:r>
      <w:r w:rsidRPr="00F74978" w:rsidR="00F74978">
        <w:t xml:space="preserve">наличие инвалидности </w:t>
      </w:r>
      <w:r w:rsidR="00F74978">
        <w:rPr>
          <w:lang w:val="en-US"/>
        </w:rPr>
        <w:t>II</w:t>
      </w:r>
      <w:r w:rsidRPr="00F74978" w:rsidR="00F74978">
        <w:t xml:space="preserve"> группы</w:t>
      </w:r>
      <w:r w:rsidR="00F74978">
        <w:t xml:space="preserve">, </w:t>
      </w:r>
      <w:r w:rsidR="0032008E">
        <w:t xml:space="preserve">его состояние здоровья, </w:t>
      </w:r>
      <w:r w:rsidR="00486B8C">
        <w:t xml:space="preserve">наличие у виновного несовершеннолетнего ребенка </w:t>
      </w:r>
      <w:r w:rsidR="001B099C">
        <w:t>Лобову И.А.</w:t>
      </w:r>
      <w:r w:rsidR="00486B8C">
        <w:t xml:space="preserve">, </w:t>
      </w:r>
      <w:r w:rsidR="001B099C">
        <w:t>12</w:t>
      </w:r>
      <w:r w:rsidR="00486B8C">
        <w:t>.</w:t>
      </w:r>
      <w:r w:rsidR="001B099C">
        <w:t>12.2018</w:t>
      </w:r>
      <w:r w:rsidR="00486B8C">
        <w:t xml:space="preserve"> года рождения</w:t>
      </w:r>
      <w:r w:rsidRPr="004A6DD6" w:rsidR="00486B8C">
        <w:t xml:space="preserve"> </w:t>
      </w:r>
      <w:r w:rsidRPr="004A6DD6">
        <w:t>в силу ст. 61 ч. 1 п. «и</w:t>
      </w:r>
      <w:r w:rsidR="00F74978">
        <w:t>» УК РФ</w:t>
      </w:r>
      <w:r w:rsidRPr="004A6DD6">
        <w:t>.</w:t>
      </w:r>
    </w:p>
    <w:p w:rsidR="004A702C" w:rsidRPr="00F95199" w:rsidP="004A702C">
      <w:pPr>
        <w:ind w:firstLine="709"/>
        <w:jc w:val="both"/>
        <w:rPr>
          <w:sz w:val="24"/>
          <w:szCs w:val="24"/>
        </w:rPr>
      </w:pPr>
      <w:r w:rsidRPr="00F95199">
        <w:rPr>
          <w:sz w:val="24"/>
          <w:szCs w:val="24"/>
        </w:rPr>
        <w:t>Суд не находит оснований  для применения к подсудимому принудительных мер медицинского характера в соответствии со ст. 97 УК РФ, также суд не находит оснований для применения  ст.64 УК РФ при назначения наказания подсудимому, поскольку исключительных обстоятельств, связанных с целями и мотивами совершенных им преступлений, его ролью и поведением во время и после совершения преступления, и других обстоятельств, существенно уменьшающих степень общественной опасности преступления, из материалов уголовного дела не усматривается.</w:t>
      </w:r>
    </w:p>
    <w:p w:rsidR="004A702C" w:rsidRPr="00F95199" w:rsidP="004A702C">
      <w:pPr>
        <w:ind w:firstLine="709"/>
        <w:jc w:val="both"/>
        <w:rPr>
          <w:sz w:val="24"/>
          <w:szCs w:val="24"/>
        </w:rPr>
      </w:pPr>
      <w:r w:rsidRPr="00F95199">
        <w:rPr>
          <w:sz w:val="24"/>
          <w:szCs w:val="24"/>
        </w:rPr>
        <w:t xml:space="preserve">Оснований для освобождения </w:t>
      </w:r>
      <w:r w:rsidR="00F74978">
        <w:rPr>
          <w:sz w:val="24"/>
          <w:szCs w:val="24"/>
        </w:rPr>
        <w:t>Лобова А.В.</w:t>
      </w:r>
      <w:r w:rsidRPr="00F95199">
        <w:rPr>
          <w:sz w:val="24"/>
          <w:szCs w:val="24"/>
        </w:rPr>
        <w:t xml:space="preserve"> от наказания, прекращения уголовного дела или освобождения его от уголовной ответственности в соответствии со ст. 76.2 УК РФ, судом не установлено.</w:t>
      </w:r>
    </w:p>
    <w:p w:rsidR="00106A1D" w:rsidRPr="00106A1D" w:rsidP="00106A1D">
      <w:pPr>
        <w:ind w:firstLine="709"/>
        <w:jc w:val="both"/>
        <w:rPr>
          <w:sz w:val="24"/>
          <w:szCs w:val="24"/>
        </w:rPr>
      </w:pPr>
      <w:r w:rsidRPr="00106A1D">
        <w:rPr>
          <w:sz w:val="24"/>
          <w:szCs w:val="24"/>
        </w:rPr>
        <w:t>При назначении наказания суд руководствуется положениями ст. 62 ч. 1 УК РФ, согласно которой при наличии смягчающих обстоятельств, предусмотренных пунктами "и" и (или) "к"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8A329A" w:rsidRPr="004A6DD6" w:rsidP="008A329A">
      <w:pPr>
        <w:ind w:firstLine="708"/>
        <w:jc w:val="both"/>
        <w:rPr>
          <w:sz w:val="24"/>
          <w:szCs w:val="24"/>
        </w:rPr>
      </w:pPr>
      <w:r w:rsidRPr="004A6DD6">
        <w:rPr>
          <w:sz w:val="24"/>
          <w:szCs w:val="24"/>
        </w:rPr>
        <w:t xml:space="preserve">Разрешая вопрос о назначении наказания подсудимому  в виде обязательных работ, исправительных работ, ограничения свободы, принудительных работ, ареста, </w:t>
      </w:r>
      <w:r w:rsidR="00106A1D">
        <w:rPr>
          <w:sz w:val="24"/>
          <w:szCs w:val="24"/>
        </w:rPr>
        <w:t xml:space="preserve">лишение свободы, </w:t>
      </w:r>
      <w:r w:rsidRPr="004A6DD6">
        <w:rPr>
          <w:sz w:val="24"/>
          <w:szCs w:val="24"/>
        </w:rPr>
        <w:t>суд не находит оснований  для назначения  подсудимому указанных видов наказания,  с учетом наличия смягчающих обстоятельств</w:t>
      </w:r>
      <w:r w:rsidR="00106A1D">
        <w:rPr>
          <w:sz w:val="24"/>
          <w:szCs w:val="24"/>
        </w:rPr>
        <w:t xml:space="preserve"> и отсутствие обстоятельств отягчающих ответственность</w:t>
      </w:r>
      <w:r w:rsidRPr="004A6DD6">
        <w:rPr>
          <w:sz w:val="24"/>
          <w:szCs w:val="24"/>
        </w:rPr>
        <w:t>, данных о его личности, а также влияния назначенного наказания на исправление подсудимого и условия жизни его семьи.</w:t>
      </w:r>
    </w:p>
    <w:p w:rsidR="00106A1D" w:rsidP="00106A1D">
      <w:pPr>
        <w:spacing w:line="288" w:lineRule="atLeast"/>
        <w:ind w:firstLine="540"/>
        <w:jc w:val="both"/>
        <w:rPr>
          <w:sz w:val="24"/>
          <w:szCs w:val="24"/>
        </w:rPr>
      </w:pPr>
      <w:r w:rsidRPr="00106A1D">
        <w:rPr>
          <w:sz w:val="24"/>
          <w:szCs w:val="24"/>
        </w:rPr>
        <w:t xml:space="preserve">При назначении подсудимому наказания, суд, учитывая в своей совокупности характер и степень общественной опасности содеянного, данные, характеризующие его личность, обстоятельства, смягчающие наказание и отсутствие обстоятельств, отягчающих наказание, влияние назначенного наказания на исправление подсудимого и на условия жизни его семьи, считает справедливым назначить </w:t>
      </w:r>
      <w:r>
        <w:rPr>
          <w:sz w:val="24"/>
          <w:szCs w:val="24"/>
        </w:rPr>
        <w:t>Лобову А.В.</w:t>
      </w:r>
      <w:r w:rsidRPr="00106A1D">
        <w:rPr>
          <w:sz w:val="24"/>
          <w:szCs w:val="24"/>
        </w:rPr>
        <w:t xml:space="preserve"> наказание в виде штрафа, размер которого определяется судом с учетом тяжести совершенного преступления, имущественного положения осужденного и его семьи, а также с учетом </w:t>
      </w:r>
      <w:r w:rsidRPr="006B12AB" w:rsidR="00400DF6">
        <w:rPr>
          <w:sz w:val="24"/>
          <w:szCs w:val="24"/>
        </w:rPr>
        <w:t>стабильн</w:t>
      </w:r>
      <w:r w:rsidR="00400DF6">
        <w:rPr>
          <w:sz w:val="24"/>
          <w:szCs w:val="24"/>
        </w:rPr>
        <w:t>ого ежемесячного</w:t>
      </w:r>
      <w:r w:rsidRPr="006B12AB" w:rsidR="00400DF6">
        <w:rPr>
          <w:sz w:val="24"/>
          <w:szCs w:val="24"/>
        </w:rPr>
        <w:t xml:space="preserve"> доход</w:t>
      </w:r>
      <w:r w:rsidR="00400DF6">
        <w:rPr>
          <w:sz w:val="24"/>
          <w:szCs w:val="24"/>
        </w:rPr>
        <w:t>а в виде пенсионных выплат</w:t>
      </w:r>
      <w:r w:rsidRPr="00106A1D">
        <w:rPr>
          <w:sz w:val="24"/>
          <w:szCs w:val="24"/>
        </w:rPr>
        <w:t>.</w:t>
      </w:r>
    </w:p>
    <w:p w:rsidR="008A329A" w:rsidRPr="004A6DD6" w:rsidP="008A329A">
      <w:pPr>
        <w:ind w:firstLine="708"/>
        <w:jc w:val="both"/>
        <w:rPr>
          <w:sz w:val="24"/>
          <w:szCs w:val="24"/>
        </w:rPr>
      </w:pPr>
      <w:r w:rsidRPr="004A6DD6">
        <w:rPr>
          <w:sz w:val="24"/>
          <w:szCs w:val="24"/>
        </w:rPr>
        <w:t>В соответствии со ст. 53.1 УК РФ, оснований для принятия решения о замене наказания  в виде лишения свободы принудительными работами, не имеется.</w:t>
      </w:r>
    </w:p>
    <w:p w:rsidR="00400DF6" w:rsidRPr="00B5385B" w:rsidP="00400DF6">
      <w:pPr>
        <w:pStyle w:val="30"/>
        <w:ind w:firstLine="708"/>
        <w:jc w:val="both"/>
        <w:rPr>
          <w:rFonts w:ascii="Times New Roman" w:hAnsi="Times New Roman" w:cs="Times New Roman"/>
          <w:sz w:val="24"/>
          <w:szCs w:val="24"/>
        </w:rPr>
      </w:pPr>
      <w:r w:rsidRPr="00B5385B">
        <w:rPr>
          <w:rFonts w:ascii="Times New Roman" w:hAnsi="Times New Roman" w:cs="Times New Roman"/>
          <w:sz w:val="24"/>
          <w:szCs w:val="24"/>
        </w:rPr>
        <w:t xml:space="preserve">Оснований для изменения либо отмены меры процессуального принуждения в виде обязательства о явке, избранной в отношении </w:t>
      </w:r>
      <w:r>
        <w:rPr>
          <w:rFonts w:ascii="Times New Roman" w:hAnsi="Times New Roman" w:cs="Times New Roman"/>
          <w:sz w:val="24"/>
          <w:szCs w:val="24"/>
        </w:rPr>
        <w:t>Лобова А.В.</w:t>
      </w:r>
      <w:r w:rsidRPr="00B5385B">
        <w:rPr>
          <w:rFonts w:ascii="Times New Roman" w:hAnsi="Times New Roman" w:cs="Times New Roman"/>
          <w:sz w:val="24"/>
          <w:szCs w:val="24"/>
        </w:rPr>
        <w:t xml:space="preserve"> до вступления приговора в законную силу, суд не находит.</w:t>
      </w:r>
    </w:p>
    <w:p w:rsidR="008A329A" w:rsidRPr="004A6DD6" w:rsidP="008A329A">
      <w:pPr>
        <w:ind w:firstLine="708"/>
        <w:jc w:val="both"/>
        <w:rPr>
          <w:sz w:val="24"/>
          <w:szCs w:val="24"/>
        </w:rPr>
      </w:pPr>
      <w:r w:rsidRPr="004A6DD6">
        <w:rPr>
          <w:sz w:val="24"/>
          <w:szCs w:val="24"/>
        </w:rPr>
        <w:t>Гражданский иск по делу не заявлен.</w:t>
      </w:r>
    </w:p>
    <w:p w:rsidR="00105E97" w:rsidRPr="001F7DEA" w:rsidP="00105E97">
      <w:pPr>
        <w:pStyle w:val="NormalWeb"/>
        <w:spacing w:before="0" w:beforeAutospacing="0" w:after="0" w:afterAutospacing="0" w:line="288" w:lineRule="atLeast"/>
        <w:ind w:firstLine="540"/>
        <w:jc w:val="both"/>
      </w:pPr>
      <w:r>
        <w:t xml:space="preserve">     </w:t>
      </w:r>
      <w:r w:rsidRPr="004D220F">
        <w:t xml:space="preserve">Решая вопрос о вещественных доказательствах по уголовному делу в соответствии со ст. ст. 81, 82 УПК РФ, суд считает, что вещественные доказательства в виде </w:t>
      </w:r>
      <w:r>
        <w:rPr>
          <w:color w:val="000000"/>
          <w:lang w:bidi="ru-RU"/>
        </w:rPr>
        <w:t>фрагмента провода длиной 292 мм, диаметром 10 мм</w:t>
      </w:r>
      <w:r w:rsidRPr="004D220F">
        <w:t xml:space="preserve">, </w:t>
      </w:r>
      <w:r w:rsidRPr="00845FEF">
        <w:t xml:space="preserve">хранящиеся в камере хранения вещественных доказательств ОМВД России </w:t>
      </w:r>
      <w:r>
        <w:t>«Изобильненский»</w:t>
      </w:r>
      <w:r w:rsidRPr="00845FEF">
        <w:t>, возвратить по принадлежности представителю потерпевшего  ООО «</w:t>
      </w:r>
      <w:r>
        <w:t>Фабрика 360</w:t>
      </w:r>
      <w:r w:rsidRPr="00845FEF">
        <w:t>»</w:t>
      </w:r>
      <w:r>
        <w:t xml:space="preserve">, вещественное доказательство в виде хозяйственной сумки, хранящиеся в камере хранения вещественных доказательств </w:t>
      </w:r>
      <w:r w:rsidRPr="00845FEF">
        <w:t xml:space="preserve">ОМВД России </w:t>
      </w:r>
      <w:r>
        <w:t xml:space="preserve">«Изобильненский», </w:t>
      </w:r>
      <w:r w:rsidRPr="001F7DEA">
        <w:t>после вступления приговора в законную силу</w:t>
      </w:r>
      <w:r>
        <w:t>, уничтожить, а</w:t>
      </w:r>
      <w:r w:rsidRPr="00C63C65">
        <w:t xml:space="preserve"> </w:t>
      </w:r>
      <w:r>
        <w:t xml:space="preserve">вещественное доказательство в виде электронного носителя </w:t>
      </w:r>
      <w:r>
        <w:rPr>
          <w:lang w:val="en-US"/>
        </w:rPr>
        <w:t>DVD</w:t>
      </w:r>
      <w:r>
        <w:t>-</w:t>
      </w:r>
      <w:r>
        <w:rPr>
          <w:lang w:val="en-US"/>
        </w:rPr>
        <w:t>R</w:t>
      </w:r>
      <w:r w:rsidRPr="004D220F">
        <w:t xml:space="preserve"> </w:t>
      </w:r>
      <w:r>
        <w:t>диска с видеозаписью, произошедшего события от 24.01.2024 года</w:t>
      </w:r>
      <w:r>
        <w:rPr>
          <w:bCs/>
          <w:shd w:val="clear" w:color="auto" w:fill="FFFFFF"/>
        </w:rPr>
        <w:t xml:space="preserve">, </w:t>
      </w:r>
      <w:r>
        <w:t xml:space="preserve">находящееся в материалах уголовного дела, </w:t>
      </w:r>
      <w:r w:rsidRPr="001F7DEA">
        <w:t>после вступления приговора в законную силу, надлежит хранить в материалах настоящего уголовного дела.</w:t>
      </w:r>
    </w:p>
    <w:p w:rsidR="004A702C" w:rsidRPr="00F95199" w:rsidP="004A702C">
      <w:pPr>
        <w:ind w:firstLine="709"/>
        <w:jc w:val="both"/>
        <w:rPr>
          <w:sz w:val="24"/>
          <w:szCs w:val="24"/>
        </w:rPr>
      </w:pPr>
      <w:r w:rsidRPr="00F95199">
        <w:rPr>
          <w:sz w:val="24"/>
          <w:szCs w:val="24"/>
        </w:rPr>
        <w:t xml:space="preserve">Процессуальные издержки на оплату услуг адвоката </w:t>
      </w:r>
      <w:r w:rsidR="00105E97">
        <w:rPr>
          <w:sz w:val="24"/>
          <w:szCs w:val="24"/>
        </w:rPr>
        <w:t>Комарова А.Ф.</w:t>
      </w:r>
      <w:r w:rsidRPr="00F95199">
        <w:rPr>
          <w:sz w:val="24"/>
          <w:szCs w:val="24"/>
        </w:rPr>
        <w:t xml:space="preserve">  разрешить отдельным постановлением. </w:t>
      </w:r>
    </w:p>
    <w:p w:rsidR="004A702C" w:rsidRPr="00F95199" w:rsidP="004A702C">
      <w:pPr>
        <w:pStyle w:val="10"/>
        <w:ind w:firstLine="708"/>
        <w:jc w:val="both"/>
        <w:rPr>
          <w:rFonts w:ascii="Times New Roman" w:hAnsi="Times New Roman"/>
          <w:sz w:val="24"/>
          <w:szCs w:val="24"/>
        </w:rPr>
      </w:pPr>
      <w:r w:rsidRPr="00F95199">
        <w:rPr>
          <w:rFonts w:ascii="Times New Roman" w:hAnsi="Times New Roman"/>
          <w:sz w:val="24"/>
          <w:szCs w:val="24"/>
        </w:rPr>
        <w:t>На основании изложенного, руководствуясь ст. ст. 81, 131, 132, 281, 296-299, 303, 304, 307-310 УПК РФ, мировой судья</w:t>
      </w:r>
    </w:p>
    <w:p w:rsidR="004A702C" w:rsidRPr="00E940D0" w:rsidP="004A702C">
      <w:pPr>
        <w:pStyle w:val="10"/>
        <w:ind w:firstLine="708"/>
        <w:jc w:val="both"/>
        <w:rPr>
          <w:rFonts w:ascii="Times New Roman" w:hAnsi="Times New Roman"/>
          <w:bCs/>
          <w:sz w:val="16"/>
          <w:szCs w:val="16"/>
        </w:rPr>
      </w:pPr>
    </w:p>
    <w:p w:rsidR="004A702C" w:rsidRPr="007F6A18" w:rsidP="007F6A18">
      <w:pPr>
        <w:jc w:val="center"/>
        <w:rPr>
          <w:sz w:val="24"/>
          <w:szCs w:val="24"/>
        </w:rPr>
      </w:pPr>
      <w:r w:rsidRPr="007F6A18">
        <w:rPr>
          <w:sz w:val="24"/>
          <w:szCs w:val="24"/>
        </w:rPr>
        <w:t>П Р И Г О В О Р И Л:</w:t>
      </w:r>
    </w:p>
    <w:p w:rsidR="004A702C" w:rsidRPr="00A102FB" w:rsidP="00A102FB">
      <w:pPr>
        <w:pStyle w:val="10"/>
        <w:ind w:firstLine="708"/>
        <w:jc w:val="both"/>
        <w:rPr>
          <w:rFonts w:ascii="Times New Roman" w:hAnsi="Times New Roman"/>
          <w:sz w:val="24"/>
          <w:szCs w:val="24"/>
        </w:rPr>
      </w:pPr>
    </w:p>
    <w:p w:rsidR="00A102FB" w:rsidRPr="00A102FB" w:rsidP="00A102FB">
      <w:pPr>
        <w:pStyle w:val="10"/>
        <w:ind w:firstLine="708"/>
        <w:jc w:val="both"/>
        <w:rPr>
          <w:rFonts w:ascii="Times New Roman" w:hAnsi="Times New Roman"/>
          <w:sz w:val="24"/>
          <w:szCs w:val="24"/>
        </w:rPr>
      </w:pPr>
      <w:r w:rsidRPr="00A102FB">
        <w:rPr>
          <w:rFonts w:ascii="Times New Roman" w:hAnsi="Times New Roman"/>
          <w:sz w:val="24"/>
          <w:szCs w:val="24"/>
        </w:rPr>
        <w:t xml:space="preserve">Признать </w:t>
      </w:r>
      <w:r w:rsidRPr="00A102FB">
        <w:rPr>
          <w:rFonts w:ascii="Times New Roman" w:hAnsi="Times New Roman"/>
          <w:sz w:val="24"/>
          <w:szCs w:val="24"/>
        </w:rPr>
        <w:t>Лобова А</w:t>
      </w:r>
      <w:r w:rsidR="007064C1">
        <w:rPr>
          <w:rFonts w:ascii="Times New Roman" w:hAnsi="Times New Roman"/>
          <w:sz w:val="24"/>
          <w:szCs w:val="24"/>
        </w:rPr>
        <w:t>.</w:t>
      </w:r>
      <w:r w:rsidRPr="00A102FB">
        <w:rPr>
          <w:rFonts w:ascii="Times New Roman" w:hAnsi="Times New Roman"/>
          <w:sz w:val="24"/>
          <w:szCs w:val="24"/>
        </w:rPr>
        <w:t>В</w:t>
      </w:r>
      <w:r w:rsidR="007064C1">
        <w:rPr>
          <w:rFonts w:ascii="Times New Roman" w:hAnsi="Times New Roman"/>
          <w:sz w:val="24"/>
          <w:szCs w:val="24"/>
        </w:rPr>
        <w:t>.</w:t>
      </w:r>
      <w:r w:rsidRPr="00A102FB">
        <w:rPr>
          <w:rFonts w:ascii="Times New Roman" w:hAnsi="Times New Roman"/>
          <w:sz w:val="24"/>
          <w:szCs w:val="24"/>
        </w:rPr>
        <w:t xml:space="preserve"> </w:t>
      </w:r>
      <w:r w:rsidRPr="00A102FB">
        <w:rPr>
          <w:rFonts w:ascii="Times New Roman" w:hAnsi="Times New Roman"/>
          <w:sz w:val="24"/>
          <w:szCs w:val="24"/>
        </w:rPr>
        <w:t xml:space="preserve">виновным </w:t>
      </w:r>
      <w:r w:rsidRPr="00A102FB">
        <w:rPr>
          <w:rFonts w:ascii="Times New Roman" w:hAnsi="Times New Roman"/>
          <w:sz w:val="24"/>
          <w:szCs w:val="24"/>
        </w:rPr>
        <w:t>в совершении преступления, предусмотренного ч. 1 ст. 158 УК РФ, и назначить наказание в виде штрафа в размере 5 </w:t>
      </w:r>
      <w:r>
        <w:rPr>
          <w:rFonts w:ascii="Times New Roman" w:hAnsi="Times New Roman"/>
          <w:sz w:val="24"/>
          <w:szCs w:val="24"/>
        </w:rPr>
        <w:t>5</w:t>
      </w:r>
      <w:r w:rsidRPr="00A102FB">
        <w:rPr>
          <w:rFonts w:ascii="Times New Roman" w:hAnsi="Times New Roman"/>
          <w:sz w:val="24"/>
          <w:szCs w:val="24"/>
        </w:rPr>
        <w:t>00 (пять тысяч</w:t>
      </w:r>
      <w:r>
        <w:rPr>
          <w:rFonts w:ascii="Times New Roman" w:hAnsi="Times New Roman"/>
          <w:sz w:val="24"/>
          <w:szCs w:val="24"/>
        </w:rPr>
        <w:t xml:space="preserve"> пятьсот</w:t>
      </w:r>
      <w:r w:rsidRPr="00A102FB">
        <w:rPr>
          <w:rFonts w:ascii="Times New Roman" w:hAnsi="Times New Roman"/>
          <w:sz w:val="24"/>
          <w:szCs w:val="24"/>
        </w:rPr>
        <w:t>) рублей.</w:t>
      </w:r>
    </w:p>
    <w:p w:rsidR="00A102FB" w:rsidRPr="000870CA" w:rsidP="00A102FB">
      <w:pPr>
        <w:ind w:firstLine="708"/>
        <w:jc w:val="both"/>
        <w:rPr>
          <w:sz w:val="26"/>
          <w:szCs w:val="26"/>
        </w:rPr>
      </w:pPr>
      <w:r w:rsidRPr="000870CA">
        <w:rPr>
          <w:sz w:val="26"/>
          <w:szCs w:val="26"/>
        </w:rPr>
        <w:t xml:space="preserve">Уплату штрафа произвести на следующие реквизиты: ОМВД  </w:t>
      </w:r>
      <w:r>
        <w:rPr>
          <w:sz w:val="26"/>
          <w:szCs w:val="26"/>
        </w:rPr>
        <w:t xml:space="preserve">России </w:t>
      </w:r>
      <w:r w:rsidRPr="000870CA">
        <w:rPr>
          <w:sz w:val="26"/>
          <w:szCs w:val="26"/>
        </w:rPr>
        <w:t xml:space="preserve"> </w:t>
      </w:r>
      <w:r>
        <w:rPr>
          <w:sz w:val="26"/>
          <w:szCs w:val="26"/>
        </w:rPr>
        <w:t>«</w:t>
      </w:r>
      <w:r w:rsidRPr="000870CA">
        <w:rPr>
          <w:sz w:val="26"/>
          <w:szCs w:val="26"/>
        </w:rPr>
        <w:t>Изобильненск</w:t>
      </w:r>
      <w:r>
        <w:rPr>
          <w:sz w:val="26"/>
          <w:szCs w:val="26"/>
        </w:rPr>
        <w:t>ий»,л/с 04211175550,</w:t>
      </w:r>
      <w:r w:rsidRPr="000870CA">
        <w:rPr>
          <w:sz w:val="26"/>
          <w:szCs w:val="26"/>
        </w:rPr>
        <w:t xml:space="preserve"> ИНН 2607100271, КПП 260701001, расчетный счет 4010</w:t>
      </w:r>
      <w:r>
        <w:rPr>
          <w:sz w:val="26"/>
          <w:szCs w:val="26"/>
        </w:rPr>
        <w:t>2</w:t>
      </w:r>
      <w:r w:rsidRPr="000870CA">
        <w:rPr>
          <w:sz w:val="26"/>
          <w:szCs w:val="26"/>
        </w:rPr>
        <w:t>810</w:t>
      </w:r>
      <w:r>
        <w:rPr>
          <w:sz w:val="26"/>
          <w:szCs w:val="26"/>
        </w:rPr>
        <w:t>34537</w:t>
      </w:r>
      <w:r w:rsidRPr="000870CA">
        <w:rPr>
          <w:sz w:val="26"/>
          <w:szCs w:val="26"/>
        </w:rPr>
        <w:t>00</w:t>
      </w:r>
      <w:r>
        <w:rPr>
          <w:sz w:val="26"/>
          <w:szCs w:val="26"/>
        </w:rPr>
        <w:t>0</w:t>
      </w:r>
      <w:r w:rsidRPr="000870CA">
        <w:rPr>
          <w:sz w:val="26"/>
          <w:szCs w:val="26"/>
        </w:rPr>
        <w:t>00</w:t>
      </w:r>
      <w:r>
        <w:rPr>
          <w:sz w:val="26"/>
          <w:szCs w:val="26"/>
        </w:rPr>
        <w:t>13</w:t>
      </w:r>
      <w:r w:rsidRPr="000870CA">
        <w:rPr>
          <w:sz w:val="26"/>
          <w:szCs w:val="26"/>
        </w:rPr>
        <w:t>,  БИК 040702</w:t>
      </w:r>
      <w:r>
        <w:rPr>
          <w:sz w:val="26"/>
          <w:szCs w:val="26"/>
        </w:rPr>
        <w:t>1</w:t>
      </w:r>
      <w:r w:rsidRPr="000870CA">
        <w:rPr>
          <w:sz w:val="26"/>
          <w:szCs w:val="26"/>
        </w:rPr>
        <w:t xml:space="preserve">01, ОКТМО 07713000, Казначейский счет(расчетный счет) 03100643000000012100, </w:t>
      </w:r>
      <w:r>
        <w:rPr>
          <w:sz w:val="26"/>
          <w:szCs w:val="26"/>
        </w:rPr>
        <w:t xml:space="preserve">КБК 18811603122010000140, </w:t>
      </w:r>
      <w:r w:rsidRPr="000870CA">
        <w:rPr>
          <w:sz w:val="26"/>
          <w:szCs w:val="26"/>
        </w:rPr>
        <w:t>УИН1885262</w:t>
      </w:r>
      <w:r>
        <w:rPr>
          <w:sz w:val="26"/>
          <w:szCs w:val="26"/>
        </w:rPr>
        <w:t>3</w:t>
      </w:r>
      <w:r w:rsidRPr="000870CA">
        <w:rPr>
          <w:sz w:val="26"/>
          <w:szCs w:val="26"/>
        </w:rPr>
        <w:t>010100</w:t>
      </w:r>
      <w:r>
        <w:rPr>
          <w:sz w:val="26"/>
          <w:szCs w:val="26"/>
        </w:rPr>
        <w:t>5</w:t>
      </w:r>
      <w:r w:rsidRPr="000870CA">
        <w:rPr>
          <w:sz w:val="26"/>
          <w:szCs w:val="26"/>
        </w:rPr>
        <w:t>0</w:t>
      </w:r>
      <w:r>
        <w:rPr>
          <w:sz w:val="26"/>
          <w:szCs w:val="26"/>
        </w:rPr>
        <w:t>4</w:t>
      </w:r>
      <w:r w:rsidRPr="000870CA">
        <w:rPr>
          <w:sz w:val="26"/>
          <w:szCs w:val="26"/>
        </w:rPr>
        <w:t>8</w:t>
      </w:r>
      <w:r>
        <w:rPr>
          <w:sz w:val="26"/>
          <w:szCs w:val="26"/>
        </w:rPr>
        <w:t>50</w:t>
      </w:r>
      <w:r w:rsidRPr="000870CA">
        <w:rPr>
          <w:sz w:val="26"/>
          <w:szCs w:val="26"/>
        </w:rPr>
        <w:t>.</w:t>
      </w:r>
    </w:p>
    <w:p w:rsidR="00A102FB" w:rsidRPr="00A102FB" w:rsidP="00A102FB">
      <w:pPr>
        <w:pStyle w:val="10"/>
        <w:ind w:firstLine="708"/>
        <w:jc w:val="both"/>
        <w:rPr>
          <w:rFonts w:ascii="Times New Roman" w:hAnsi="Times New Roman"/>
          <w:sz w:val="24"/>
          <w:szCs w:val="24"/>
        </w:rPr>
      </w:pPr>
      <w:r w:rsidRPr="00A102FB">
        <w:rPr>
          <w:rFonts w:ascii="Times New Roman" w:hAnsi="Times New Roman"/>
          <w:sz w:val="24"/>
          <w:szCs w:val="24"/>
        </w:rPr>
        <w:t>Меру процессуального принуждения в виде обязательства о явке Лобов</w:t>
      </w:r>
      <w:r>
        <w:rPr>
          <w:rFonts w:ascii="Times New Roman" w:hAnsi="Times New Roman"/>
          <w:sz w:val="24"/>
          <w:szCs w:val="24"/>
        </w:rPr>
        <w:t>у</w:t>
      </w:r>
      <w:r w:rsidRPr="00A102FB">
        <w:rPr>
          <w:rFonts w:ascii="Times New Roman" w:hAnsi="Times New Roman"/>
          <w:sz w:val="24"/>
          <w:szCs w:val="24"/>
        </w:rPr>
        <w:t xml:space="preserve"> А</w:t>
      </w:r>
      <w:r w:rsidR="007064C1">
        <w:rPr>
          <w:rFonts w:ascii="Times New Roman" w:hAnsi="Times New Roman"/>
          <w:sz w:val="24"/>
          <w:szCs w:val="24"/>
        </w:rPr>
        <w:t>.</w:t>
      </w:r>
      <w:r w:rsidRPr="00A102FB">
        <w:rPr>
          <w:rFonts w:ascii="Times New Roman" w:hAnsi="Times New Roman"/>
          <w:sz w:val="24"/>
          <w:szCs w:val="24"/>
        </w:rPr>
        <w:t>В</w:t>
      </w:r>
      <w:r w:rsidR="007064C1">
        <w:rPr>
          <w:rFonts w:ascii="Times New Roman" w:hAnsi="Times New Roman"/>
          <w:sz w:val="24"/>
          <w:szCs w:val="24"/>
        </w:rPr>
        <w:t>.</w:t>
      </w:r>
      <w:r w:rsidRPr="00A102FB">
        <w:rPr>
          <w:rFonts w:ascii="Times New Roman" w:hAnsi="Times New Roman"/>
          <w:sz w:val="24"/>
          <w:szCs w:val="24"/>
        </w:rPr>
        <w:t xml:space="preserve"> оставить без изменения до вступления приговора в законную силу.</w:t>
      </w:r>
    </w:p>
    <w:p w:rsidR="00A102FB" w:rsidRPr="00A102FB" w:rsidP="00A102FB">
      <w:pPr>
        <w:pStyle w:val="10"/>
        <w:ind w:firstLine="708"/>
        <w:jc w:val="both"/>
        <w:rPr>
          <w:rFonts w:ascii="Times New Roman" w:hAnsi="Times New Roman"/>
          <w:sz w:val="24"/>
          <w:szCs w:val="24"/>
        </w:rPr>
      </w:pPr>
      <w:r w:rsidRPr="00A102FB">
        <w:rPr>
          <w:rFonts w:ascii="Times New Roman" w:hAnsi="Times New Roman"/>
          <w:sz w:val="24"/>
          <w:szCs w:val="24"/>
        </w:rPr>
        <w:t>Гражданский иск по делу не заявлен.</w:t>
      </w:r>
    </w:p>
    <w:p w:rsidR="00A102FB" w:rsidP="00A102FB">
      <w:pPr>
        <w:pStyle w:val="10"/>
        <w:ind w:firstLine="708"/>
        <w:jc w:val="both"/>
        <w:rPr>
          <w:rFonts w:ascii="Times New Roman" w:hAnsi="Times New Roman"/>
          <w:sz w:val="24"/>
          <w:szCs w:val="24"/>
        </w:rPr>
      </w:pPr>
      <w:r w:rsidRPr="00A102FB">
        <w:rPr>
          <w:rFonts w:ascii="Times New Roman" w:hAnsi="Times New Roman"/>
          <w:sz w:val="24"/>
          <w:szCs w:val="24"/>
        </w:rPr>
        <w:t>Вещественн</w:t>
      </w:r>
      <w:r>
        <w:rPr>
          <w:rFonts w:ascii="Times New Roman" w:hAnsi="Times New Roman"/>
          <w:sz w:val="24"/>
          <w:szCs w:val="24"/>
        </w:rPr>
        <w:t>о</w:t>
      </w:r>
      <w:r w:rsidRPr="00A102FB">
        <w:rPr>
          <w:rFonts w:ascii="Times New Roman" w:hAnsi="Times New Roman"/>
          <w:sz w:val="24"/>
          <w:szCs w:val="24"/>
        </w:rPr>
        <w:t>е доказательств</w:t>
      </w:r>
      <w:r>
        <w:rPr>
          <w:rFonts w:ascii="Times New Roman" w:hAnsi="Times New Roman"/>
          <w:sz w:val="24"/>
          <w:szCs w:val="24"/>
        </w:rPr>
        <w:t>о</w:t>
      </w:r>
      <w:r w:rsidRPr="00A102FB">
        <w:rPr>
          <w:rFonts w:ascii="Times New Roman" w:hAnsi="Times New Roman"/>
          <w:sz w:val="24"/>
          <w:szCs w:val="24"/>
        </w:rPr>
        <w:t xml:space="preserve"> - фрагмент провода длиной 292 мм, диаметром 10 мм, хранящи</w:t>
      </w:r>
      <w:r>
        <w:rPr>
          <w:rFonts w:ascii="Times New Roman" w:hAnsi="Times New Roman"/>
          <w:sz w:val="24"/>
          <w:szCs w:val="24"/>
        </w:rPr>
        <w:t>й</w:t>
      </w:r>
      <w:r w:rsidRPr="00A102FB">
        <w:rPr>
          <w:rFonts w:ascii="Times New Roman" w:hAnsi="Times New Roman"/>
          <w:sz w:val="24"/>
          <w:szCs w:val="24"/>
        </w:rPr>
        <w:t xml:space="preserve">ся в камере хранения вещественных доказательств ОМВД России «Изобильненский», возвратить по принадлежности представителю потерпевшего  ООО «Фабрика 360». </w:t>
      </w:r>
    </w:p>
    <w:p w:rsidR="00A102FB" w:rsidRPr="00A102FB" w:rsidP="00A102FB">
      <w:pPr>
        <w:pStyle w:val="10"/>
        <w:ind w:firstLine="708"/>
        <w:jc w:val="both"/>
        <w:rPr>
          <w:rFonts w:ascii="Times New Roman" w:hAnsi="Times New Roman"/>
          <w:sz w:val="24"/>
          <w:szCs w:val="24"/>
        </w:rPr>
      </w:pPr>
      <w:r>
        <w:rPr>
          <w:rFonts w:ascii="Times New Roman" w:hAnsi="Times New Roman"/>
          <w:sz w:val="24"/>
          <w:szCs w:val="24"/>
        </w:rPr>
        <w:t>В</w:t>
      </w:r>
      <w:r w:rsidRPr="00A102FB">
        <w:rPr>
          <w:rFonts w:ascii="Times New Roman" w:hAnsi="Times New Roman"/>
          <w:sz w:val="24"/>
          <w:szCs w:val="24"/>
        </w:rPr>
        <w:t xml:space="preserve">ещественное доказательство </w:t>
      </w:r>
      <w:r>
        <w:rPr>
          <w:rFonts w:ascii="Times New Roman" w:hAnsi="Times New Roman"/>
          <w:sz w:val="24"/>
          <w:szCs w:val="24"/>
        </w:rPr>
        <w:t>-</w:t>
      </w:r>
      <w:r w:rsidRPr="00A102FB">
        <w:rPr>
          <w:rFonts w:ascii="Times New Roman" w:hAnsi="Times New Roman"/>
          <w:sz w:val="24"/>
          <w:szCs w:val="24"/>
        </w:rPr>
        <w:t xml:space="preserve"> хозяйственн</w:t>
      </w:r>
      <w:r>
        <w:rPr>
          <w:rFonts w:ascii="Times New Roman" w:hAnsi="Times New Roman"/>
          <w:sz w:val="24"/>
          <w:szCs w:val="24"/>
        </w:rPr>
        <w:t>ая</w:t>
      </w:r>
      <w:r w:rsidRPr="00A102FB">
        <w:rPr>
          <w:rFonts w:ascii="Times New Roman" w:hAnsi="Times New Roman"/>
          <w:sz w:val="24"/>
          <w:szCs w:val="24"/>
        </w:rPr>
        <w:t xml:space="preserve"> сумк</w:t>
      </w:r>
      <w:r>
        <w:rPr>
          <w:rFonts w:ascii="Times New Roman" w:hAnsi="Times New Roman"/>
          <w:sz w:val="24"/>
          <w:szCs w:val="24"/>
        </w:rPr>
        <w:t>а</w:t>
      </w:r>
      <w:r w:rsidRPr="00A102FB">
        <w:rPr>
          <w:rFonts w:ascii="Times New Roman" w:hAnsi="Times New Roman"/>
          <w:sz w:val="24"/>
          <w:szCs w:val="24"/>
        </w:rPr>
        <w:t>, хранящ</w:t>
      </w:r>
      <w:r>
        <w:rPr>
          <w:rFonts w:ascii="Times New Roman" w:hAnsi="Times New Roman"/>
          <w:sz w:val="24"/>
          <w:szCs w:val="24"/>
        </w:rPr>
        <w:t>ая</w:t>
      </w:r>
      <w:r w:rsidRPr="00A102FB">
        <w:rPr>
          <w:rFonts w:ascii="Times New Roman" w:hAnsi="Times New Roman"/>
          <w:sz w:val="24"/>
          <w:szCs w:val="24"/>
        </w:rPr>
        <w:t>ся в камере хранения вещественных доказательств ОМВД России «Изобильненский», после вступления приговора в законную силу, уничтожить</w:t>
      </w:r>
    </w:p>
    <w:p w:rsidR="00A102FB" w:rsidRPr="00A102FB" w:rsidP="00A102FB">
      <w:pPr>
        <w:pStyle w:val="10"/>
        <w:ind w:firstLine="708"/>
        <w:jc w:val="both"/>
        <w:rPr>
          <w:rFonts w:ascii="Times New Roman" w:hAnsi="Times New Roman"/>
          <w:sz w:val="24"/>
          <w:szCs w:val="24"/>
        </w:rPr>
      </w:pPr>
      <w:r w:rsidRPr="00A102FB">
        <w:rPr>
          <w:rFonts w:ascii="Times New Roman" w:hAnsi="Times New Roman"/>
          <w:sz w:val="24"/>
          <w:szCs w:val="24"/>
        </w:rPr>
        <w:t xml:space="preserve">Вещественное доказательство - DVD-R диск с видеозаписью совершённого преступления, - хранить в материалах уголовного дела. </w:t>
      </w:r>
    </w:p>
    <w:p w:rsidR="004A702C" w:rsidRPr="00F95199" w:rsidP="004A702C">
      <w:pPr>
        <w:pStyle w:val="10"/>
        <w:ind w:firstLine="708"/>
        <w:jc w:val="both"/>
        <w:rPr>
          <w:rFonts w:ascii="Times New Roman" w:hAnsi="Times New Roman"/>
          <w:sz w:val="24"/>
          <w:szCs w:val="24"/>
        </w:rPr>
      </w:pPr>
      <w:r w:rsidRPr="00F95199">
        <w:rPr>
          <w:rFonts w:ascii="Times New Roman" w:hAnsi="Times New Roman"/>
          <w:sz w:val="24"/>
          <w:szCs w:val="24"/>
        </w:rPr>
        <w:t xml:space="preserve">Приговор суда может быть обжалован в Изобильненский районный суд Ставропольского края в течение </w:t>
      </w:r>
      <w:r w:rsidR="000254DA">
        <w:rPr>
          <w:rFonts w:ascii="Times New Roman" w:hAnsi="Times New Roman"/>
          <w:sz w:val="24"/>
          <w:szCs w:val="24"/>
        </w:rPr>
        <w:t>пятнадцати</w:t>
      </w:r>
      <w:r w:rsidRPr="00F95199">
        <w:rPr>
          <w:rFonts w:ascii="Times New Roman" w:hAnsi="Times New Roman"/>
          <w:sz w:val="24"/>
          <w:szCs w:val="24"/>
        </w:rPr>
        <w:t xml:space="preserve"> суток со дня его провозглашения через мирового судью судебного участка № 4 Изобильненского района Ставропольского края, а осужденным, содержащимся  под стражей, в течение 1</w:t>
      </w:r>
      <w:r w:rsidR="00E940D0">
        <w:rPr>
          <w:rFonts w:ascii="Times New Roman" w:hAnsi="Times New Roman"/>
          <w:sz w:val="24"/>
          <w:szCs w:val="24"/>
        </w:rPr>
        <w:t>5</w:t>
      </w:r>
      <w:r w:rsidRPr="00F95199">
        <w:rPr>
          <w:rFonts w:ascii="Times New Roman" w:hAnsi="Times New Roman"/>
          <w:sz w:val="24"/>
          <w:szCs w:val="24"/>
        </w:rPr>
        <w:t xml:space="preserve"> суток со дня получения копии приговора.</w:t>
      </w:r>
    </w:p>
    <w:p w:rsidR="00E940D0" w:rsidRPr="00E940D0" w:rsidP="00E940D0">
      <w:pPr>
        <w:jc w:val="both"/>
        <w:rPr>
          <w:b/>
          <w:sz w:val="16"/>
          <w:szCs w:val="16"/>
        </w:rPr>
      </w:pPr>
      <w:r>
        <w:rPr>
          <w:b/>
          <w:sz w:val="24"/>
          <w:szCs w:val="24"/>
        </w:rPr>
        <w:t xml:space="preserve">        </w:t>
      </w:r>
    </w:p>
    <w:p w:rsidR="007064C1" w:rsidP="00E940D0">
      <w:pPr>
        <w:jc w:val="both"/>
      </w:pPr>
      <w:r w:rsidRPr="00F95199">
        <w:rPr>
          <w:b/>
          <w:sz w:val="24"/>
          <w:szCs w:val="24"/>
        </w:rPr>
        <w:t xml:space="preserve">Мировой судья </w:t>
      </w:r>
      <w:r w:rsidR="00E940D0">
        <w:rPr>
          <w:b/>
          <w:sz w:val="24"/>
          <w:szCs w:val="24"/>
        </w:rPr>
        <w:t xml:space="preserve">                                                                       </w:t>
      </w:r>
      <w:r w:rsidRPr="00F95199">
        <w:rPr>
          <w:b/>
          <w:sz w:val="24"/>
          <w:szCs w:val="24"/>
        </w:rPr>
        <w:t>А.А. Мамаев</w:t>
      </w:r>
    </w:p>
    <w:p w:rsidR="00D93E4C" w:rsidRPr="007064C1" w:rsidP="007064C1">
      <w:r>
        <w:t>СОГЛАСОВАНО</w:t>
      </w:r>
    </w:p>
    <w:sectPr w:rsidSect="00434A37">
      <w:headerReference w:type="even" r:id="rId4"/>
      <w:headerReference w:type="default" r:id="rId5"/>
      <w:headerReference w:type="first" r:id="rId6"/>
      <w:pgSz w:w="11906" w:h="16838"/>
      <w:pgMar w:top="425" w:right="709" w:bottom="425"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B7C">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641985</wp:posOffset>
              </wp:positionH>
              <wp:positionV relativeFrom="page">
                <wp:posOffset>263525</wp:posOffset>
              </wp:positionV>
              <wp:extent cx="5715000" cy="130810"/>
              <wp:effectExtent l="0" t="0" r="0" b="0"/>
              <wp:wrapNone/>
              <wp:docPr id="11" name="Shape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0" cy="130810"/>
                      </a:xfrm>
                      <a:prstGeom prst="rect">
                        <a:avLst/>
                      </a:prstGeom>
                      <a:noFill/>
                    </wps:spPr>
                    <wps:txbx>
                      <w:txbxContent>
                        <w:p w:rsidR="00C07B7C">
                          <w:pPr>
                            <w:pStyle w:val="20"/>
                            <w:shd w:val="clear" w:color="auto" w:fill="auto"/>
                            <w:tabs>
                              <w:tab w:val="right" w:pos="9000"/>
                            </w:tabs>
                            <w:rPr>
                              <w:sz w:val="28"/>
                              <w:szCs w:val="28"/>
                            </w:rPr>
                          </w:pPr>
                          <w:r>
                            <w:rPr>
                              <w:color w:val="000000"/>
                              <w:sz w:val="28"/>
                              <w:szCs w:val="28"/>
                              <w:lang w:eastAsia="ru-RU" w:bidi="ru-RU"/>
                            </w:rPr>
                            <w:t>Бланк 190</w:t>
                          </w:r>
                          <w:r>
                            <w:rPr>
                              <w:color w:val="000000"/>
                              <w:sz w:val="28"/>
                              <w:szCs w:val="28"/>
                              <w:lang w:eastAsia="ru-RU" w:bidi="ru-RU"/>
                            </w:rPr>
                            <w:tab/>
                            <w:t xml:space="preserve">л.д. </w:t>
                          </w:r>
                          <w:r>
                            <w:rPr>
                              <w:color w:val="000000"/>
                              <w:sz w:val="28"/>
                              <w:szCs w:val="28"/>
                              <w:u w:val="single"/>
                              <w:lang w:val="en-US" w:bidi="en-US"/>
                            </w:rPr>
                            <w:t>z</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2049" type="#_x0000_t202" style="width:450pt;height:10.3pt;margin-top:20.75pt;margin-left:50.55pt;mso-position-horizontal-relative:page;mso-position-vertical-relative:page;mso-wrap-distance-bottom:0;mso-wrap-distance-left:0;mso-wrap-distance-right:0;mso-wrap-distance-top:0;mso-wrap-style:square;position:absolute;visibility:visible;v-text-anchor:top;z-index:-251657216" filled="f" stroked="f">
              <v:textbox style="mso-fit-shape-to-text:t" inset="0,0,0,0">
                <w:txbxContent>
                  <w:p w:rsidR="00C07B7C">
                    <w:pPr>
                      <w:pStyle w:val="20"/>
                      <w:shd w:val="clear" w:color="auto" w:fill="auto"/>
                      <w:tabs>
                        <w:tab w:val="right" w:pos="9000"/>
                      </w:tabs>
                      <w:rPr>
                        <w:sz w:val="28"/>
                        <w:szCs w:val="28"/>
                      </w:rPr>
                    </w:pPr>
                    <w:r>
                      <w:rPr>
                        <w:color w:val="000000"/>
                        <w:sz w:val="28"/>
                        <w:szCs w:val="28"/>
                        <w:lang w:eastAsia="ru-RU" w:bidi="ru-RU"/>
                      </w:rPr>
                      <w:t>Бланк 190</w:t>
                    </w:r>
                    <w:r>
                      <w:rPr>
                        <w:color w:val="000000"/>
                        <w:sz w:val="28"/>
                        <w:szCs w:val="28"/>
                        <w:lang w:eastAsia="ru-RU" w:bidi="ru-RU"/>
                      </w:rPr>
                      <w:tab/>
                      <w:t xml:space="preserve">л.д. </w:t>
                    </w:r>
                    <w:r>
                      <w:rPr>
                        <w:color w:val="000000"/>
                        <w:sz w:val="28"/>
                        <w:szCs w:val="28"/>
                        <w:u w:val="single"/>
                        <w:lang w:val="en-US" w:bidi="en-US"/>
                      </w:rPr>
                      <w:t>z</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B7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B7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A9"/>
    <w:rsid w:val="000254DA"/>
    <w:rsid w:val="000870CA"/>
    <w:rsid w:val="00105E97"/>
    <w:rsid w:val="00106A1D"/>
    <w:rsid w:val="00131FC3"/>
    <w:rsid w:val="00151E6F"/>
    <w:rsid w:val="001605C0"/>
    <w:rsid w:val="001853A9"/>
    <w:rsid w:val="001B099C"/>
    <w:rsid w:val="001D45CF"/>
    <w:rsid w:val="001F7DEA"/>
    <w:rsid w:val="00211761"/>
    <w:rsid w:val="0025225C"/>
    <w:rsid w:val="002877BA"/>
    <w:rsid w:val="002D53DC"/>
    <w:rsid w:val="0032008E"/>
    <w:rsid w:val="00361322"/>
    <w:rsid w:val="003A74E2"/>
    <w:rsid w:val="003B4F83"/>
    <w:rsid w:val="003B5944"/>
    <w:rsid w:val="003C4673"/>
    <w:rsid w:val="003E3809"/>
    <w:rsid w:val="003E4B36"/>
    <w:rsid w:val="00400DF6"/>
    <w:rsid w:val="00434A37"/>
    <w:rsid w:val="0048456D"/>
    <w:rsid w:val="00486B8C"/>
    <w:rsid w:val="0049667B"/>
    <w:rsid w:val="004A6DD6"/>
    <w:rsid w:val="004A702C"/>
    <w:rsid w:val="004C3025"/>
    <w:rsid w:val="004D220F"/>
    <w:rsid w:val="004D42E4"/>
    <w:rsid w:val="00560942"/>
    <w:rsid w:val="005A5D71"/>
    <w:rsid w:val="005D31DD"/>
    <w:rsid w:val="005E36BF"/>
    <w:rsid w:val="00606F6B"/>
    <w:rsid w:val="00635F55"/>
    <w:rsid w:val="006B12AB"/>
    <w:rsid w:val="006F4C81"/>
    <w:rsid w:val="007064C1"/>
    <w:rsid w:val="00751772"/>
    <w:rsid w:val="00797257"/>
    <w:rsid w:val="007C340A"/>
    <w:rsid w:val="007D3394"/>
    <w:rsid w:val="007F6A18"/>
    <w:rsid w:val="00803266"/>
    <w:rsid w:val="008356F8"/>
    <w:rsid w:val="00845FEF"/>
    <w:rsid w:val="008A329A"/>
    <w:rsid w:val="008D40B0"/>
    <w:rsid w:val="009C2773"/>
    <w:rsid w:val="00A102FB"/>
    <w:rsid w:val="00A112FC"/>
    <w:rsid w:val="00A453E4"/>
    <w:rsid w:val="00A83EB4"/>
    <w:rsid w:val="00B5385B"/>
    <w:rsid w:val="00C016D9"/>
    <w:rsid w:val="00C07B7C"/>
    <w:rsid w:val="00C63C65"/>
    <w:rsid w:val="00C82F75"/>
    <w:rsid w:val="00CE1E25"/>
    <w:rsid w:val="00D34965"/>
    <w:rsid w:val="00D633D5"/>
    <w:rsid w:val="00D93E4C"/>
    <w:rsid w:val="00E24192"/>
    <w:rsid w:val="00E3212B"/>
    <w:rsid w:val="00E32A36"/>
    <w:rsid w:val="00E42446"/>
    <w:rsid w:val="00E56CD9"/>
    <w:rsid w:val="00E940D0"/>
    <w:rsid w:val="00EA5561"/>
    <w:rsid w:val="00EE4861"/>
    <w:rsid w:val="00F40882"/>
    <w:rsid w:val="00F433DE"/>
    <w:rsid w:val="00F74978"/>
    <w:rsid w:val="00F80C1F"/>
    <w:rsid w:val="00F95199"/>
    <w:rsid w:val="00FF048B"/>
    <w:rsid w:val="00FF4660"/>
    <w:rsid w:val="00FF57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2B798B-0774-4126-9822-437FBF60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2C"/>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4A702C"/>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4A702C"/>
    <w:rPr>
      <w:rFonts w:ascii="Times New Roman" w:eastAsia="Times New Roman" w:hAnsi="Times New Roman" w:cs="Times New Roman"/>
      <w:b/>
      <w:i/>
      <w:sz w:val="24"/>
      <w:szCs w:val="20"/>
      <w:lang w:eastAsia="ru-RU"/>
    </w:rPr>
  </w:style>
  <w:style w:type="character" w:customStyle="1" w:styleId="a">
    <w:name w:val="Основной текст с отступом Знак"/>
    <w:link w:val="BodyTextIndent"/>
    <w:locked/>
    <w:rsid w:val="004A702C"/>
    <w:rPr>
      <w:i/>
      <w:sz w:val="24"/>
      <w:lang w:eastAsia="ru-RU"/>
    </w:rPr>
  </w:style>
  <w:style w:type="paragraph" w:styleId="BodyTextIndent">
    <w:name w:val="Body Text Indent"/>
    <w:basedOn w:val="Normal"/>
    <w:link w:val="a"/>
    <w:rsid w:val="004A702C"/>
    <w:pPr>
      <w:ind w:firstLine="709"/>
      <w:jc w:val="both"/>
    </w:pPr>
    <w:rPr>
      <w:rFonts w:asciiTheme="minorHAnsi" w:eastAsiaTheme="minorHAnsi" w:hAnsiTheme="minorHAnsi" w:cstheme="minorBidi"/>
      <w:i/>
      <w:sz w:val="24"/>
      <w:szCs w:val="22"/>
    </w:rPr>
  </w:style>
  <w:style w:type="character" w:customStyle="1" w:styleId="1">
    <w:name w:val="Основной текст с отступом Знак1"/>
    <w:basedOn w:val="DefaultParagraphFont"/>
    <w:uiPriority w:val="99"/>
    <w:semiHidden/>
    <w:rsid w:val="004A702C"/>
    <w:rPr>
      <w:rFonts w:ascii="Times New Roman" w:eastAsia="Times New Roman" w:hAnsi="Times New Roman" w:cs="Times New Roman"/>
      <w:sz w:val="28"/>
      <w:szCs w:val="20"/>
      <w:lang w:eastAsia="ru-RU"/>
    </w:rPr>
  </w:style>
  <w:style w:type="paragraph" w:customStyle="1" w:styleId="10">
    <w:name w:val="Без интервала1"/>
    <w:rsid w:val="004A702C"/>
    <w:pPr>
      <w:spacing w:after="0" w:line="240" w:lineRule="auto"/>
    </w:pPr>
    <w:rPr>
      <w:rFonts w:ascii="Calibri" w:eastAsia="Times New Roman" w:hAnsi="Calibri" w:cs="Times New Roman"/>
      <w:lang w:eastAsia="ru-RU"/>
    </w:rPr>
  </w:style>
  <w:style w:type="character" w:customStyle="1" w:styleId="ConsNonformat1">
    <w:name w:val="ConsNonformat Знак1"/>
    <w:link w:val="ConsNonformat"/>
    <w:locked/>
    <w:rsid w:val="004A702C"/>
    <w:rPr>
      <w:rFonts w:ascii="Courier New" w:hAnsi="Courier New" w:cs="Courier New"/>
      <w:sz w:val="26"/>
      <w:szCs w:val="24"/>
      <w:lang w:eastAsia="ru-RU"/>
    </w:rPr>
  </w:style>
  <w:style w:type="paragraph" w:customStyle="1" w:styleId="ConsNonformat">
    <w:name w:val="ConsNonformat"/>
    <w:link w:val="ConsNonformat1"/>
    <w:rsid w:val="004A702C"/>
    <w:pPr>
      <w:widowControl w:val="0"/>
      <w:autoSpaceDE w:val="0"/>
      <w:autoSpaceDN w:val="0"/>
      <w:adjustRightInd w:val="0"/>
      <w:spacing w:after="0" w:line="240" w:lineRule="auto"/>
    </w:pPr>
    <w:rPr>
      <w:rFonts w:ascii="Courier New" w:hAnsi="Courier New" w:cs="Courier New"/>
      <w:sz w:val="26"/>
      <w:szCs w:val="24"/>
      <w:lang w:eastAsia="ru-RU"/>
    </w:rPr>
  </w:style>
  <w:style w:type="paragraph" w:customStyle="1" w:styleId="Style1">
    <w:name w:val="Style1"/>
    <w:basedOn w:val="Normal"/>
    <w:rsid w:val="004A702C"/>
    <w:pPr>
      <w:widowControl w:val="0"/>
      <w:autoSpaceDE w:val="0"/>
      <w:autoSpaceDN w:val="0"/>
      <w:adjustRightInd w:val="0"/>
      <w:spacing w:line="273" w:lineRule="exact"/>
      <w:jc w:val="both"/>
    </w:pPr>
    <w:rPr>
      <w:sz w:val="24"/>
      <w:szCs w:val="24"/>
    </w:rPr>
  </w:style>
  <w:style w:type="paragraph" w:styleId="BodyText">
    <w:name w:val="Body Text"/>
    <w:basedOn w:val="Normal"/>
    <w:link w:val="a0"/>
    <w:rsid w:val="004A702C"/>
    <w:pPr>
      <w:spacing w:after="120"/>
    </w:pPr>
  </w:style>
  <w:style w:type="character" w:customStyle="1" w:styleId="a0">
    <w:name w:val="Основной текст Знак"/>
    <w:basedOn w:val="DefaultParagraphFont"/>
    <w:link w:val="BodyText"/>
    <w:rsid w:val="004A702C"/>
    <w:rPr>
      <w:rFonts w:ascii="Times New Roman" w:eastAsia="Times New Roman" w:hAnsi="Times New Roman" w:cs="Times New Roman"/>
      <w:sz w:val="28"/>
      <w:szCs w:val="20"/>
      <w:lang w:eastAsia="ru-RU"/>
    </w:rPr>
  </w:style>
  <w:style w:type="character" w:customStyle="1" w:styleId="2">
    <w:name w:val="Колонтитул (2)_"/>
    <w:link w:val="20"/>
    <w:rsid w:val="004A702C"/>
    <w:rPr>
      <w:shd w:val="clear" w:color="auto" w:fill="FFFFFF"/>
    </w:rPr>
  </w:style>
  <w:style w:type="paragraph" w:customStyle="1" w:styleId="20">
    <w:name w:val="Колонтитул (2)"/>
    <w:basedOn w:val="Normal"/>
    <w:link w:val="2"/>
    <w:rsid w:val="004A702C"/>
    <w:pPr>
      <w:widowControl w:val="0"/>
      <w:shd w:val="clear" w:color="auto" w:fill="FFFFFF"/>
    </w:pPr>
    <w:rPr>
      <w:rFonts w:asciiTheme="minorHAnsi" w:eastAsiaTheme="minorHAnsi" w:hAnsiTheme="minorHAnsi" w:cstheme="minorBidi"/>
      <w:sz w:val="22"/>
      <w:szCs w:val="22"/>
      <w:lang w:eastAsia="en-US"/>
    </w:rPr>
  </w:style>
  <w:style w:type="paragraph" w:customStyle="1" w:styleId="21">
    <w:name w:val="Основной текст2"/>
    <w:basedOn w:val="Normal"/>
    <w:rsid w:val="007C340A"/>
    <w:pPr>
      <w:shd w:val="clear" w:color="auto" w:fill="FFFFFF"/>
      <w:spacing w:line="317" w:lineRule="exact"/>
      <w:jc w:val="both"/>
    </w:pPr>
    <w:rPr>
      <w:color w:val="000000"/>
      <w:sz w:val="24"/>
      <w:szCs w:val="24"/>
      <w:lang w:val="ru"/>
    </w:rPr>
  </w:style>
  <w:style w:type="character" w:customStyle="1" w:styleId="a1">
    <w:name w:val="Основной текст_"/>
    <w:basedOn w:val="DefaultParagraphFont"/>
    <w:link w:val="11"/>
    <w:rsid w:val="00C016D9"/>
    <w:rPr>
      <w:rFonts w:ascii="Times New Roman" w:eastAsia="Times New Roman" w:hAnsi="Times New Roman" w:cs="Times New Roman"/>
      <w:sz w:val="28"/>
      <w:szCs w:val="28"/>
      <w:shd w:val="clear" w:color="auto" w:fill="FFFFFF"/>
    </w:rPr>
  </w:style>
  <w:style w:type="paragraph" w:customStyle="1" w:styleId="11">
    <w:name w:val="Основной текст1"/>
    <w:basedOn w:val="Normal"/>
    <w:link w:val="a1"/>
    <w:rsid w:val="00C016D9"/>
    <w:pPr>
      <w:widowControl w:val="0"/>
      <w:shd w:val="clear" w:color="auto" w:fill="FFFFFF"/>
      <w:spacing w:after="250"/>
      <w:ind w:firstLine="400"/>
    </w:pPr>
    <w:rPr>
      <w:szCs w:val="28"/>
      <w:lang w:eastAsia="en-US"/>
    </w:rPr>
  </w:style>
  <w:style w:type="character" w:customStyle="1" w:styleId="apple-converted-space">
    <w:name w:val="apple-converted-space"/>
    <w:basedOn w:val="DefaultParagraphFont"/>
    <w:rsid w:val="00E3212B"/>
  </w:style>
  <w:style w:type="paragraph" w:styleId="NormalWeb">
    <w:name w:val="Normal (Web)"/>
    <w:basedOn w:val="Normal"/>
    <w:uiPriority w:val="99"/>
    <w:unhideWhenUsed/>
    <w:rsid w:val="003E4B36"/>
    <w:pPr>
      <w:spacing w:before="100" w:beforeAutospacing="1" w:after="100" w:afterAutospacing="1"/>
    </w:pPr>
    <w:rPr>
      <w:sz w:val="24"/>
      <w:szCs w:val="24"/>
    </w:rPr>
  </w:style>
  <w:style w:type="paragraph" w:customStyle="1" w:styleId="22">
    <w:name w:val="Без интервала2"/>
    <w:rsid w:val="007F6A18"/>
    <w:pPr>
      <w:spacing w:after="0" w:line="240" w:lineRule="auto"/>
    </w:pPr>
    <w:rPr>
      <w:rFonts w:ascii="Calibri" w:eastAsia="Times New Roman" w:hAnsi="Calibri" w:cs="Times New Roman"/>
      <w:lang w:eastAsia="ru-RU"/>
    </w:rPr>
  </w:style>
  <w:style w:type="paragraph" w:styleId="BalloonText">
    <w:name w:val="Balloon Text"/>
    <w:basedOn w:val="Normal"/>
    <w:link w:val="a2"/>
    <w:uiPriority w:val="99"/>
    <w:semiHidden/>
    <w:unhideWhenUsed/>
    <w:rsid w:val="002D53DC"/>
    <w:rPr>
      <w:rFonts w:ascii="Tahoma" w:hAnsi="Tahoma" w:cs="Tahoma"/>
      <w:sz w:val="16"/>
      <w:szCs w:val="16"/>
    </w:rPr>
  </w:style>
  <w:style w:type="character" w:customStyle="1" w:styleId="a2">
    <w:name w:val="Текст выноски Знак"/>
    <w:basedOn w:val="DefaultParagraphFont"/>
    <w:link w:val="BalloonText"/>
    <w:uiPriority w:val="99"/>
    <w:semiHidden/>
    <w:rsid w:val="002D53DC"/>
    <w:rPr>
      <w:rFonts w:ascii="Tahoma" w:eastAsia="Times New Roman" w:hAnsi="Tahoma" w:cs="Tahoma"/>
      <w:sz w:val="16"/>
      <w:szCs w:val="16"/>
      <w:lang w:eastAsia="ru-RU"/>
    </w:rPr>
  </w:style>
  <w:style w:type="character" w:customStyle="1" w:styleId="2-2pt">
    <w:name w:val="Основной текст (2) + Интервал -2 pt"/>
    <w:basedOn w:val="DefaultParagraphFont"/>
    <w:rsid w:val="008D40B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3">
    <w:name w:val="Основной текст (2)_"/>
    <w:basedOn w:val="DefaultParagraphFont"/>
    <w:link w:val="24"/>
    <w:rsid w:val="008D40B0"/>
    <w:rPr>
      <w:rFonts w:ascii="Times New Roman" w:eastAsia="Times New Roman" w:hAnsi="Times New Roman" w:cs="Times New Roman"/>
      <w:sz w:val="28"/>
      <w:szCs w:val="28"/>
      <w:shd w:val="clear" w:color="auto" w:fill="FFFFFF"/>
    </w:rPr>
  </w:style>
  <w:style w:type="paragraph" w:customStyle="1" w:styleId="24">
    <w:name w:val="Основной текст (2)"/>
    <w:basedOn w:val="Normal"/>
    <w:link w:val="23"/>
    <w:rsid w:val="008D40B0"/>
    <w:pPr>
      <w:widowControl w:val="0"/>
      <w:shd w:val="clear" w:color="auto" w:fill="FFFFFF"/>
      <w:spacing w:line="317" w:lineRule="exact"/>
      <w:jc w:val="both"/>
    </w:pPr>
    <w:rPr>
      <w:szCs w:val="28"/>
      <w:lang w:eastAsia="en-US"/>
    </w:rPr>
  </w:style>
  <w:style w:type="paragraph" w:customStyle="1" w:styleId="210">
    <w:name w:val="Основной текст (2)1"/>
    <w:basedOn w:val="Normal"/>
    <w:rsid w:val="008D40B0"/>
    <w:pPr>
      <w:widowControl w:val="0"/>
      <w:shd w:val="clear" w:color="auto" w:fill="FFFFFF"/>
      <w:spacing w:line="298" w:lineRule="exact"/>
      <w:jc w:val="both"/>
    </w:pPr>
    <w:rPr>
      <w:sz w:val="20"/>
    </w:rPr>
  </w:style>
  <w:style w:type="character" w:customStyle="1" w:styleId="25">
    <w:name w:val="Основной текст (2) + Полужирный"/>
    <w:basedOn w:val="23"/>
    <w:rsid w:val="00F4088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Заголовок №2_"/>
    <w:basedOn w:val="DefaultParagraphFont"/>
    <w:link w:val="28"/>
    <w:rsid w:val="00F40882"/>
    <w:rPr>
      <w:rFonts w:ascii="Times New Roman" w:eastAsia="Times New Roman" w:hAnsi="Times New Roman" w:cs="Times New Roman"/>
      <w:b/>
      <w:bCs/>
      <w:sz w:val="28"/>
      <w:szCs w:val="28"/>
      <w:shd w:val="clear" w:color="auto" w:fill="FFFFFF"/>
    </w:rPr>
  </w:style>
  <w:style w:type="character" w:customStyle="1" w:styleId="27">
    <w:name w:val="Заголовок №2 + Не полужирный"/>
    <w:basedOn w:val="26"/>
    <w:rsid w:val="00F4088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8">
    <w:name w:val="Заголовок №2"/>
    <w:basedOn w:val="Normal"/>
    <w:link w:val="26"/>
    <w:rsid w:val="00F40882"/>
    <w:pPr>
      <w:widowControl w:val="0"/>
      <w:shd w:val="clear" w:color="auto" w:fill="FFFFFF"/>
      <w:spacing w:before="180" w:line="317" w:lineRule="exact"/>
      <w:jc w:val="both"/>
      <w:outlineLvl w:val="1"/>
    </w:pPr>
    <w:rPr>
      <w:b/>
      <w:bCs/>
      <w:szCs w:val="28"/>
      <w:lang w:eastAsia="en-US"/>
    </w:rPr>
  </w:style>
  <w:style w:type="paragraph" w:customStyle="1" w:styleId="30">
    <w:name w:val="Без интервала3"/>
    <w:rsid w:val="00400DF6"/>
    <w:pPr>
      <w:spacing w:after="0" w:line="240" w:lineRule="auto"/>
    </w:pPr>
    <w:rPr>
      <w:rFonts w:ascii="Calibri" w:eastAsia="Times New Roman" w:hAnsi="Calibri" w:cs="Calibri"/>
      <w:lang w:eastAsia="ru-RU"/>
    </w:rPr>
  </w:style>
  <w:style w:type="paragraph" w:styleId="BodyTextIndent2">
    <w:name w:val="Body Text Indent 2"/>
    <w:basedOn w:val="Normal"/>
    <w:link w:val="29"/>
    <w:uiPriority w:val="99"/>
    <w:semiHidden/>
    <w:unhideWhenUsed/>
    <w:rsid w:val="00A102FB"/>
    <w:pPr>
      <w:spacing w:after="120" w:line="480" w:lineRule="auto"/>
      <w:ind w:left="283"/>
    </w:pPr>
  </w:style>
  <w:style w:type="character" w:customStyle="1" w:styleId="29">
    <w:name w:val="Основной текст с отступом 2 Знак"/>
    <w:basedOn w:val="DefaultParagraphFont"/>
    <w:link w:val="BodyTextIndent2"/>
    <w:uiPriority w:val="99"/>
    <w:semiHidden/>
    <w:rsid w:val="00A102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