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922" w:rsidRPr="00355D7B" w:rsidP="00CA792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1-</w:t>
      </w:r>
      <w:r w:rsidR="00582B56">
        <w:rPr>
          <w:color w:val="000000"/>
          <w:sz w:val="28"/>
          <w:szCs w:val="28"/>
        </w:rPr>
        <w:t>14</w:t>
      </w:r>
      <w:r w:rsidR="00E92505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</w:t>
      </w:r>
      <w:r w:rsidR="002151BD">
        <w:rPr>
          <w:color w:val="000000"/>
          <w:sz w:val="28"/>
          <w:szCs w:val="28"/>
        </w:rPr>
        <w:t>2</w:t>
      </w:r>
      <w:r w:rsidR="00CF1CB0">
        <w:rPr>
          <w:color w:val="000000"/>
          <w:sz w:val="28"/>
          <w:szCs w:val="28"/>
        </w:rPr>
        <w:t>4</w:t>
      </w:r>
      <w:r w:rsidR="00600E4A">
        <w:rPr>
          <w:color w:val="000000"/>
          <w:sz w:val="28"/>
          <w:szCs w:val="28"/>
        </w:rPr>
        <w:t xml:space="preserve">                          </w:t>
      </w:r>
      <w:r w:rsidR="00355D7B">
        <w:rPr>
          <w:color w:val="000000"/>
          <w:sz w:val="28"/>
          <w:szCs w:val="28"/>
        </w:rPr>
        <w:t xml:space="preserve">         26</w:t>
      </w:r>
      <w:r w:rsidR="00355D7B">
        <w:rPr>
          <w:color w:val="000000"/>
          <w:sz w:val="28"/>
          <w:szCs w:val="28"/>
          <w:lang w:val="en-US"/>
        </w:rPr>
        <w:t>MS</w:t>
      </w:r>
      <w:r w:rsidR="00355D7B">
        <w:rPr>
          <w:color w:val="000000"/>
          <w:sz w:val="28"/>
          <w:szCs w:val="28"/>
        </w:rPr>
        <w:t>0090-01-202</w:t>
      </w:r>
      <w:r w:rsidR="00CF1CB0">
        <w:rPr>
          <w:color w:val="000000"/>
          <w:sz w:val="28"/>
          <w:szCs w:val="28"/>
        </w:rPr>
        <w:t>4</w:t>
      </w:r>
      <w:r w:rsidR="00355D7B">
        <w:rPr>
          <w:color w:val="000000"/>
          <w:sz w:val="28"/>
          <w:szCs w:val="28"/>
        </w:rPr>
        <w:t>-00</w:t>
      </w:r>
      <w:r w:rsidR="00582B56">
        <w:rPr>
          <w:color w:val="000000"/>
          <w:sz w:val="28"/>
          <w:szCs w:val="28"/>
        </w:rPr>
        <w:t>3</w:t>
      </w:r>
      <w:r w:rsidR="00CF1CB0">
        <w:rPr>
          <w:color w:val="000000"/>
          <w:sz w:val="28"/>
          <w:szCs w:val="28"/>
        </w:rPr>
        <w:t>46</w:t>
      </w:r>
      <w:r w:rsidR="00582B56">
        <w:rPr>
          <w:color w:val="000000"/>
          <w:sz w:val="28"/>
          <w:szCs w:val="28"/>
        </w:rPr>
        <w:t>6</w:t>
      </w:r>
      <w:r w:rsidR="00355D7B">
        <w:rPr>
          <w:color w:val="000000"/>
          <w:sz w:val="28"/>
          <w:szCs w:val="28"/>
        </w:rPr>
        <w:t>-</w:t>
      </w:r>
      <w:r w:rsidR="00582B56">
        <w:rPr>
          <w:color w:val="000000"/>
          <w:sz w:val="28"/>
          <w:szCs w:val="28"/>
        </w:rPr>
        <w:t>03</w:t>
      </w:r>
    </w:p>
    <w:p w:rsidR="00CA7922" w:rsidP="00CA7922">
      <w:pPr>
        <w:shd w:val="clear" w:color="auto" w:fill="FFFFFF"/>
        <w:autoSpaceDE w:val="0"/>
        <w:autoSpaceDN w:val="0"/>
        <w:adjustRightInd w:val="0"/>
        <w:ind w:firstLine="567"/>
      </w:pPr>
      <w:r>
        <w:rPr>
          <w:color w:val="000000"/>
          <w:sz w:val="28"/>
          <w:szCs w:val="28"/>
        </w:rPr>
        <w:t xml:space="preserve">   </w:t>
      </w:r>
    </w:p>
    <w:p w:rsidR="008F374E" w:rsidP="007F617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600E4A" w:rsidR="00600E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  <w:r w:rsidRPr="00600E4A" w:rsidR="00600E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</w:t>
      </w:r>
      <w:r w:rsidRPr="00600E4A" w:rsidR="00600E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</w:t>
      </w:r>
      <w:r w:rsidRPr="00600E4A" w:rsidR="00600E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Pr="00600E4A" w:rsidR="00600E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</w:t>
      </w:r>
      <w:r w:rsidRPr="00600E4A" w:rsidR="00600E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Pr="00600E4A" w:rsidR="00600E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</w:t>
      </w:r>
    </w:p>
    <w:p w:rsidR="00D3673B" w:rsidP="007F617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ИМЕНЕМ РОССИЙСКОЙ ФЕДЕРАЦИИ</w:t>
      </w:r>
    </w:p>
    <w:p w:rsidR="00D3673B" w:rsidP="00CA7922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CA7922" w:rsidP="007F61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г. Новоалександровск               </w:t>
      </w:r>
      <w:r w:rsidR="00582B56">
        <w:rPr>
          <w:sz w:val="28"/>
          <w:szCs w:val="28"/>
        </w:rPr>
        <w:t xml:space="preserve">                              25 сентября</w:t>
      </w:r>
      <w:r w:rsidR="00CF1CB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CA7922" w:rsidP="007F61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A7922" w:rsidP="00674A0F">
      <w:pPr>
        <w:ind w:firstLine="709"/>
        <w:rPr>
          <w:sz w:val="28"/>
          <w:szCs w:val="28"/>
        </w:rPr>
      </w:pPr>
    </w:p>
    <w:p w:rsidR="00735064" w:rsidRPr="007F6172" w:rsidP="007F6172">
      <w:pPr>
        <w:pStyle w:val="NoSpacing"/>
        <w:rPr>
          <w:sz w:val="28"/>
          <w:szCs w:val="28"/>
        </w:rPr>
      </w:pPr>
      <w:r w:rsidRPr="007F6172">
        <w:rPr>
          <w:sz w:val="28"/>
          <w:szCs w:val="28"/>
        </w:rPr>
        <w:t>Мировой</w:t>
      </w:r>
      <w:r w:rsidRPr="006A4736">
        <w:t xml:space="preserve"> </w:t>
      </w:r>
      <w:r w:rsidRPr="007F6172">
        <w:rPr>
          <w:sz w:val="28"/>
          <w:szCs w:val="28"/>
        </w:rPr>
        <w:t xml:space="preserve">судья судебного участка № </w:t>
      </w:r>
      <w:r w:rsidRPr="007F6172" w:rsidR="002151BD">
        <w:rPr>
          <w:sz w:val="28"/>
          <w:szCs w:val="28"/>
        </w:rPr>
        <w:t>2</w:t>
      </w:r>
      <w:r w:rsidRPr="007F6172">
        <w:rPr>
          <w:sz w:val="28"/>
          <w:szCs w:val="28"/>
        </w:rPr>
        <w:t xml:space="preserve"> Новоалександровского района Ставропольского края</w:t>
      </w:r>
      <w:r w:rsidRPr="007F6172" w:rsidR="006A4736">
        <w:rPr>
          <w:sz w:val="28"/>
          <w:szCs w:val="28"/>
        </w:rPr>
        <w:t xml:space="preserve"> Е.Г. Калинина</w:t>
      </w:r>
    </w:p>
    <w:p w:rsidR="00CA7922" w:rsidRPr="007F6172" w:rsidP="007F6172">
      <w:pPr>
        <w:pStyle w:val="NoSpacing"/>
        <w:rPr>
          <w:sz w:val="28"/>
          <w:szCs w:val="28"/>
        </w:rPr>
      </w:pPr>
      <w:r w:rsidRPr="007F6172">
        <w:rPr>
          <w:color w:val="000000"/>
          <w:sz w:val="28"/>
          <w:szCs w:val="28"/>
        </w:rPr>
        <w:t xml:space="preserve">при секретаре </w:t>
      </w:r>
      <w:r w:rsidRPr="007F6172" w:rsidR="002151BD">
        <w:rPr>
          <w:color w:val="000000"/>
          <w:sz w:val="28"/>
          <w:szCs w:val="28"/>
        </w:rPr>
        <w:t>Л.Р.</w:t>
      </w:r>
      <w:r w:rsidR="00360BC6">
        <w:rPr>
          <w:color w:val="000000"/>
          <w:sz w:val="28"/>
          <w:szCs w:val="28"/>
        </w:rPr>
        <w:t>К</w:t>
      </w:r>
      <w:r w:rsidRPr="007F6172" w:rsidR="002151BD">
        <w:rPr>
          <w:color w:val="000000"/>
          <w:sz w:val="28"/>
          <w:szCs w:val="28"/>
        </w:rPr>
        <w:t>.</w:t>
      </w:r>
      <w:r w:rsidRPr="007F6172" w:rsidR="006A4736">
        <w:rPr>
          <w:color w:val="000000"/>
          <w:sz w:val="28"/>
          <w:szCs w:val="28"/>
        </w:rPr>
        <w:t xml:space="preserve"> </w:t>
      </w:r>
      <w:r w:rsidRPr="007F6172" w:rsidR="002151BD">
        <w:rPr>
          <w:color w:val="000000"/>
          <w:sz w:val="28"/>
          <w:szCs w:val="28"/>
        </w:rPr>
        <w:t>Акперовой</w:t>
      </w:r>
      <w:r w:rsidRPr="007F6172">
        <w:rPr>
          <w:color w:val="000000"/>
          <w:sz w:val="28"/>
          <w:szCs w:val="28"/>
        </w:rPr>
        <w:t>,</w:t>
      </w:r>
    </w:p>
    <w:p w:rsidR="00CA7922" w:rsidRPr="007F6172" w:rsidP="007F6172">
      <w:pPr>
        <w:pStyle w:val="NoSpacing"/>
        <w:rPr>
          <w:sz w:val="28"/>
          <w:szCs w:val="28"/>
        </w:rPr>
      </w:pPr>
      <w:r w:rsidRPr="007F6172">
        <w:rPr>
          <w:color w:val="000000"/>
          <w:sz w:val="28"/>
          <w:szCs w:val="28"/>
        </w:rPr>
        <w:t>с участием</w:t>
      </w:r>
      <w:r w:rsidRPr="007F6172" w:rsidR="004F0363">
        <w:rPr>
          <w:color w:val="000000"/>
          <w:sz w:val="28"/>
          <w:szCs w:val="28"/>
        </w:rPr>
        <w:t xml:space="preserve"> сторон:</w:t>
      </w:r>
    </w:p>
    <w:p w:rsidR="00CA7922" w:rsidRPr="007F6172" w:rsidP="007F6172">
      <w:pPr>
        <w:pStyle w:val="NoSpacing"/>
        <w:rPr>
          <w:sz w:val="28"/>
          <w:szCs w:val="28"/>
        </w:rPr>
      </w:pPr>
      <w:r w:rsidRPr="007F6172">
        <w:rPr>
          <w:color w:val="000000"/>
          <w:sz w:val="28"/>
          <w:szCs w:val="28"/>
        </w:rPr>
        <w:t xml:space="preserve">государственного обвинителя - помощника прокурора </w:t>
      </w:r>
      <w:r w:rsidRPr="007F6172">
        <w:rPr>
          <w:color w:val="000000"/>
          <w:sz w:val="28"/>
          <w:szCs w:val="28"/>
        </w:rPr>
        <w:t>Новоалександровского</w:t>
      </w:r>
      <w:r w:rsidRPr="007F6172">
        <w:rPr>
          <w:color w:val="000000"/>
          <w:sz w:val="28"/>
          <w:szCs w:val="28"/>
        </w:rPr>
        <w:t xml:space="preserve"> района    </w:t>
      </w:r>
      <w:r w:rsidRPr="007F6172" w:rsidR="00E92505">
        <w:rPr>
          <w:color w:val="000000"/>
          <w:sz w:val="28"/>
          <w:szCs w:val="28"/>
        </w:rPr>
        <w:t xml:space="preserve"> </w:t>
      </w:r>
      <w:r w:rsidRPr="007F6172" w:rsidR="00CF1CB0">
        <w:rPr>
          <w:color w:val="000000"/>
          <w:sz w:val="28"/>
          <w:szCs w:val="28"/>
        </w:rPr>
        <w:t xml:space="preserve"> </w:t>
      </w:r>
      <w:r w:rsidR="00582B56">
        <w:rPr>
          <w:color w:val="000000"/>
          <w:sz w:val="28"/>
          <w:szCs w:val="28"/>
        </w:rPr>
        <w:t>А</w:t>
      </w:r>
      <w:r w:rsidR="00B30D4B">
        <w:rPr>
          <w:color w:val="000000"/>
          <w:sz w:val="28"/>
          <w:szCs w:val="28"/>
        </w:rPr>
        <w:t>.</w:t>
      </w:r>
      <w:r w:rsidR="00582B56">
        <w:rPr>
          <w:color w:val="000000"/>
          <w:sz w:val="28"/>
          <w:szCs w:val="28"/>
        </w:rPr>
        <w:t>Л</w:t>
      </w:r>
      <w:r w:rsidR="00B30D4B">
        <w:rPr>
          <w:color w:val="000000"/>
          <w:sz w:val="28"/>
          <w:szCs w:val="28"/>
        </w:rPr>
        <w:t xml:space="preserve">. </w:t>
      </w:r>
      <w:r w:rsidR="00582B56">
        <w:rPr>
          <w:color w:val="000000"/>
          <w:sz w:val="28"/>
          <w:szCs w:val="28"/>
        </w:rPr>
        <w:t>Волкова</w:t>
      </w:r>
      <w:r w:rsidRPr="007F6172">
        <w:rPr>
          <w:color w:val="000000"/>
          <w:sz w:val="28"/>
          <w:szCs w:val="28"/>
        </w:rPr>
        <w:t>,</w:t>
      </w:r>
    </w:p>
    <w:p w:rsidR="00CA7922" w:rsidP="007F6172">
      <w:pPr>
        <w:pStyle w:val="NoSpacing"/>
        <w:rPr>
          <w:sz w:val="28"/>
          <w:szCs w:val="28"/>
        </w:rPr>
      </w:pPr>
      <w:r w:rsidRPr="007F6172">
        <w:rPr>
          <w:color w:val="000000"/>
          <w:sz w:val="28"/>
          <w:szCs w:val="28"/>
        </w:rPr>
        <w:t>защитника  -</w:t>
      </w:r>
      <w:r w:rsidRPr="007F6172">
        <w:rPr>
          <w:color w:val="000000"/>
          <w:sz w:val="28"/>
          <w:szCs w:val="28"/>
        </w:rPr>
        <w:t xml:space="preserve">  адвоката  </w:t>
      </w:r>
      <w:r w:rsidR="00582B56">
        <w:rPr>
          <w:color w:val="000000"/>
          <w:sz w:val="28"/>
          <w:szCs w:val="28"/>
        </w:rPr>
        <w:t>Е.Д. Колесникова</w:t>
      </w:r>
      <w:r w:rsidRPr="007F6172" w:rsidR="002151BD">
        <w:rPr>
          <w:sz w:val="28"/>
          <w:szCs w:val="28"/>
        </w:rPr>
        <w:t>, удостоверение №</w:t>
      </w:r>
      <w:r w:rsidRPr="007F6172" w:rsidR="00EE7AE9">
        <w:rPr>
          <w:sz w:val="28"/>
          <w:szCs w:val="28"/>
        </w:rPr>
        <w:t xml:space="preserve"> </w:t>
      </w:r>
      <w:r w:rsidR="00582B56">
        <w:rPr>
          <w:sz w:val="28"/>
          <w:szCs w:val="28"/>
        </w:rPr>
        <w:t>3895</w:t>
      </w:r>
      <w:r w:rsidRPr="007F6172">
        <w:rPr>
          <w:sz w:val="28"/>
          <w:szCs w:val="28"/>
        </w:rPr>
        <w:t xml:space="preserve">, ордер № </w:t>
      </w:r>
      <w:r w:rsidRPr="007F6172" w:rsidR="002151BD">
        <w:rPr>
          <w:sz w:val="28"/>
          <w:szCs w:val="28"/>
        </w:rPr>
        <w:t>н</w:t>
      </w:r>
      <w:r w:rsidRPr="007F6172" w:rsidR="003158F2">
        <w:rPr>
          <w:sz w:val="28"/>
          <w:szCs w:val="28"/>
        </w:rPr>
        <w:t xml:space="preserve"> </w:t>
      </w:r>
      <w:r w:rsidRPr="007F6172" w:rsidR="00A7291D">
        <w:rPr>
          <w:sz w:val="28"/>
          <w:szCs w:val="28"/>
        </w:rPr>
        <w:t xml:space="preserve"> </w:t>
      </w:r>
      <w:r w:rsidR="00582B56">
        <w:rPr>
          <w:sz w:val="28"/>
          <w:szCs w:val="28"/>
        </w:rPr>
        <w:t>383681</w:t>
      </w:r>
      <w:r w:rsidRPr="007F6172">
        <w:rPr>
          <w:sz w:val="28"/>
          <w:szCs w:val="28"/>
        </w:rPr>
        <w:t>,</w:t>
      </w:r>
    </w:p>
    <w:p w:rsidR="00582B56" w:rsidP="007F61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подсудимого П.И. </w:t>
      </w:r>
      <w:r>
        <w:rPr>
          <w:sz w:val="28"/>
          <w:szCs w:val="28"/>
        </w:rPr>
        <w:t>Маньшина</w:t>
      </w:r>
      <w:r>
        <w:rPr>
          <w:sz w:val="28"/>
          <w:szCs w:val="28"/>
        </w:rPr>
        <w:t>,</w:t>
      </w:r>
    </w:p>
    <w:p w:rsidR="00582B56" w:rsidRPr="007F6172" w:rsidP="007F61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потерпевшего В.И. </w:t>
      </w:r>
      <w:r>
        <w:rPr>
          <w:sz w:val="28"/>
          <w:szCs w:val="28"/>
        </w:rPr>
        <w:t>Маньшина</w:t>
      </w:r>
      <w:r>
        <w:rPr>
          <w:sz w:val="28"/>
          <w:szCs w:val="28"/>
        </w:rPr>
        <w:t>,</w:t>
      </w:r>
    </w:p>
    <w:p w:rsidR="002151BD" w:rsidRPr="007F6172" w:rsidP="007F6172">
      <w:pPr>
        <w:pStyle w:val="NoSpacing"/>
        <w:rPr>
          <w:sz w:val="28"/>
          <w:szCs w:val="28"/>
        </w:rPr>
      </w:pPr>
      <w:r w:rsidRPr="007F6172">
        <w:rPr>
          <w:color w:val="000000"/>
          <w:sz w:val="28"/>
          <w:szCs w:val="28"/>
        </w:rPr>
        <w:t>рассмотрев в открытом судебном заседании уголовное дело</w:t>
      </w:r>
      <w:r w:rsidRPr="007F6172" w:rsidR="00F33B8C">
        <w:rPr>
          <w:color w:val="000000"/>
          <w:sz w:val="28"/>
          <w:szCs w:val="28"/>
        </w:rPr>
        <w:t xml:space="preserve"> </w:t>
      </w:r>
      <w:r w:rsidRPr="007F6172">
        <w:rPr>
          <w:color w:val="000000"/>
          <w:sz w:val="28"/>
          <w:szCs w:val="28"/>
        </w:rPr>
        <w:t>в отношении</w:t>
      </w:r>
      <w:r w:rsidRPr="007F6172">
        <w:rPr>
          <w:sz w:val="28"/>
          <w:szCs w:val="28"/>
        </w:rPr>
        <w:t xml:space="preserve"> </w:t>
      </w:r>
    </w:p>
    <w:p w:rsidR="00CA7922" w:rsidRPr="00582B56" w:rsidP="00582B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Маньшина</w:t>
      </w:r>
      <w:r>
        <w:rPr>
          <w:sz w:val="28"/>
          <w:szCs w:val="28"/>
        </w:rPr>
        <w:t xml:space="preserve"> </w:t>
      </w:r>
      <w:r w:rsidR="005B0222">
        <w:rPr>
          <w:sz w:val="28"/>
          <w:szCs w:val="28"/>
        </w:rPr>
        <w:t>П.И.</w:t>
      </w:r>
      <w:r w:rsidRPr="004006A1" w:rsidR="00CF1CB0">
        <w:rPr>
          <w:sz w:val="28"/>
          <w:szCs w:val="28"/>
        </w:rPr>
        <w:t>,</w:t>
      </w:r>
      <w:r w:rsidRPr="004006A1" w:rsidR="00A7291D">
        <w:rPr>
          <w:sz w:val="28"/>
          <w:szCs w:val="28"/>
        </w:rPr>
        <w:t xml:space="preserve"> </w:t>
      </w:r>
      <w:r w:rsidRPr="004006A1" w:rsidR="003158F2">
        <w:rPr>
          <w:color w:val="000000"/>
          <w:sz w:val="28"/>
          <w:szCs w:val="28"/>
        </w:rPr>
        <w:t>не судимо</w:t>
      </w:r>
      <w:r w:rsidRPr="004006A1" w:rsidR="00E92505">
        <w:rPr>
          <w:color w:val="000000"/>
          <w:sz w:val="28"/>
          <w:szCs w:val="28"/>
        </w:rPr>
        <w:t>го</w:t>
      </w:r>
      <w:r w:rsidRPr="004006A1">
        <w:rPr>
          <w:color w:val="000000"/>
          <w:sz w:val="28"/>
          <w:szCs w:val="28"/>
        </w:rPr>
        <w:t xml:space="preserve">, </w:t>
      </w:r>
    </w:p>
    <w:p w:rsidR="00716512" w:rsidRPr="004006A1" w:rsidP="004006A1">
      <w:pPr>
        <w:pStyle w:val="NoSpacing"/>
        <w:rPr>
          <w:sz w:val="28"/>
          <w:szCs w:val="28"/>
        </w:rPr>
      </w:pPr>
      <w:r w:rsidRPr="004006A1">
        <w:rPr>
          <w:sz w:val="28"/>
          <w:szCs w:val="28"/>
        </w:rPr>
        <w:t>по обвинению в совершении преступления, предусмотренного</w:t>
      </w:r>
      <w:r w:rsidRPr="004006A1" w:rsidR="00CF1CB0">
        <w:rPr>
          <w:sz w:val="28"/>
          <w:szCs w:val="28"/>
        </w:rPr>
        <w:t xml:space="preserve"> п. «в»</w:t>
      </w:r>
      <w:r w:rsidRPr="004006A1">
        <w:rPr>
          <w:sz w:val="28"/>
          <w:szCs w:val="28"/>
        </w:rPr>
        <w:t xml:space="preserve"> ч.</w:t>
      </w:r>
      <w:r w:rsidRPr="004006A1" w:rsidR="00CF1CB0">
        <w:rPr>
          <w:sz w:val="28"/>
          <w:szCs w:val="28"/>
        </w:rPr>
        <w:t>2</w:t>
      </w:r>
      <w:r w:rsidRPr="004006A1">
        <w:rPr>
          <w:sz w:val="28"/>
          <w:szCs w:val="28"/>
        </w:rPr>
        <w:t xml:space="preserve"> ст.</w:t>
      </w:r>
      <w:r w:rsidRPr="004006A1" w:rsidR="00CF1CB0">
        <w:rPr>
          <w:sz w:val="28"/>
          <w:szCs w:val="28"/>
        </w:rPr>
        <w:t>115</w:t>
      </w:r>
      <w:r w:rsidRPr="004006A1">
        <w:rPr>
          <w:sz w:val="28"/>
          <w:szCs w:val="28"/>
        </w:rPr>
        <w:t xml:space="preserve"> Уголовного кодекса Российской Федерации,</w:t>
      </w:r>
      <w:r w:rsidRPr="004006A1">
        <w:rPr>
          <w:sz w:val="28"/>
          <w:szCs w:val="28"/>
        </w:rPr>
        <w:t xml:space="preserve">              </w:t>
      </w:r>
    </w:p>
    <w:p w:rsidR="00716512" w:rsidP="00716512">
      <w:pPr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 С Т А Н О В И Л:</w:t>
      </w:r>
    </w:p>
    <w:p w:rsidR="00CF1CB0" w:rsidRPr="004006A1" w:rsidP="004006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Маньшин</w:t>
      </w:r>
      <w:r>
        <w:rPr>
          <w:sz w:val="28"/>
          <w:szCs w:val="28"/>
        </w:rPr>
        <w:t xml:space="preserve"> П.И.</w:t>
      </w:r>
      <w:r w:rsidRPr="004006A1" w:rsidR="00716512">
        <w:rPr>
          <w:sz w:val="28"/>
          <w:szCs w:val="28"/>
        </w:rPr>
        <w:t xml:space="preserve"> </w:t>
      </w:r>
      <w:r w:rsidRPr="004006A1">
        <w:rPr>
          <w:sz w:val="28"/>
          <w:szCs w:val="28"/>
        </w:rPr>
        <w:t>совершил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обстоятельствах.</w:t>
      </w:r>
    </w:p>
    <w:p w:rsidR="00E92505" w:rsidP="004006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Маньшин</w:t>
      </w:r>
      <w:r>
        <w:rPr>
          <w:sz w:val="28"/>
          <w:szCs w:val="28"/>
        </w:rPr>
        <w:t xml:space="preserve"> П.И.</w:t>
      </w:r>
      <w:r w:rsidRPr="004006A1" w:rsidR="00EE7AE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2</w:t>
      </w:r>
      <w:r w:rsidR="00B30D4B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>06</w:t>
      </w:r>
      <w:r w:rsidR="00B30D4B">
        <w:rPr>
          <w:color w:val="000000"/>
          <w:sz w:val="28"/>
          <w:szCs w:val="28"/>
          <w:lang w:bidi="ru-RU"/>
        </w:rPr>
        <w:t>.202</w:t>
      </w:r>
      <w:r>
        <w:rPr>
          <w:color w:val="000000"/>
          <w:sz w:val="28"/>
          <w:szCs w:val="28"/>
          <w:lang w:bidi="ru-RU"/>
        </w:rPr>
        <w:t>4</w:t>
      </w:r>
      <w:r w:rsidR="00B30D4B">
        <w:rPr>
          <w:color w:val="000000"/>
          <w:sz w:val="28"/>
          <w:szCs w:val="28"/>
          <w:lang w:bidi="ru-RU"/>
        </w:rPr>
        <w:t xml:space="preserve"> года</w:t>
      </w:r>
      <w:r w:rsidRPr="004006A1" w:rsidR="00017B76">
        <w:rPr>
          <w:color w:val="000000"/>
          <w:sz w:val="28"/>
          <w:szCs w:val="28"/>
          <w:lang w:bidi="ru-RU"/>
        </w:rPr>
        <w:t xml:space="preserve"> примерно в </w:t>
      </w:r>
      <w:r>
        <w:rPr>
          <w:color w:val="000000"/>
          <w:sz w:val="28"/>
          <w:szCs w:val="28"/>
          <w:lang w:bidi="ru-RU"/>
        </w:rPr>
        <w:t>20</w:t>
      </w:r>
      <w:r w:rsidRPr="004006A1" w:rsidR="00017B76">
        <w:rPr>
          <w:color w:val="000000"/>
          <w:sz w:val="28"/>
          <w:szCs w:val="28"/>
          <w:lang w:bidi="ru-RU"/>
        </w:rPr>
        <w:t xml:space="preserve"> часов, имея умысел на причинение вреда здоровью с применением предмета, используемого в качестве оружия, находясь </w:t>
      </w:r>
      <w:r>
        <w:rPr>
          <w:color w:val="000000"/>
          <w:sz w:val="28"/>
          <w:szCs w:val="28"/>
          <w:lang w:bidi="ru-RU"/>
        </w:rPr>
        <w:t>в жилом доме</w:t>
      </w:r>
      <w:r w:rsidR="00B30D4B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расположенном</w:t>
      </w:r>
      <w:r w:rsidR="00B30D4B">
        <w:rPr>
          <w:color w:val="000000"/>
          <w:sz w:val="28"/>
          <w:szCs w:val="28"/>
          <w:lang w:bidi="ru-RU"/>
        </w:rPr>
        <w:t xml:space="preserve"> </w:t>
      </w:r>
      <w:r w:rsidRPr="004006A1" w:rsidR="00017B76">
        <w:rPr>
          <w:color w:val="000000"/>
          <w:sz w:val="28"/>
          <w:szCs w:val="28"/>
          <w:lang w:bidi="ru-RU"/>
        </w:rPr>
        <w:t xml:space="preserve">по адресу: Ставропольский край, </w:t>
      </w:r>
      <w:r w:rsidR="00B30D4B">
        <w:rPr>
          <w:color w:val="000000"/>
          <w:sz w:val="28"/>
          <w:szCs w:val="28"/>
          <w:lang w:bidi="ru-RU"/>
        </w:rPr>
        <w:t xml:space="preserve">Новоалександровский район, </w:t>
      </w:r>
      <w:r>
        <w:rPr>
          <w:color w:val="000000"/>
          <w:sz w:val="28"/>
          <w:szCs w:val="28"/>
          <w:lang w:bidi="ru-RU"/>
        </w:rPr>
        <w:t>ст.Григорополисская</w:t>
      </w:r>
      <w:r w:rsidRPr="004006A1" w:rsidR="00017B76">
        <w:rPr>
          <w:color w:val="000000"/>
          <w:sz w:val="28"/>
          <w:szCs w:val="28"/>
          <w:lang w:bidi="ru-RU"/>
        </w:rPr>
        <w:t xml:space="preserve">, </w:t>
      </w:r>
      <w:r w:rsidRPr="004006A1" w:rsidR="00017B76">
        <w:rPr>
          <w:color w:val="000000"/>
          <w:sz w:val="28"/>
          <w:szCs w:val="28"/>
          <w:lang w:bidi="ru-RU"/>
        </w:rPr>
        <w:t>у</w:t>
      </w:r>
      <w:r w:rsidR="00B30D4B">
        <w:rPr>
          <w:color w:val="000000"/>
          <w:sz w:val="28"/>
          <w:szCs w:val="28"/>
          <w:lang w:bidi="ru-RU"/>
        </w:rPr>
        <w:t>л.</w:t>
      </w:r>
      <w:r w:rsidR="005B0222">
        <w:rPr>
          <w:color w:val="000000"/>
          <w:sz w:val="28"/>
          <w:szCs w:val="28"/>
          <w:lang w:bidi="ru-RU"/>
        </w:rPr>
        <w:t>ХХХ</w:t>
      </w:r>
      <w:r w:rsidRPr="004006A1" w:rsidR="00017B76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в ходе ссоры </w:t>
      </w:r>
      <w:r w:rsidRPr="004006A1" w:rsidR="00017B76">
        <w:rPr>
          <w:color w:val="000000"/>
          <w:sz w:val="28"/>
          <w:szCs w:val="28"/>
          <w:lang w:bidi="ru-RU"/>
        </w:rPr>
        <w:t>на почве личных неприязненных отношений, осознавая общественную опасность своих действий, предвидя возможность наступления об</w:t>
      </w:r>
      <w:r w:rsidR="00B30D4B">
        <w:rPr>
          <w:color w:val="000000"/>
          <w:sz w:val="28"/>
          <w:szCs w:val="28"/>
          <w:lang w:bidi="ru-RU"/>
        </w:rPr>
        <w:t>щественно - опасных последствий</w:t>
      </w:r>
      <w:r w:rsidRPr="004006A1" w:rsidR="00017B76">
        <w:rPr>
          <w:color w:val="000000"/>
          <w:sz w:val="28"/>
          <w:szCs w:val="28"/>
          <w:lang w:bidi="ru-RU"/>
        </w:rPr>
        <w:t xml:space="preserve"> и сознательно допуская эти последствия, используя в качестве оружия </w:t>
      </w:r>
      <w:r>
        <w:rPr>
          <w:color w:val="000000"/>
          <w:sz w:val="28"/>
          <w:szCs w:val="28"/>
          <w:lang w:bidi="ru-RU"/>
        </w:rPr>
        <w:t>стеклянную бутылку</w:t>
      </w:r>
      <w:r w:rsidRPr="004006A1" w:rsidR="00017B76">
        <w:rPr>
          <w:color w:val="000000"/>
          <w:sz w:val="28"/>
          <w:szCs w:val="28"/>
          <w:lang w:eastAsia="en-US" w:bidi="en-US"/>
        </w:rPr>
        <w:t xml:space="preserve">, </w:t>
      </w:r>
      <w:r w:rsidR="00B30D4B">
        <w:rPr>
          <w:color w:val="000000"/>
          <w:sz w:val="28"/>
          <w:szCs w:val="28"/>
          <w:lang w:bidi="ru-RU"/>
        </w:rPr>
        <w:t>умышленно</w:t>
      </w:r>
      <w:r w:rsidRPr="004006A1" w:rsidR="00017B7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нанес ею один удар в область головы </w:t>
      </w:r>
      <w:r>
        <w:rPr>
          <w:color w:val="000000"/>
          <w:sz w:val="28"/>
          <w:szCs w:val="28"/>
          <w:lang w:bidi="ru-RU"/>
        </w:rPr>
        <w:t>Маньшину</w:t>
      </w:r>
      <w:r>
        <w:rPr>
          <w:color w:val="000000"/>
          <w:sz w:val="28"/>
          <w:szCs w:val="28"/>
          <w:lang w:bidi="ru-RU"/>
        </w:rPr>
        <w:t xml:space="preserve"> В.И.</w:t>
      </w:r>
      <w:r w:rsidR="00B30D4B">
        <w:rPr>
          <w:color w:val="000000"/>
          <w:sz w:val="28"/>
          <w:szCs w:val="28"/>
          <w:lang w:bidi="ru-RU"/>
        </w:rPr>
        <w:t>, в результате чего</w:t>
      </w:r>
      <w:r w:rsidRPr="004006A1" w:rsidR="00017B76">
        <w:rPr>
          <w:color w:val="000000"/>
          <w:sz w:val="28"/>
          <w:szCs w:val="28"/>
          <w:lang w:bidi="ru-RU"/>
        </w:rPr>
        <w:t xml:space="preserve"> причинил последнему физическую боль, и согласно заключени</w:t>
      </w:r>
      <w:r w:rsidR="00B30D4B">
        <w:rPr>
          <w:color w:val="000000"/>
          <w:sz w:val="28"/>
          <w:szCs w:val="28"/>
          <w:lang w:bidi="ru-RU"/>
        </w:rPr>
        <w:t>ю</w:t>
      </w:r>
      <w:r w:rsidRPr="004006A1" w:rsidR="00017B76">
        <w:rPr>
          <w:color w:val="000000"/>
          <w:sz w:val="28"/>
          <w:szCs w:val="28"/>
          <w:lang w:bidi="ru-RU"/>
        </w:rPr>
        <w:t xml:space="preserve"> эксперта № </w:t>
      </w:r>
      <w:r w:rsidR="005B0222">
        <w:rPr>
          <w:color w:val="000000"/>
          <w:sz w:val="28"/>
          <w:szCs w:val="28"/>
          <w:lang w:bidi="ru-RU"/>
        </w:rPr>
        <w:t>ХХХ</w:t>
      </w:r>
      <w:r w:rsidRPr="004006A1" w:rsidR="00017B76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12</w:t>
      </w:r>
      <w:r w:rsidRPr="004006A1" w:rsidR="00017B76">
        <w:rPr>
          <w:color w:val="000000"/>
          <w:sz w:val="28"/>
          <w:szCs w:val="28"/>
          <w:lang w:bidi="ru-RU"/>
        </w:rPr>
        <w:t>.0</w:t>
      </w:r>
      <w:r>
        <w:rPr>
          <w:color w:val="000000"/>
          <w:sz w:val="28"/>
          <w:szCs w:val="28"/>
          <w:lang w:bidi="ru-RU"/>
        </w:rPr>
        <w:t>8</w:t>
      </w:r>
      <w:r w:rsidRPr="004006A1" w:rsidR="00017B76">
        <w:rPr>
          <w:color w:val="000000"/>
          <w:sz w:val="28"/>
          <w:szCs w:val="28"/>
          <w:lang w:bidi="ru-RU"/>
        </w:rPr>
        <w:t xml:space="preserve">.2024 года, </w:t>
      </w:r>
      <w:r>
        <w:rPr>
          <w:color w:val="000000"/>
          <w:sz w:val="28"/>
          <w:szCs w:val="28"/>
          <w:lang w:bidi="ru-RU"/>
        </w:rPr>
        <w:t>рубец на месте зажившей раны мягких тканей лобно-височной области волосистой части головы</w:t>
      </w:r>
      <w:r w:rsidRPr="004006A1" w:rsidR="00017B76">
        <w:rPr>
          <w:color w:val="000000"/>
          <w:sz w:val="28"/>
          <w:szCs w:val="28"/>
          <w:lang w:bidi="ru-RU"/>
        </w:rPr>
        <w:t>, котор</w:t>
      </w:r>
      <w:r>
        <w:rPr>
          <w:color w:val="000000"/>
          <w:sz w:val="28"/>
          <w:szCs w:val="28"/>
          <w:lang w:bidi="ru-RU"/>
        </w:rPr>
        <w:t>ый причинил</w:t>
      </w:r>
      <w:r w:rsidRPr="004006A1" w:rsidR="00017B76">
        <w:rPr>
          <w:color w:val="000000"/>
          <w:sz w:val="28"/>
          <w:szCs w:val="28"/>
          <w:lang w:bidi="ru-RU"/>
        </w:rPr>
        <w:t xml:space="preserve"> легкий вред здоровью </w:t>
      </w:r>
      <w:r>
        <w:rPr>
          <w:color w:val="000000"/>
          <w:sz w:val="28"/>
          <w:szCs w:val="28"/>
          <w:lang w:bidi="ru-RU"/>
        </w:rPr>
        <w:t>Маньшина</w:t>
      </w:r>
      <w:r>
        <w:rPr>
          <w:color w:val="000000"/>
          <w:sz w:val="28"/>
          <w:szCs w:val="28"/>
          <w:lang w:bidi="ru-RU"/>
        </w:rPr>
        <w:t xml:space="preserve"> В</w:t>
      </w:r>
      <w:r w:rsidR="007315F4">
        <w:rPr>
          <w:color w:val="000000"/>
          <w:sz w:val="28"/>
          <w:szCs w:val="28"/>
          <w:lang w:bidi="ru-RU"/>
        </w:rPr>
        <w:t>.И.</w:t>
      </w:r>
      <w:r w:rsidRPr="004006A1" w:rsidR="00017B76">
        <w:rPr>
          <w:color w:val="000000"/>
          <w:sz w:val="28"/>
          <w:szCs w:val="28"/>
          <w:lang w:bidi="ru-RU"/>
        </w:rPr>
        <w:t xml:space="preserve"> по медицинскому критерию кратковременного расстройства здоровья, продолжительностью до трех недель</w:t>
      </w:r>
      <w:r w:rsidRPr="004006A1">
        <w:rPr>
          <w:sz w:val="28"/>
          <w:szCs w:val="28"/>
        </w:rPr>
        <w:t>.</w:t>
      </w:r>
    </w:p>
    <w:p w:rsidR="00B30D4B" w:rsidRPr="004006A1" w:rsidP="004006A1">
      <w:pPr>
        <w:pStyle w:val="NoSpacing"/>
        <w:rPr>
          <w:sz w:val="28"/>
          <w:szCs w:val="28"/>
        </w:rPr>
      </w:pPr>
    </w:p>
    <w:p w:rsidR="00B30D4B" w:rsidRPr="004006A1" w:rsidP="007F6172">
      <w:pPr>
        <w:pStyle w:val="NoSpacing"/>
        <w:ind w:firstLine="709"/>
        <w:rPr>
          <w:sz w:val="28"/>
          <w:szCs w:val="28"/>
        </w:rPr>
      </w:pPr>
      <w:r w:rsidRPr="004006A1">
        <w:rPr>
          <w:color w:val="000000"/>
          <w:spacing w:val="6"/>
          <w:sz w:val="28"/>
          <w:szCs w:val="28"/>
        </w:rPr>
        <w:t>В судебно</w:t>
      </w:r>
      <w:r w:rsidR="00582B56">
        <w:rPr>
          <w:color w:val="000000"/>
          <w:spacing w:val="6"/>
          <w:sz w:val="28"/>
          <w:szCs w:val="28"/>
        </w:rPr>
        <w:t>м</w:t>
      </w:r>
      <w:r w:rsidRPr="004006A1">
        <w:rPr>
          <w:color w:val="000000"/>
          <w:spacing w:val="6"/>
          <w:sz w:val="28"/>
          <w:szCs w:val="28"/>
        </w:rPr>
        <w:t xml:space="preserve"> заседани</w:t>
      </w:r>
      <w:r w:rsidR="00582B56">
        <w:rPr>
          <w:color w:val="000000"/>
          <w:spacing w:val="6"/>
          <w:sz w:val="28"/>
          <w:szCs w:val="28"/>
        </w:rPr>
        <w:t>и</w:t>
      </w:r>
      <w:r w:rsidRPr="004006A1" w:rsidR="0051528B">
        <w:rPr>
          <w:color w:val="000000"/>
          <w:spacing w:val="6"/>
          <w:sz w:val="28"/>
          <w:szCs w:val="28"/>
        </w:rPr>
        <w:t xml:space="preserve"> подсудимый </w:t>
      </w:r>
      <w:r w:rsidR="00582B56">
        <w:rPr>
          <w:sz w:val="28"/>
          <w:szCs w:val="28"/>
        </w:rPr>
        <w:t>Маньшин</w:t>
      </w:r>
      <w:r w:rsidR="00582B56">
        <w:rPr>
          <w:sz w:val="28"/>
          <w:szCs w:val="28"/>
        </w:rPr>
        <w:t xml:space="preserve"> П.И.</w:t>
      </w:r>
      <w:r w:rsidRPr="004006A1" w:rsidR="002663D6">
        <w:rPr>
          <w:sz w:val="28"/>
          <w:szCs w:val="28"/>
        </w:rPr>
        <w:t xml:space="preserve"> </w:t>
      </w:r>
      <w:r w:rsidR="00582B56">
        <w:rPr>
          <w:sz w:val="28"/>
          <w:szCs w:val="28"/>
        </w:rPr>
        <w:t xml:space="preserve">виновным себя </w:t>
      </w:r>
      <w:r w:rsidR="00360BC6">
        <w:rPr>
          <w:sz w:val="28"/>
          <w:szCs w:val="28"/>
        </w:rPr>
        <w:t>в совершении указанного деяния признал</w:t>
      </w:r>
      <w:r w:rsidR="00582B56">
        <w:rPr>
          <w:sz w:val="28"/>
          <w:szCs w:val="28"/>
        </w:rPr>
        <w:t>, от дачи показаний, в соответствии со ст.51 Конституции РФ, отказался</w:t>
      </w:r>
      <w:r w:rsidRPr="004006A1" w:rsidR="007777D0">
        <w:rPr>
          <w:sz w:val="28"/>
          <w:szCs w:val="28"/>
        </w:rPr>
        <w:t>.</w:t>
      </w:r>
    </w:p>
    <w:p w:rsidR="00017B76" w:rsidP="00B30D4B">
      <w:pPr>
        <w:pStyle w:val="NoSpacing"/>
        <w:ind w:firstLine="709"/>
        <w:rPr>
          <w:color w:val="000000"/>
          <w:sz w:val="28"/>
          <w:szCs w:val="28"/>
          <w:lang w:bidi="ru-RU"/>
        </w:rPr>
      </w:pPr>
      <w:r w:rsidRPr="004006A1">
        <w:rPr>
          <w:sz w:val="28"/>
          <w:szCs w:val="28"/>
        </w:rPr>
        <w:t xml:space="preserve">Из показаний </w:t>
      </w:r>
      <w:r w:rsidR="00582B56">
        <w:rPr>
          <w:sz w:val="28"/>
          <w:szCs w:val="28"/>
        </w:rPr>
        <w:t>Маньшина</w:t>
      </w:r>
      <w:r w:rsidR="00582B56">
        <w:rPr>
          <w:sz w:val="28"/>
          <w:szCs w:val="28"/>
        </w:rPr>
        <w:t xml:space="preserve"> П.И.</w:t>
      </w:r>
      <w:r w:rsidRPr="004006A1">
        <w:rPr>
          <w:sz w:val="28"/>
          <w:szCs w:val="28"/>
        </w:rPr>
        <w:t xml:space="preserve">, данных в ходе дознания в качестве подозреваемого и оглашенных в судебном заседании на основании </w:t>
      </w:r>
      <w:r w:rsidR="00B30D4B">
        <w:rPr>
          <w:sz w:val="28"/>
          <w:szCs w:val="28"/>
        </w:rPr>
        <w:t>п.</w:t>
      </w:r>
      <w:r w:rsidR="00E60076">
        <w:rPr>
          <w:sz w:val="28"/>
          <w:szCs w:val="28"/>
        </w:rPr>
        <w:t>3</w:t>
      </w:r>
      <w:r w:rsidR="00B30D4B">
        <w:rPr>
          <w:sz w:val="28"/>
          <w:szCs w:val="28"/>
        </w:rPr>
        <w:t xml:space="preserve"> ч.1 ст.276 УПК РФ на л.д.</w:t>
      </w:r>
      <w:r w:rsidR="00E60076">
        <w:rPr>
          <w:sz w:val="28"/>
          <w:szCs w:val="28"/>
        </w:rPr>
        <w:t>69-70</w:t>
      </w:r>
      <w:r w:rsidRPr="004006A1">
        <w:rPr>
          <w:sz w:val="28"/>
          <w:szCs w:val="28"/>
        </w:rPr>
        <w:t>, следует</w:t>
      </w:r>
      <w:r w:rsidRPr="004006A1" w:rsidR="00E92505">
        <w:rPr>
          <w:sz w:val="28"/>
          <w:szCs w:val="28"/>
        </w:rPr>
        <w:t>, что</w:t>
      </w:r>
      <w:r w:rsidR="00E60076">
        <w:rPr>
          <w:sz w:val="28"/>
          <w:szCs w:val="28"/>
        </w:rPr>
        <w:t xml:space="preserve"> он зарегистрирован и постоянно проживает по адресу: ст.Григорополисская, </w:t>
      </w:r>
      <w:r w:rsidR="00E60076">
        <w:rPr>
          <w:sz w:val="28"/>
          <w:szCs w:val="28"/>
        </w:rPr>
        <w:t>ул.</w:t>
      </w:r>
      <w:r w:rsidR="005B0222">
        <w:rPr>
          <w:sz w:val="28"/>
          <w:szCs w:val="28"/>
        </w:rPr>
        <w:t>ХХХ</w:t>
      </w:r>
      <w:r w:rsidR="00E60076">
        <w:rPr>
          <w:sz w:val="28"/>
          <w:szCs w:val="28"/>
        </w:rPr>
        <w:t xml:space="preserve">, совместно со своим братом </w:t>
      </w:r>
      <w:r w:rsidR="00E60076">
        <w:rPr>
          <w:sz w:val="28"/>
          <w:szCs w:val="28"/>
        </w:rPr>
        <w:t>Маньшиным</w:t>
      </w:r>
      <w:r w:rsidR="00E60076">
        <w:rPr>
          <w:sz w:val="28"/>
          <w:szCs w:val="28"/>
        </w:rPr>
        <w:t xml:space="preserve"> В.И</w:t>
      </w:r>
      <w:r w:rsidR="00C51BAA">
        <w:rPr>
          <w:color w:val="000000"/>
          <w:sz w:val="28"/>
          <w:szCs w:val="28"/>
          <w:lang w:bidi="ru-RU"/>
        </w:rPr>
        <w:t>.</w:t>
      </w:r>
      <w:r w:rsidR="00E60076">
        <w:rPr>
          <w:color w:val="000000"/>
          <w:sz w:val="28"/>
          <w:szCs w:val="28"/>
          <w:lang w:bidi="ru-RU"/>
        </w:rPr>
        <w:t xml:space="preserve"> </w:t>
      </w:r>
    </w:p>
    <w:p w:rsidR="00E60076" w:rsidP="00B30D4B">
      <w:pPr>
        <w:pStyle w:val="NoSpacing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21.06.2024 года примерно в 18 час.20 мин. </w:t>
      </w:r>
      <w:r w:rsidR="00360BC6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 xml:space="preserve">ришел с работы домой, где находился брат </w:t>
      </w:r>
      <w:r>
        <w:rPr>
          <w:color w:val="000000"/>
          <w:sz w:val="28"/>
          <w:szCs w:val="28"/>
          <w:lang w:bidi="ru-RU"/>
        </w:rPr>
        <w:t>Маньшин</w:t>
      </w:r>
      <w:r>
        <w:rPr>
          <w:color w:val="000000"/>
          <w:sz w:val="28"/>
          <w:szCs w:val="28"/>
          <w:lang w:bidi="ru-RU"/>
        </w:rPr>
        <w:t xml:space="preserve"> В.И. в состоянии алкогольного опьянения, которому сделал замечание по факту постоянного пьянства. На данной почве брат, выражаясь нецензурно, учинил ему скандал. Во избежание даль</w:t>
      </w:r>
      <w:r w:rsidR="00360BC6">
        <w:rPr>
          <w:color w:val="000000"/>
          <w:sz w:val="28"/>
          <w:szCs w:val="28"/>
          <w:lang w:bidi="ru-RU"/>
        </w:rPr>
        <w:t>нейшей ссоры</w:t>
      </w:r>
      <w:r>
        <w:rPr>
          <w:color w:val="000000"/>
          <w:sz w:val="28"/>
          <w:szCs w:val="28"/>
          <w:lang w:bidi="ru-RU"/>
        </w:rPr>
        <w:t xml:space="preserve"> ушел в свою комнату. Через некоторое время в комнату зашел</w:t>
      </w:r>
      <w:r w:rsidR="00360BC6">
        <w:rPr>
          <w:color w:val="000000"/>
          <w:sz w:val="28"/>
          <w:szCs w:val="28"/>
          <w:lang w:bidi="ru-RU"/>
        </w:rPr>
        <w:t xml:space="preserve"> </w:t>
      </w:r>
      <w:r w:rsidR="00360BC6">
        <w:rPr>
          <w:color w:val="000000"/>
          <w:sz w:val="28"/>
          <w:szCs w:val="28"/>
          <w:lang w:bidi="ru-RU"/>
        </w:rPr>
        <w:t>Маньшин</w:t>
      </w:r>
      <w:r w:rsidR="00360BC6">
        <w:rPr>
          <w:color w:val="000000"/>
          <w:sz w:val="28"/>
          <w:szCs w:val="28"/>
          <w:lang w:bidi="ru-RU"/>
        </w:rPr>
        <w:t xml:space="preserve"> В.И., который в одной ру</w:t>
      </w:r>
      <w:r>
        <w:rPr>
          <w:color w:val="000000"/>
          <w:sz w:val="28"/>
          <w:szCs w:val="28"/>
          <w:lang w:bidi="ru-RU"/>
        </w:rPr>
        <w:t xml:space="preserve">ке держал палку, во второй – нож и заявил, что зарежет его, затем ударил его, Петра, палкой в область носа. Тогда он стал выталкивать брата из своей комнаты, и заметив на полу пустую бутылку из-под водки, нанес ею удар по голове </w:t>
      </w:r>
      <w:r w:rsidR="00360BC6">
        <w:rPr>
          <w:color w:val="000000"/>
          <w:sz w:val="28"/>
          <w:szCs w:val="28"/>
          <w:lang w:bidi="ru-RU"/>
        </w:rPr>
        <w:t xml:space="preserve">брату </w:t>
      </w:r>
      <w:r>
        <w:rPr>
          <w:color w:val="000000"/>
          <w:sz w:val="28"/>
          <w:szCs w:val="28"/>
          <w:lang w:bidi="ru-RU"/>
        </w:rPr>
        <w:t xml:space="preserve">в область лба, в результате чего причинил телесные повреждения. После чего </w:t>
      </w:r>
      <w:r>
        <w:rPr>
          <w:color w:val="000000"/>
          <w:sz w:val="28"/>
          <w:szCs w:val="28"/>
          <w:lang w:bidi="ru-RU"/>
        </w:rPr>
        <w:t>Маньшин</w:t>
      </w:r>
      <w:r>
        <w:rPr>
          <w:color w:val="000000"/>
          <w:sz w:val="28"/>
          <w:szCs w:val="28"/>
          <w:lang w:bidi="ru-RU"/>
        </w:rPr>
        <w:t xml:space="preserve"> В.И. успокоился, они пошли умываться, затем лег спать, а </w:t>
      </w:r>
      <w:r>
        <w:rPr>
          <w:color w:val="000000"/>
          <w:sz w:val="28"/>
          <w:szCs w:val="28"/>
          <w:lang w:bidi="ru-RU"/>
        </w:rPr>
        <w:t>Маньшин</w:t>
      </w:r>
      <w:r>
        <w:rPr>
          <w:color w:val="000000"/>
          <w:sz w:val="28"/>
          <w:szCs w:val="28"/>
          <w:lang w:bidi="ru-RU"/>
        </w:rPr>
        <w:t xml:space="preserve"> В.И. ушел в неизвестном направлении.</w:t>
      </w:r>
    </w:p>
    <w:p w:rsidR="00E60076" w:rsidP="00B30D4B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вопросы суда пояснил, что </w:t>
      </w:r>
      <w:r w:rsidR="00360BC6">
        <w:rPr>
          <w:sz w:val="28"/>
          <w:szCs w:val="28"/>
        </w:rPr>
        <w:t>конфликты с братом происходят по причине того, что он не желает работать после освобождения из мест лишения свободы, где отбывал наказание за убийство их отца. Однако о</w:t>
      </w:r>
      <w:r>
        <w:rPr>
          <w:sz w:val="28"/>
          <w:szCs w:val="28"/>
        </w:rPr>
        <w:t xml:space="preserve"> случившемся сожалеет, в содеянном раскаивается, удар нанес брату в целях защиты, по поводу причинения </w:t>
      </w:r>
      <w:r w:rsidR="004B7AB5">
        <w:rPr>
          <w:sz w:val="28"/>
          <w:szCs w:val="28"/>
        </w:rPr>
        <w:t>братом ему</w:t>
      </w:r>
      <w:r>
        <w:rPr>
          <w:sz w:val="28"/>
          <w:szCs w:val="28"/>
        </w:rPr>
        <w:t xml:space="preserve"> травмы носа никуда не обращался.</w:t>
      </w:r>
      <w:r w:rsidR="00566F16">
        <w:rPr>
          <w:sz w:val="28"/>
          <w:szCs w:val="28"/>
        </w:rPr>
        <w:t xml:space="preserve"> </w:t>
      </w:r>
    </w:p>
    <w:p w:rsidR="00BF5352" w:rsidRPr="004006A1" w:rsidP="00B30D4B">
      <w:pPr>
        <w:pStyle w:val="NoSpacing"/>
        <w:ind w:firstLine="709"/>
        <w:rPr>
          <w:sz w:val="28"/>
          <w:szCs w:val="28"/>
        </w:rPr>
      </w:pPr>
    </w:p>
    <w:p w:rsidR="0016190B" w:rsidP="004006A1">
      <w:pPr>
        <w:pStyle w:val="NoSpacing"/>
        <w:ind w:firstLine="709"/>
        <w:rPr>
          <w:sz w:val="28"/>
          <w:szCs w:val="28"/>
        </w:rPr>
      </w:pPr>
      <w:r w:rsidRPr="00AB7967">
        <w:rPr>
          <w:sz w:val="28"/>
          <w:szCs w:val="28"/>
        </w:rPr>
        <w:t xml:space="preserve">Виновность </w:t>
      </w:r>
      <w:r w:rsidR="00807AA1">
        <w:rPr>
          <w:sz w:val="28"/>
          <w:szCs w:val="28"/>
        </w:rPr>
        <w:t>Маньшина</w:t>
      </w:r>
      <w:r w:rsidR="00807AA1">
        <w:rPr>
          <w:sz w:val="28"/>
          <w:szCs w:val="28"/>
        </w:rPr>
        <w:t xml:space="preserve"> П.И.</w:t>
      </w:r>
      <w:r>
        <w:rPr>
          <w:sz w:val="28"/>
          <w:szCs w:val="28"/>
        </w:rPr>
        <w:t xml:space="preserve"> в совершении вменяемого </w:t>
      </w:r>
      <w:r w:rsidR="002757BD">
        <w:rPr>
          <w:sz w:val="28"/>
          <w:szCs w:val="28"/>
        </w:rPr>
        <w:t>ему</w:t>
      </w:r>
      <w:r w:rsidRPr="00AB7967">
        <w:rPr>
          <w:sz w:val="28"/>
          <w:szCs w:val="28"/>
        </w:rPr>
        <w:t xml:space="preserve"> деяния объективно подтверждена в судебном заседании следующими доказательствами.</w:t>
      </w:r>
    </w:p>
    <w:p w:rsidR="00EA10EC" w:rsidP="004006A1">
      <w:pPr>
        <w:pStyle w:val="NoSpacing"/>
        <w:ind w:firstLine="709"/>
        <w:rPr>
          <w:sz w:val="28"/>
          <w:szCs w:val="28"/>
        </w:rPr>
      </w:pPr>
    </w:p>
    <w:p w:rsidR="00017B76" w:rsidP="002E7BE0">
      <w:pPr>
        <w:pStyle w:val="21"/>
        <w:shd w:val="clear" w:color="auto" w:fill="auto"/>
        <w:spacing w:after="0" w:line="322" w:lineRule="exact"/>
        <w:ind w:firstLine="709"/>
      </w:pPr>
      <w:r>
        <w:t>Показаниями потерпевше</w:t>
      </w:r>
      <w:r w:rsidR="00CF1CB0">
        <w:t>го</w:t>
      </w:r>
      <w:r w:rsidR="002757BD">
        <w:t xml:space="preserve"> </w:t>
      </w:r>
      <w:r w:rsidR="00807AA1">
        <w:t>Маньшина</w:t>
      </w:r>
      <w:r w:rsidR="00807AA1">
        <w:t xml:space="preserve"> В.И.</w:t>
      </w:r>
      <w:r>
        <w:t xml:space="preserve">, </w:t>
      </w:r>
      <w:r w:rsidR="00807AA1">
        <w:t>пояснившего в судебном заседании</w:t>
      </w:r>
      <w:r w:rsidR="00566F16">
        <w:t xml:space="preserve"> о том, что он проживает в домовладении по </w:t>
      </w:r>
      <w:r w:rsidR="00566F16">
        <w:t>ул.</w:t>
      </w:r>
      <w:r w:rsidR="005B0222">
        <w:t>ХХХ</w:t>
      </w:r>
      <w:r w:rsidR="00566F16">
        <w:t xml:space="preserve">, ст.Григорополисская совместно с братом </w:t>
      </w:r>
      <w:r w:rsidR="00566F16">
        <w:t>Маньшиным</w:t>
      </w:r>
      <w:r w:rsidR="00566F16">
        <w:t xml:space="preserve"> П.И.</w:t>
      </w:r>
    </w:p>
    <w:p w:rsidR="00014E5D" w:rsidRPr="002E7BE0" w:rsidP="002E7BE0">
      <w:pPr>
        <w:pStyle w:val="21"/>
        <w:shd w:val="clear" w:color="auto" w:fill="auto"/>
        <w:spacing w:after="0" w:line="322" w:lineRule="exact"/>
        <w:ind w:firstLine="709"/>
      </w:pPr>
      <w:r>
        <w:t>21.06.2024 года в вечернее время находился на улице, где попросил у прохожего закурить. На это брат Петр сделал ему замечание, на почве чего между ними возникла ссора. Затем они зашли в дом, где брат нанес ему пустой бутылкой удар по голове, отчего бутылка разбилась</w:t>
      </w:r>
      <w:r w:rsidR="00A21FA7">
        <w:t>,</w:t>
      </w:r>
      <w:r>
        <w:t xml:space="preserve"> и у него пошла кровь. После этого обратился за медпомощью в Григорополисскую участковую больницу, а затем в Новоалександровскую районную больницу, </w:t>
      </w:r>
      <w:r w:rsidR="00A21FA7">
        <w:t xml:space="preserve">где </w:t>
      </w:r>
      <w:r>
        <w:t xml:space="preserve">ему обработали и зашили рану на лбу. </w:t>
      </w:r>
    </w:p>
    <w:p w:rsidR="00393163" w:rsidP="004006A1">
      <w:pPr>
        <w:pStyle w:val="21"/>
        <w:shd w:val="clear" w:color="auto" w:fill="auto"/>
        <w:spacing w:after="0"/>
        <w:ind w:firstLine="709"/>
      </w:pPr>
    </w:p>
    <w:p w:rsidR="0016190B" w:rsidP="004006A1">
      <w:pPr>
        <w:pStyle w:val="NoSpacing"/>
        <w:ind w:firstLine="709"/>
        <w:rPr>
          <w:sz w:val="28"/>
          <w:szCs w:val="28"/>
        </w:rPr>
      </w:pPr>
      <w:r w:rsidRPr="008C5FF9">
        <w:rPr>
          <w:sz w:val="28"/>
          <w:szCs w:val="28"/>
        </w:rPr>
        <w:t>Кр</w:t>
      </w:r>
      <w:r>
        <w:rPr>
          <w:sz w:val="28"/>
          <w:szCs w:val="28"/>
        </w:rPr>
        <w:t>оме того, виновность подсудимо</w:t>
      </w:r>
      <w:r w:rsidR="00AD0F38">
        <w:rPr>
          <w:sz w:val="28"/>
          <w:szCs w:val="28"/>
        </w:rPr>
        <w:t>го</w:t>
      </w:r>
      <w:r w:rsidRPr="008C5FF9">
        <w:rPr>
          <w:sz w:val="28"/>
          <w:szCs w:val="28"/>
        </w:rPr>
        <w:t xml:space="preserve"> подтверждается исследованным</w:t>
      </w:r>
      <w:r w:rsidR="006350E8">
        <w:rPr>
          <w:sz w:val="28"/>
          <w:szCs w:val="28"/>
        </w:rPr>
        <w:t>и</w:t>
      </w:r>
      <w:r w:rsidRPr="008C5FF9">
        <w:rPr>
          <w:sz w:val="28"/>
          <w:szCs w:val="28"/>
        </w:rPr>
        <w:t xml:space="preserve"> в </w:t>
      </w:r>
      <w:r w:rsidRPr="000E6019">
        <w:rPr>
          <w:sz w:val="28"/>
          <w:szCs w:val="28"/>
        </w:rPr>
        <w:t>судебном заседании</w:t>
      </w:r>
      <w:r w:rsidR="00975134">
        <w:rPr>
          <w:sz w:val="28"/>
          <w:szCs w:val="28"/>
        </w:rPr>
        <w:t xml:space="preserve"> следующими доказательствами</w:t>
      </w:r>
      <w:r w:rsidRPr="000E6019">
        <w:rPr>
          <w:sz w:val="28"/>
          <w:szCs w:val="28"/>
        </w:rPr>
        <w:t>:</w:t>
      </w:r>
    </w:p>
    <w:p w:rsidR="00566F16" w:rsidP="004006A1">
      <w:pPr>
        <w:pStyle w:val="NoSpacing"/>
        <w:ind w:firstLine="709"/>
        <w:rPr>
          <w:sz w:val="28"/>
          <w:szCs w:val="28"/>
        </w:rPr>
      </w:pPr>
    </w:p>
    <w:p w:rsidR="00566F16" w:rsidP="00566F16">
      <w:pPr>
        <w:pStyle w:val="21"/>
        <w:shd w:val="clear" w:color="auto" w:fill="auto"/>
        <w:spacing w:after="0" w:line="322" w:lineRule="exact"/>
        <w:ind w:right="57" w:firstLine="709"/>
      </w:pPr>
      <w:r w:rsidRPr="00AD0F38">
        <w:t xml:space="preserve">протоколом осмотра места происшествия от </w:t>
      </w:r>
      <w:r>
        <w:rPr>
          <w:rStyle w:val="22"/>
          <w:b w:val="0"/>
        </w:rPr>
        <w:t xml:space="preserve">21.06.2024 года </w:t>
      </w:r>
      <w:r>
        <w:rPr>
          <w:color w:val="000000"/>
          <w:lang w:eastAsia="ru-RU" w:bidi="ru-RU"/>
        </w:rPr>
        <w:t xml:space="preserve">- домовладения по адресу: Ставропольский край, Новоалександровский район, ст.Григорополисская, </w:t>
      </w:r>
      <w:r>
        <w:rPr>
          <w:color w:val="000000"/>
          <w:lang w:eastAsia="ru-RU" w:bidi="ru-RU"/>
        </w:rPr>
        <w:t>ул.</w:t>
      </w:r>
      <w:r w:rsidR="005B0222">
        <w:rPr>
          <w:color w:val="000000"/>
          <w:lang w:eastAsia="ru-RU" w:bidi="ru-RU"/>
        </w:rPr>
        <w:t>ХХХ</w:t>
      </w:r>
      <w:r>
        <w:rPr>
          <w:color w:val="000000"/>
          <w:lang w:eastAsia="ru-RU" w:bidi="ru-RU"/>
        </w:rPr>
        <w:t>, где зафиксировано место совершения деяния и изъята бутылка с этикеткой «</w:t>
      </w:r>
      <w:r>
        <w:rPr>
          <w:color w:val="000000"/>
          <w:lang w:val="en-US" w:eastAsia="ru-RU" w:bidi="ru-RU"/>
        </w:rPr>
        <w:t>FINSKAYA</w:t>
      </w:r>
      <w:r w:rsidRPr="00566F16">
        <w:rPr>
          <w:color w:val="000000"/>
          <w:lang w:eastAsia="ru-RU" w:bidi="ru-RU"/>
        </w:rPr>
        <w:t xml:space="preserve"> </w:t>
      </w:r>
      <w:r>
        <w:rPr>
          <w:color w:val="000000"/>
          <w:lang w:val="en-US" w:eastAsia="ru-RU" w:bidi="ru-RU"/>
        </w:rPr>
        <w:t>SILVER</w:t>
      </w:r>
      <w:r w:rsidRPr="00566F16">
        <w:rPr>
          <w:color w:val="000000"/>
          <w:lang w:eastAsia="ru-RU" w:bidi="ru-RU"/>
        </w:rPr>
        <w:t xml:space="preserve"> </w:t>
      </w:r>
      <w:r>
        <w:rPr>
          <w:color w:val="000000"/>
          <w:lang w:val="en-US" w:eastAsia="ru-RU" w:bidi="ru-RU"/>
        </w:rPr>
        <w:t>VODKA</w:t>
      </w:r>
      <w:r>
        <w:rPr>
          <w:color w:val="000000"/>
          <w:lang w:eastAsia="ru-RU" w:bidi="ru-RU"/>
        </w:rPr>
        <w:t xml:space="preserve">», </w:t>
      </w:r>
      <w:r w:rsidRPr="00AD0F38">
        <w:t>л.д.</w:t>
      </w:r>
      <w:r>
        <w:t>11-15;</w:t>
      </w:r>
    </w:p>
    <w:p w:rsidR="00566F16" w:rsidP="00566F16">
      <w:pPr>
        <w:pStyle w:val="21"/>
        <w:shd w:val="clear" w:color="auto" w:fill="auto"/>
        <w:spacing w:after="0" w:line="322" w:lineRule="exact"/>
        <w:ind w:right="57" w:firstLine="709"/>
      </w:pPr>
    </w:p>
    <w:p w:rsidR="00566F16" w:rsidP="0043335B">
      <w:pPr>
        <w:pStyle w:val="21"/>
        <w:shd w:val="clear" w:color="auto" w:fill="auto"/>
        <w:spacing w:after="0"/>
        <w:ind w:firstLine="567"/>
      </w:pPr>
      <w:r w:rsidRPr="00AD0F38">
        <w:t xml:space="preserve">протоколом </w:t>
      </w:r>
      <w:r w:rsidRPr="00017B76">
        <w:t>осмот</w:t>
      </w:r>
      <w:r>
        <w:t xml:space="preserve">ра предметов </w:t>
      </w:r>
      <w:r w:rsidRPr="00017B76">
        <w:t xml:space="preserve">от </w:t>
      </w:r>
      <w:r>
        <w:rPr>
          <w:rStyle w:val="22"/>
          <w:b w:val="0"/>
        </w:rPr>
        <w:t>09</w:t>
      </w:r>
      <w:r w:rsidRPr="00017B76">
        <w:rPr>
          <w:rStyle w:val="22"/>
          <w:b w:val="0"/>
        </w:rPr>
        <w:t>.0</w:t>
      </w:r>
      <w:r>
        <w:rPr>
          <w:rStyle w:val="22"/>
          <w:b w:val="0"/>
        </w:rPr>
        <w:t>8</w:t>
      </w:r>
      <w:r w:rsidRPr="00017B76">
        <w:rPr>
          <w:rStyle w:val="22"/>
          <w:b w:val="0"/>
        </w:rPr>
        <w:t xml:space="preserve">.2024 года </w:t>
      </w:r>
      <w:r>
        <w:rPr>
          <w:rStyle w:val="22"/>
          <w:b w:val="0"/>
        </w:rPr>
        <w:t xml:space="preserve">- </w:t>
      </w:r>
      <w:r>
        <w:rPr>
          <w:color w:val="000000"/>
          <w:lang w:eastAsia="ru-RU" w:bidi="ru-RU"/>
        </w:rPr>
        <w:t xml:space="preserve"> в ходе которого осмотрена бутылка с этикеткой «</w:t>
      </w:r>
      <w:r>
        <w:rPr>
          <w:color w:val="000000"/>
          <w:lang w:val="en-US" w:eastAsia="ru-RU" w:bidi="ru-RU"/>
        </w:rPr>
        <w:t>FINSKAYA</w:t>
      </w:r>
      <w:r w:rsidRPr="00566F16">
        <w:rPr>
          <w:color w:val="000000"/>
          <w:lang w:eastAsia="ru-RU" w:bidi="ru-RU"/>
        </w:rPr>
        <w:t xml:space="preserve"> </w:t>
      </w:r>
      <w:r>
        <w:rPr>
          <w:color w:val="000000"/>
          <w:lang w:val="en-US" w:eastAsia="ru-RU" w:bidi="ru-RU"/>
        </w:rPr>
        <w:t>SILVER</w:t>
      </w:r>
      <w:r w:rsidRPr="00566F16">
        <w:rPr>
          <w:color w:val="000000"/>
          <w:lang w:eastAsia="ru-RU" w:bidi="ru-RU"/>
        </w:rPr>
        <w:t xml:space="preserve"> </w:t>
      </w:r>
      <w:r>
        <w:rPr>
          <w:color w:val="000000"/>
          <w:lang w:val="en-US" w:eastAsia="ru-RU" w:bidi="ru-RU"/>
        </w:rPr>
        <w:t>VODKA</w:t>
      </w:r>
      <w:r>
        <w:rPr>
          <w:color w:val="000000"/>
          <w:lang w:eastAsia="ru-RU" w:bidi="ru-RU"/>
        </w:rPr>
        <w:t xml:space="preserve">», </w:t>
      </w:r>
      <w:r w:rsidRPr="00017B76">
        <w:t>д.</w:t>
      </w:r>
      <w:r>
        <w:t>95-96;</w:t>
      </w:r>
    </w:p>
    <w:p w:rsidR="00975134" w:rsidP="004006A1">
      <w:pPr>
        <w:pStyle w:val="NoSpacing"/>
        <w:ind w:firstLine="709"/>
        <w:rPr>
          <w:sz w:val="28"/>
          <w:szCs w:val="28"/>
        </w:rPr>
      </w:pPr>
    </w:p>
    <w:p w:rsidR="00BD2360" w:rsidP="0043335B">
      <w:pPr>
        <w:pStyle w:val="NoSpacing"/>
        <w:ind w:firstLine="709"/>
      </w:pPr>
      <w:r w:rsidRPr="009A26D5">
        <w:rPr>
          <w:sz w:val="28"/>
          <w:szCs w:val="28"/>
        </w:rPr>
        <w:t>з</w:t>
      </w:r>
      <w:r w:rsidRPr="009A26D5" w:rsidR="00CF1CB0">
        <w:rPr>
          <w:sz w:val="28"/>
          <w:szCs w:val="28"/>
        </w:rPr>
        <w:t xml:space="preserve">аключением эксперта № </w:t>
      </w:r>
      <w:r w:rsidR="0043335B">
        <w:rPr>
          <w:sz w:val="28"/>
          <w:szCs w:val="28"/>
        </w:rPr>
        <w:t>210</w:t>
      </w:r>
      <w:r w:rsidRPr="009A26D5" w:rsidR="00CF1CB0">
        <w:rPr>
          <w:sz w:val="28"/>
          <w:szCs w:val="28"/>
        </w:rPr>
        <w:t xml:space="preserve"> от </w:t>
      </w:r>
      <w:r w:rsidR="0043335B">
        <w:rPr>
          <w:sz w:val="28"/>
          <w:szCs w:val="28"/>
        </w:rPr>
        <w:t>12</w:t>
      </w:r>
      <w:r w:rsidRPr="009A26D5" w:rsidR="00CF1CB0">
        <w:rPr>
          <w:sz w:val="28"/>
          <w:szCs w:val="28"/>
        </w:rPr>
        <w:t>.0</w:t>
      </w:r>
      <w:r w:rsidR="0043335B">
        <w:rPr>
          <w:sz w:val="28"/>
          <w:szCs w:val="28"/>
        </w:rPr>
        <w:t>8</w:t>
      </w:r>
      <w:r w:rsidRPr="009A26D5" w:rsidR="00CF1CB0">
        <w:rPr>
          <w:sz w:val="28"/>
          <w:szCs w:val="28"/>
        </w:rPr>
        <w:t xml:space="preserve">.2024 года, </w:t>
      </w:r>
      <w:r w:rsidRPr="009A26D5" w:rsidR="00017B76">
        <w:rPr>
          <w:color w:val="000000"/>
          <w:sz w:val="28"/>
          <w:szCs w:val="28"/>
          <w:lang w:bidi="ru-RU"/>
        </w:rPr>
        <w:t>согласно которо</w:t>
      </w:r>
      <w:r w:rsidRPr="009A26D5" w:rsidR="009A26D5">
        <w:rPr>
          <w:color w:val="000000"/>
          <w:sz w:val="28"/>
          <w:szCs w:val="28"/>
          <w:lang w:bidi="ru-RU"/>
        </w:rPr>
        <w:t>му</w:t>
      </w:r>
      <w:r w:rsidRPr="009A26D5" w:rsidR="00017B76">
        <w:rPr>
          <w:color w:val="000000"/>
          <w:sz w:val="28"/>
          <w:szCs w:val="28"/>
          <w:lang w:bidi="ru-RU"/>
        </w:rPr>
        <w:t xml:space="preserve"> у </w:t>
      </w:r>
      <w:r w:rsidR="0043335B">
        <w:rPr>
          <w:color w:val="000000"/>
          <w:sz w:val="28"/>
          <w:szCs w:val="28"/>
          <w:lang w:bidi="ru-RU"/>
        </w:rPr>
        <w:t>Маньшина</w:t>
      </w:r>
      <w:r w:rsidR="0043335B">
        <w:rPr>
          <w:color w:val="000000"/>
          <w:sz w:val="28"/>
          <w:szCs w:val="28"/>
          <w:lang w:bidi="ru-RU"/>
        </w:rPr>
        <w:t xml:space="preserve"> В</w:t>
      </w:r>
      <w:r w:rsidRPr="009A26D5" w:rsidR="00017B76">
        <w:rPr>
          <w:color w:val="000000"/>
          <w:sz w:val="28"/>
          <w:szCs w:val="28"/>
          <w:lang w:bidi="ru-RU"/>
        </w:rPr>
        <w:t xml:space="preserve">.И. имелось повреждение </w:t>
      </w:r>
      <w:r w:rsidR="0043335B">
        <w:rPr>
          <w:color w:val="000000"/>
          <w:sz w:val="28"/>
          <w:szCs w:val="28"/>
          <w:lang w:bidi="ru-RU"/>
        </w:rPr>
        <w:t>–</w:t>
      </w:r>
      <w:r w:rsidRPr="009A26D5" w:rsidR="00017B76">
        <w:rPr>
          <w:color w:val="000000"/>
          <w:sz w:val="28"/>
          <w:szCs w:val="28"/>
          <w:lang w:bidi="ru-RU"/>
        </w:rPr>
        <w:t xml:space="preserve"> </w:t>
      </w:r>
      <w:r w:rsidR="0043335B">
        <w:rPr>
          <w:color w:val="000000"/>
          <w:sz w:val="28"/>
          <w:szCs w:val="28"/>
          <w:lang w:bidi="ru-RU"/>
        </w:rPr>
        <w:t>рубец на месте зажившей раны мягких тканей лобно-височной области волосистой части головы</w:t>
      </w:r>
      <w:r w:rsidRPr="009A26D5" w:rsidR="009A26D5">
        <w:rPr>
          <w:color w:val="000000"/>
          <w:sz w:val="28"/>
          <w:szCs w:val="28"/>
          <w:lang w:bidi="ru-RU"/>
        </w:rPr>
        <w:t xml:space="preserve"> (</w:t>
      </w:r>
      <w:r w:rsidR="0043335B">
        <w:rPr>
          <w:color w:val="000000"/>
          <w:sz w:val="28"/>
          <w:szCs w:val="28"/>
          <w:lang w:bidi="ru-RU"/>
        </w:rPr>
        <w:t>2</w:t>
      </w:r>
      <w:r w:rsidRPr="009A26D5" w:rsidR="009A26D5">
        <w:rPr>
          <w:color w:val="000000"/>
          <w:sz w:val="28"/>
          <w:szCs w:val="28"/>
          <w:lang w:bidi="ru-RU"/>
        </w:rPr>
        <w:t>1.</w:t>
      </w:r>
      <w:r w:rsidR="0043335B">
        <w:rPr>
          <w:color w:val="000000"/>
          <w:sz w:val="28"/>
          <w:szCs w:val="28"/>
          <w:lang w:bidi="ru-RU"/>
        </w:rPr>
        <w:t>06</w:t>
      </w:r>
      <w:r w:rsidRPr="009A26D5" w:rsidR="009A26D5">
        <w:rPr>
          <w:color w:val="000000"/>
          <w:sz w:val="28"/>
          <w:szCs w:val="28"/>
          <w:lang w:bidi="ru-RU"/>
        </w:rPr>
        <w:t>.202</w:t>
      </w:r>
      <w:r w:rsidR="0043335B">
        <w:rPr>
          <w:color w:val="000000"/>
          <w:sz w:val="28"/>
          <w:szCs w:val="28"/>
          <w:lang w:bidi="ru-RU"/>
        </w:rPr>
        <w:t>4</w:t>
      </w:r>
      <w:r w:rsidRPr="009A26D5" w:rsidR="009A26D5">
        <w:rPr>
          <w:color w:val="000000"/>
          <w:sz w:val="28"/>
          <w:szCs w:val="28"/>
          <w:lang w:bidi="ru-RU"/>
        </w:rPr>
        <w:t xml:space="preserve"> года</w:t>
      </w:r>
      <w:r w:rsidRPr="009A26D5" w:rsidR="00017B76">
        <w:rPr>
          <w:color w:val="000000"/>
          <w:sz w:val="28"/>
          <w:szCs w:val="28"/>
          <w:lang w:bidi="ru-RU"/>
        </w:rPr>
        <w:t xml:space="preserve"> операция - первичн</w:t>
      </w:r>
      <w:r w:rsidR="0043335B">
        <w:rPr>
          <w:color w:val="000000"/>
          <w:sz w:val="28"/>
          <w:szCs w:val="28"/>
          <w:lang w:bidi="ru-RU"/>
        </w:rPr>
        <w:t>ая хирургическая обработка раны</w:t>
      </w:r>
      <w:r w:rsidRPr="009A26D5" w:rsidR="00017B76">
        <w:rPr>
          <w:color w:val="000000"/>
          <w:sz w:val="28"/>
          <w:szCs w:val="28"/>
          <w:lang w:bidi="ru-RU"/>
        </w:rPr>
        <w:t xml:space="preserve">). </w:t>
      </w:r>
      <w:r w:rsidRPr="009A26D5" w:rsidR="009A26D5">
        <w:rPr>
          <w:color w:val="000000"/>
          <w:sz w:val="28"/>
          <w:szCs w:val="28"/>
          <w:lang w:bidi="ru-RU"/>
        </w:rPr>
        <w:t xml:space="preserve"> </w:t>
      </w:r>
      <w:r w:rsidR="0043335B">
        <w:rPr>
          <w:color w:val="000000"/>
          <w:sz w:val="28"/>
          <w:szCs w:val="28"/>
          <w:lang w:bidi="ru-RU"/>
        </w:rPr>
        <w:t>Вышеуказанное</w:t>
      </w:r>
      <w:r w:rsidRPr="009A26D5" w:rsidR="00017B76">
        <w:rPr>
          <w:color w:val="000000"/>
          <w:sz w:val="28"/>
          <w:szCs w:val="28"/>
          <w:lang w:bidi="ru-RU"/>
        </w:rPr>
        <w:t xml:space="preserve"> повреждение </w:t>
      </w:r>
      <w:r w:rsidR="0043335B">
        <w:rPr>
          <w:color w:val="000000"/>
          <w:sz w:val="28"/>
          <w:szCs w:val="28"/>
          <w:lang w:bidi="ru-RU"/>
        </w:rPr>
        <w:t>образовалось в результате воздействия твердого тупого предмета с ограниченной травмирующей поверхностью, возможно при ударе и соударении с таковым, что</w:t>
      </w:r>
      <w:r w:rsidRPr="009A26D5" w:rsidR="00017B76">
        <w:rPr>
          <w:color w:val="000000"/>
          <w:sz w:val="28"/>
          <w:szCs w:val="28"/>
          <w:lang w:bidi="ru-RU"/>
        </w:rPr>
        <w:t xml:space="preserve"> могло </w:t>
      </w:r>
      <w:r w:rsidR="009A26D5">
        <w:rPr>
          <w:color w:val="000000"/>
          <w:sz w:val="28"/>
          <w:szCs w:val="28"/>
          <w:lang w:bidi="ru-RU"/>
        </w:rPr>
        <w:t xml:space="preserve">иметь место в срок </w:t>
      </w:r>
      <w:r w:rsidR="0043335B">
        <w:rPr>
          <w:color w:val="000000"/>
          <w:sz w:val="28"/>
          <w:szCs w:val="28"/>
          <w:lang w:bidi="ru-RU"/>
        </w:rPr>
        <w:t>2</w:t>
      </w:r>
      <w:r w:rsidR="009A26D5">
        <w:rPr>
          <w:color w:val="000000"/>
          <w:sz w:val="28"/>
          <w:szCs w:val="28"/>
          <w:lang w:bidi="ru-RU"/>
        </w:rPr>
        <w:t>1.</w:t>
      </w:r>
      <w:r w:rsidR="0043335B">
        <w:rPr>
          <w:color w:val="000000"/>
          <w:sz w:val="28"/>
          <w:szCs w:val="28"/>
          <w:lang w:bidi="ru-RU"/>
        </w:rPr>
        <w:t>06</w:t>
      </w:r>
      <w:r w:rsidR="009A26D5">
        <w:rPr>
          <w:color w:val="000000"/>
          <w:sz w:val="28"/>
          <w:szCs w:val="28"/>
          <w:lang w:bidi="ru-RU"/>
        </w:rPr>
        <w:t>.202</w:t>
      </w:r>
      <w:r w:rsidR="0043335B">
        <w:rPr>
          <w:color w:val="000000"/>
          <w:sz w:val="28"/>
          <w:szCs w:val="28"/>
          <w:lang w:bidi="ru-RU"/>
        </w:rPr>
        <w:t>4</w:t>
      </w:r>
      <w:r w:rsidR="009A26D5">
        <w:rPr>
          <w:color w:val="000000"/>
          <w:sz w:val="28"/>
          <w:szCs w:val="28"/>
          <w:lang w:bidi="ru-RU"/>
        </w:rPr>
        <w:t xml:space="preserve"> года</w:t>
      </w:r>
      <w:r w:rsidRPr="009A26D5" w:rsidR="00017B76">
        <w:rPr>
          <w:color w:val="000000"/>
          <w:sz w:val="28"/>
          <w:szCs w:val="28"/>
          <w:lang w:bidi="ru-RU"/>
        </w:rPr>
        <w:t xml:space="preserve"> при указанных в постановлении обстоятельствах.</w:t>
      </w:r>
      <w:r w:rsidRPr="009A26D5" w:rsidR="009A26D5">
        <w:rPr>
          <w:color w:val="000000"/>
          <w:sz w:val="28"/>
          <w:szCs w:val="28"/>
          <w:lang w:bidi="ru-RU"/>
        </w:rPr>
        <w:t xml:space="preserve"> </w:t>
      </w:r>
      <w:r w:rsidR="0043335B">
        <w:rPr>
          <w:color w:val="000000"/>
          <w:sz w:val="28"/>
          <w:szCs w:val="28"/>
          <w:lang w:bidi="ru-RU"/>
        </w:rPr>
        <w:t>Маньшину</w:t>
      </w:r>
      <w:r w:rsidR="0043335B">
        <w:rPr>
          <w:color w:val="000000"/>
          <w:sz w:val="28"/>
          <w:szCs w:val="28"/>
          <w:lang w:bidi="ru-RU"/>
        </w:rPr>
        <w:t xml:space="preserve"> В.И.</w:t>
      </w:r>
      <w:r w:rsidRPr="009A26D5" w:rsidR="00017B76">
        <w:rPr>
          <w:color w:val="000000"/>
          <w:sz w:val="28"/>
          <w:szCs w:val="28"/>
          <w:lang w:bidi="ru-RU"/>
        </w:rPr>
        <w:t xml:space="preserve"> причинен легкий вред здоровью по квалифицирующему признаку кратковременного расстройства здоровья продолжительнос</w:t>
      </w:r>
      <w:r w:rsidR="0043335B">
        <w:rPr>
          <w:color w:val="000000"/>
          <w:sz w:val="28"/>
          <w:szCs w:val="28"/>
          <w:lang w:bidi="ru-RU"/>
        </w:rPr>
        <w:t>тью до трех недель (п.п.8, 8.</w:t>
      </w:r>
      <w:r w:rsidRPr="009A26D5" w:rsidR="00017B76">
        <w:rPr>
          <w:color w:val="000000"/>
          <w:sz w:val="28"/>
          <w:szCs w:val="28"/>
          <w:lang w:bidi="ru-RU"/>
        </w:rPr>
        <w:t>1. «Медицинские критерии определения степени тяжести вреда, причиненного здоровью человека» от 24.04.2008 г. № 194-н.)</w:t>
      </w:r>
      <w:r w:rsidRPr="009A26D5" w:rsidR="009A26D5">
        <w:rPr>
          <w:color w:val="000000"/>
          <w:sz w:val="28"/>
          <w:szCs w:val="28"/>
          <w:lang w:bidi="ru-RU"/>
        </w:rPr>
        <w:t xml:space="preserve"> </w:t>
      </w:r>
      <w:r w:rsidRPr="009A26D5" w:rsidR="00017B76">
        <w:rPr>
          <w:color w:val="000000"/>
          <w:sz w:val="28"/>
          <w:szCs w:val="28"/>
          <w:lang w:bidi="ru-RU"/>
        </w:rPr>
        <w:t>Выявленное пов</w:t>
      </w:r>
      <w:r w:rsidR="009A26D5">
        <w:rPr>
          <w:color w:val="000000"/>
          <w:sz w:val="28"/>
          <w:szCs w:val="28"/>
          <w:lang w:bidi="ru-RU"/>
        </w:rPr>
        <w:t xml:space="preserve">реждение не могло образоваться </w:t>
      </w:r>
      <w:r w:rsidRPr="009A26D5" w:rsidR="00017B76">
        <w:rPr>
          <w:color w:val="000000"/>
          <w:sz w:val="28"/>
          <w:szCs w:val="28"/>
          <w:lang w:bidi="ru-RU"/>
        </w:rPr>
        <w:t>при самопроизвольном паде</w:t>
      </w:r>
      <w:r w:rsidR="009A26D5">
        <w:rPr>
          <w:color w:val="000000"/>
          <w:sz w:val="28"/>
          <w:szCs w:val="28"/>
          <w:lang w:bidi="ru-RU"/>
        </w:rPr>
        <w:t>нии с высоты собственного роста</w:t>
      </w:r>
      <w:r w:rsidRPr="009A26D5" w:rsidR="00017B76">
        <w:rPr>
          <w:color w:val="000000"/>
          <w:sz w:val="28"/>
          <w:szCs w:val="28"/>
          <w:lang w:bidi="ru-RU"/>
        </w:rPr>
        <w:t xml:space="preserve">, </w:t>
      </w:r>
      <w:r w:rsidR="009A26D5">
        <w:rPr>
          <w:color w:val="000000"/>
          <w:sz w:val="28"/>
          <w:szCs w:val="28"/>
          <w:lang w:bidi="ru-RU"/>
        </w:rPr>
        <w:t>л.д.</w:t>
      </w:r>
      <w:r w:rsidR="0043335B">
        <w:rPr>
          <w:color w:val="000000"/>
          <w:sz w:val="28"/>
          <w:szCs w:val="28"/>
          <w:lang w:bidi="ru-RU"/>
        </w:rPr>
        <w:t>49-52.</w:t>
      </w:r>
    </w:p>
    <w:p w:rsidR="00BD2360" w:rsidP="004006A1">
      <w:pPr>
        <w:pStyle w:val="21"/>
        <w:shd w:val="clear" w:color="auto" w:fill="auto"/>
        <w:spacing w:after="0" w:line="322" w:lineRule="exact"/>
        <w:ind w:right="57" w:firstLine="709"/>
      </w:pPr>
    </w:p>
    <w:p w:rsidR="0016190B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 xml:space="preserve">Анализируя исследованные доказательства в их совокупности, суд находит их допустимыми, достоверными и достаточными, приходит к выводу о </w:t>
      </w:r>
      <w:r w:rsidRPr="004006A1">
        <w:rPr>
          <w:sz w:val="28"/>
          <w:szCs w:val="28"/>
        </w:rPr>
        <w:t>виновности  подсудимо</w:t>
      </w:r>
      <w:r w:rsidRPr="004006A1" w:rsidR="005D64CC">
        <w:rPr>
          <w:sz w:val="28"/>
          <w:szCs w:val="28"/>
        </w:rPr>
        <w:t>го</w:t>
      </w:r>
      <w:r w:rsidRPr="004006A1">
        <w:rPr>
          <w:b/>
          <w:i/>
          <w:sz w:val="28"/>
          <w:szCs w:val="28"/>
        </w:rPr>
        <w:t xml:space="preserve"> </w:t>
      </w:r>
      <w:r w:rsidRPr="004006A1">
        <w:rPr>
          <w:sz w:val="28"/>
          <w:szCs w:val="28"/>
        </w:rPr>
        <w:t xml:space="preserve"> в совершении указанного деяния.</w:t>
      </w:r>
    </w:p>
    <w:p w:rsidR="00BD2360" w:rsidRPr="004006A1" w:rsidP="004006A1">
      <w:pPr>
        <w:pStyle w:val="NoSpacing"/>
        <w:ind w:firstLine="709"/>
        <w:rPr>
          <w:sz w:val="28"/>
          <w:szCs w:val="28"/>
        </w:rPr>
      </w:pPr>
    </w:p>
    <w:p w:rsidR="0016190B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 xml:space="preserve">Виновность </w:t>
      </w:r>
      <w:r w:rsidR="0043335B">
        <w:rPr>
          <w:sz w:val="28"/>
          <w:szCs w:val="28"/>
        </w:rPr>
        <w:t>Маньшина</w:t>
      </w:r>
      <w:r w:rsidR="0043335B">
        <w:rPr>
          <w:sz w:val="28"/>
          <w:szCs w:val="28"/>
        </w:rPr>
        <w:t xml:space="preserve"> П.И.</w:t>
      </w:r>
      <w:r w:rsidRPr="004006A1">
        <w:rPr>
          <w:sz w:val="28"/>
          <w:szCs w:val="28"/>
        </w:rPr>
        <w:t xml:space="preserve"> объективно подтвержден</w:t>
      </w:r>
      <w:r w:rsidRPr="004006A1">
        <w:rPr>
          <w:sz w:val="28"/>
          <w:szCs w:val="28"/>
        </w:rPr>
        <w:t>а</w:t>
      </w:r>
      <w:r w:rsidRPr="004006A1">
        <w:rPr>
          <w:sz w:val="28"/>
          <w:szCs w:val="28"/>
        </w:rPr>
        <w:t xml:space="preserve"> в судебном заседании</w:t>
      </w:r>
      <w:r w:rsidR="00BD2360">
        <w:rPr>
          <w:sz w:val="28"/>
          <w:szCs w:val="28"/>
        </w:rPr>
        <w:t xml:space="preserve"> оглашенными</w:t>
      </w:r>
      <w:r w:rsidRPr="004006A1">
        <w:rPr>
          <w:sz w:val="28"/>
          <w:szCs w:val="28"/>
        </w:rPr>
        <w:t xml:space="preserve"> показаниями </w:t>
      </w:r>
      <w:r w:rsidRPr="004006A1" w:rsidR="007A0DFF">
        <w:rPr>
          <w:sz w:val="28"/>
          <w:szCs w:val="28"/>
        </w:rPr>
        <w:t>потерпевше</w:t>
      </w:r>
      <w:r w:rsidRPr="004006A1" w:rsidR="00FE3233">
        <w:rPr>
          <w:sz w:val="28"/>
          <w:szCs w:val="28"/>
        </w:rPr>
        <w:t>го</w:t>
      </w:r>
      <w:r w:rsidRPr="004006A1" w:rsidR="007A0DFF">
        <w:rPr>
          <w:sz w:val="28"/>
          <w:szCs w:val="28"/>
        </w:rPr>
        <w:t xml:space="preserve"> </w:t>
      </w:r>
      <w:r w:rsidR="0043335B">
        <w:rPr>
          <w:sz w:val="28"/>
          <w:szCs w:val="28"/>
        </w:rPr>
        <w:t>Маньшина</w:t>
      </w:r>
      <w:r w:rsidRPr="004006A1" w:rsidR="00FE3233">
        <w:rPr>
          <w:sz w:val="28"/>
          <w:szCs w:val="28"/>
        </w:rPr>
        <w:t xml:space="preserve"> </w:t>
      </w:r>
      <w:r w:rsidR="0043335B">
        <w:rPr>
          <w:sz w:val="28"/>
          <w:szCs w:val="28"/>
        </w:rPr>
        <w:t>В</w:t>
      </w:r>
      <w:r w:rsidRPr="004006A1" w:rsidR="00FE3233">
        <w:rPr>
          <w:sz w:val="28"/>
          <w:szCs w:val="28"/>
        </w:rPr>
        <w:t>.И</w:t>
      </w:r>
      <w:r w:rsidRPr="004006A1" w:rsidR="007A0DFF">
        <w:rPr>
          <w:sz w:val="28"/>
          <w:szCs w:val="28"/>
        </w:rPr>
        <w:t>.</w:t>
      </w:r>
      <w:r w:rsidRPr="004006A1" w:rsidR="00FE7150">
        <w:rPr>
          <w:sz w:val="28"/>
          <w:szCs w:val="28"/>
        </w:rPr>
        <w:t>,</w:t>
      </w:r>
      <w:r w:rsidRPr="004006A1">
        <w:rPr>
          <w:sz w:val="28"/>
          <w:szCs w:val="28"/>
        </w:rPr>
        <w:t xml:space="preserve"> протоколами следственных действий,</w:t>
      </w:r>
      <w:r w:rsidR="0043335B">
        <w:rPr>
          <w:sz w:val="28"/>
          <w:szCs w:val="28"/>
        </w:rPr>
        <w:t xml:space="preserve"> заключением эксперта о наличии у потерпевшего телесного повреждения,</w:t>
      </w:r>
      <w:r w:rsidRPr="004006A1">
        <w:rPr>
          <w:sz w:val="28"/>
          <w:szCs w:val="28"/>
        </w:rPr>
        <w:t xml:space="preserve"> не доверять которым у суда нет оснований. </w:t>
      </w:r>
      <w:r w:rsidRPr="004006A1" w:rsidR="00194933">
        <w:rPr>
          <w:sz w:val="28"/>
          <w:szCs w:val="28"/>
        </w:rPr>
        <w:t>Причин</w:t>
      </w:r>
      <w:r w:rsidRPr="004006A1">
        <w:rPr>
          <w:sz w:val="28"/>
          <w:szCs w:val="28"/>
        </w:rPr>
        <w:t xml:space="preserve"> для оговора подсудимо</w:t>
      </w:r>
      <w:r w:rsidRPr="004006A1" w:rsidR="00FE7150">
        <w:rPr>
          <w:sz w:val="28"/>
          <w:szCs w:val="28"/>
        </w:rPr>
        <w:t>го</w:t>
      </w:r>
      <w:r w:rsidRPr="004006A1">
        <w:rPr>
          <w:sz w:val="28"/>
          <w:szCs w:val="28"/>
        </w:rPr>
        <w:t xml:space="preserve"> со стороны потерпевше</w:t>
      </w:r>
      <w:r w:rsidRPr="004006A1" w:rsidR="00FE3233">
        <w:rPr>
          <w:sz w:val="28"/>
          <w:szCs w:val="28"/>
        </w:rPr>
        <w:t>го</w:t>
      </w:r>
      <w:r w:rsidRPr="004006A1">
        <w:rPr>
          <w:sz w:val="28"/>
          <w:szCs w:val="28"/>
        </w:rPr>
        <w:t xml:space="preserve"> судом не установлено.</w:t>
      </w:r>
    </w:p>
    <w:p w:rsidR="00BD2360" w:rsidRPr="004006A1" w:rsidP="004006A1">
      <w:pPr>
        <w:pStyle w:val="NoSpacing"/>
        <w:ind w:firstLine="709"/>
        <w:rPr>
          <w:sz w:val="28"/>
          <w:szCs w:val="28"/>
        </w:rPr>
      </w:pPr>
    </w:p>
    <w:p w:rsidR="00BD1C18" w:rsidP="0043335B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4006A1" w:rsidR="0016190B">
        <w:rPr>
          <w:sz w:val="28"/>
          <w:szCs w:val="28"/>
        </w:rPr>
        <w:t xml:space="preserve">уд исходит </w:t>
      </w:r>
      <w:r>
        <w:rPr>
          <w:sz w:val="28"/>
          <w:szCs w:val="28"/>
        </w:rPr>
        <w:t xml:space="preserve">при этом </w:t>
      </w:r>
      <w:r w:rsidRPr="004006A1" w:rsidR="0016190B">
        <w:rPr>
          <w:sz w:val="28"/>
          <w:szCs w:val="28"/>
        </w:rPr>
        <w:t>из последовательности позиции потерпевш</w:t>
      </w:r>
      <w:r w:rsidRPr="004006A1" w:rsidR="00FB1851">
        <w:rPr>
          <w:sz w:val="28"/>
          <w:szCs w:val="28"/>
        </w:rPr>
        <w:t>его</w:t>
      </w:r>
      <w:r w:rsidRPr="004006A1" w:rsidR="0016190B">
        <w:rPr>
          <w:sz w:val="28"/>
          <w:szCs w:val="28"/>
        </w:rPr>
        <w:t>, которы</w:t>
      </w:r>
      <w:r w:rsidR="00A21FA7">
        <w:rPr>
          <w:sz w:val="28"/>
          <w:szCs w:val="28"/>
        </w:rPr>
        <w:t>й</w:t>
      </w:r>
      <w:r w:rsidRPr="004006A1" w:rsidR="0016190B">
        <w:rPr>
          <w:sz w:val="28"/>
          <w:szCs w:val="28"/>
        </w:rPr>
        <w:t xml:space="preserve"> уверенно давал</w:t>
      </w:r>
      <w:r w:rsidRPr="004006A1" w:rsidR="00E4239C">
        <w:rPr>
          <w:sz w:val="28"/>
          <w:szCs w:val="28"/>
        </w:rPr>
        <w:t xml:space="preserve"> в ходе дознания</w:t>
      </w:r>
      <w:r w:rsidRPr="004006A1" w:rsidR="0016190B">
        <w:rPr>
          <w:sz w:val="28"/>
          <w:szCs w:val="28"/>
        </w:rPr>
        <w:t xml:space="preserve"> согласованные и логичные показания об обстоятельствах совершения подсудим</w:t>
      </w:r>
      <w:r w:rsidRPr="004006A1" w:rsidR="00E4239C">
        <w:rPr>
          <w:sz w:val="28"/>
          <w:szCs w:val="28"/>
        </w:rPr>
        <w:t>ым</w:t>
      </w:r>
      <w:r w:rsidRPr="004006A1" w:rsidR="0016190B">
        <w:rPr>
          <w:sz w:val="28"/>
          <w:szCs w:val="28"/>
        </w:rPr>
        <w:t xml:space="preserve"> </w:t>
      </w:r>
      <w:r w:rsidRPr="004006A1" w:rsidR="00E4239C">
        <w:rPr>
          <w:sz w:val="28"/>
          <w:szCs w:val="28"/>
        </w:rPr>
        <w:t>вышеописанного</w:t>
      </w:r>
      <w:r w:rsidRPr="004006A1" w:rsidR="0016190B">
        <w:rPr>
          <w:sz w:val="28"/>
          <w:szCs w:val="28"/>
        </w:rPr>
        <w:t xml:space="preserve"> деяния. Суд учитывает, что данные показания согласуются </w:t>
      </w:r>
      <w:r w:rsidR="00A21FA7">
        <w:rPr>
          <w:sz w:val="28"/>
          <w:szCs w:val="28"/>
        </w:rPr>
        <w:t xml:space="preserve">не только с заключением эксперта, но и </w:t>
      </w:r>
      <w:r w:rsidRPr="004006A1" w:rsidR="0016190B">
        <w:rPr>
          <w:sz w:val="28"/>
          <w:szCs w:val="28"/>
        </w:rPr>
        <w:t>с другими материалами уголовного дела.</w:t>
      </w:r>
    </w:p>
    <w:p w:rsidR="00BD1C18" w:rsidP="0043335B">
      <w:pPr>
        <w:pStyle w:val="NoSpacing"/>
        <w:ind w:firstLine="709"/>
        <w:rPr>
          <w:sz w:val="28"/>
          <w:szCs w:val="28"/>
        </w:rPr>
      </w:pPr>
    </w:p>
    <w:p w:rsidR="0016190B" w:rsidP="0043335B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Доводы подсудимого </w:t>
      </w:r>
      <w:r>
        <w:rPr>
          <w:sz w:val="28"/>
          <w:szCs w:val="28"/>
        </w:rPr>
        <w:t>Маньшина</w:t>
      </w:r>
      <w:r>
        <w:rPr>
          <w:sz w:val="28"/>
          <w:szCs w:val="28"/>
        </w:rPr>
        <w:t xml:space="preserve"> П.И. о нанесении удара </w:t>
      </w:r>
      <w:r>
        <w:rPr>
          <w:sz w:val="28"/>
          <w:szCs w:val="28"/>
        </w:rPr>
        <w:t>Маньшину</w:t>
      </w:r>
      <w:r>
        <w:rPr>
          <w:sz w:val="28"/>
          <w:szCs w:val="28"/>
        </w:rPr>
        <w:t xml:space="preserve"> В.И. в целях самообороны судом проверены, своего подтверждения не нашли, поскольку не подтверждаются ни показаниями потерпевшего, ни материалами дела.</w:t>
      </w:r>
      <w:r w:rsidRPr="004006A1">
        <w:rPr>
          <w:sz w:val="28"/>
          <w:szCs w:val="28"/>
        </w:rPr>
        <w:t xml:space="preserve"> </w:t>
      </w:r>
    </w:p>
    <w:p w:rsidR="00BD2360" w:rsidRPr="004006A1" w:rsidP="004006A1">
      <w:pPr>
        <w:pStyle w:val="NoSpacing"/>
        <w:ind w:firstLine="709"/>
        <w:rPr>
          <w:sz w:val="28"/>
          <w:szCs w:val="28"/>
        </w:rPr>
      </w:pPr>
    </w:p>
    <w:p w:rsidR="0016190B" w:rsidP="004006A1">
      <w:pPr>
        <w:pStyle w:val="NoSpacing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6A1">
        <w:rPr>
          <w:sz w:val="28"/>
          <w:szCs w:val="28"/>
        </w:rPr>
        <w:t>При таких обстоятельствах, суд приходит к выводу о доказанности виновности подсудимо</w:t>
      </w:r>
      <w:r w:rsidRPr="004006A1" w:rsidR="00925652">
        <w:rPr>
          <w:sz w:val="28"/>
          <w:szCs w:val="28"/>
        </w:rPr>
        <w:t>го</w:t>
      </w:r>
      <w:r w:rsidRPr="004006A1">
        <w:rPr>
          <w:sz w:val="28"/>
          <w:szCs w:val="28"/>
        </w:rPr>
        <w:t xml:space="preserve"> </w:t>
      </w:r>
      <w:r w:rsidRPr="004006A1" w:rsidR="00FE3233">
        <w:rPr>
          <w:color w:val="000000"/>
          <w:sz w:val="28"/>
          <w:szCs w:val="28"/>
        </w:rPr>
        <w:t xml:space="preserve">в совершении </w:t>
      </w:r>
      <w:r w:rsidRPr="004006A1" w:rsidR="00FE3233">
        <w:rPr>
          <w:sz w:val="28"/>
          <w:szCs w:val="28"/>
        </w:rPr>
        <w:t xml:space="preserve">умышленного причинения легкого вреда здоровью, вызвавшего кратковременное расстройство здоровья, с применением предмета, используемого в качестве оружия, в отношении потерпевшего </w:t>
      </w:r>
      <w:r w:rsidR="0043335B">
        <w:rPr>
          <w:sz w:val="28"/>
          <w:szCs w:val="28"/>
        </w:rPr>
        <w:t>Маньшина</w:t>
      </w:r>
      <w:r w:rsidR="0043335B">
        <w:rPr>
          <w:sz w:val="28"/>
          <w:szCs w:val="28"/>
        </w:rPr>
        <w:t xml:space="preserve"> В.И.</w:t>
      </w:r>
      <w:r>
        <w:rPr>
          <w:sz w:val="28"/>
          <w:szCs w:val="28"/>
        </w:rPr>
        <w:t>,</w:t>
      </w:r>
      <w:r w:rsidRPr="004006A1" w:rsidR="00FE3233">
        <w:rPr>
          <w:sz w:val="28"/>
          <w:szCs w:val="28"/>
        </w:rPr>
        <w:t xml:space="preserve"> и квалифицирует действия</w:t>
      </w:r>
      <w:r>
        <w:rPr>
          <w:sz w:val="28"/>
          <w:szCs w:val="28"/>
        </w:rPr>
        <w:t xml:space="preserve"> </w:t>
      </w:r>
      <w:r w:rsidR="0043335B">
        <w:rPr>
          <w:sz w:val="28"/>
          <w:szCs w:val="28"/>
        </w:rPr>
        <w:t>Маньшина</w:t>
      </w:r>
      <w:r w:rsidR="0043335B">
        <w:rPr>
          <w:sz w:val="28"/>
          <w:szCs w:val="28"/>
        </w:rPr>
        <w:t xml:space="preserve"> П.И.</w:t>
      </w:r>
      <w:r w:rsidRPr="004006A1" w:rsidR="00FE3233">
        <w:rPr>
          <w:sz w:val="28"/>
          <w:szCs w:val="28"/>
        </w:rPr>
        <w:t xml:space="preserve">  </w:t>
      </w:r>
      <w:r w:rsidRPr="004006A1" w:rsidR="00FE3233">
        <w:rPr>
          <w:sz w:val="28"/>
          <w:szCs w:val="28"/>
        </w:rPr>
        <w:t>п.«</w:t>
      </w:r>
      <w:r w:rsidRPr="004006A1" w:rsidR="00FE3233">
        <w:rPr>
          <w:sz w:val="28"/>
          <w:szCs w:val="28"/>
        </w:rPr>
        <w:t>в</w:t>
      </w:r>
      <w:r w:rsidRPr="004006A1" w:rsidR="00FE3233">
        <w:rPr>
          <w:sz w:val="28"/>
          <w:szCs w:val="28"/>
        </w:rPr>
        <w:t>» ч.2 ст.115 Уголовного кодекса Российской Федерации</w:t>
      </w:r>
      <w:r w:rsidRPr="004006A1">
        <w:rPr>
          <w:color w:val="000000"/>
          <w:sz w:val="28"/>
          <w:szCs w:val="28"/>
        </w:rPr>
        <w:t>.</w:t>
      </w:r>
    </w:p>
    <w:p w:rsidR="008D3635" w:rsidRPr="004006A1" w:rsidP="004006A1">
      <w:pPr>
        <w:pStyle w:val="NoSpacing"/>
        <w:ind w:firstLine="709"/>
        <w:rPr>
          <w:color w:val="000000"/>
          <w:sz w:val="28"/>
          <w:szCs w:val="28"/>
        </w:rPr>
      </w:pPr>
    </w:p>
    <w:p w:rsidR="0016190B" w:rsidRPr="004006A1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>В соответствии со ст.6 Уголовного кодекса Российской Федерации,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6190B" w:rsidRPr="004006A1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>Согласно ч.2 ст.43 данного Кодекса, наказание применяется в целях</w:t>
      </w:r>
      <w:r w:rsidRPr="004006A1">
        <w:rPr>
          <w:sz w:val="28"/>
          <w:szCs w:val="28"/>
        </w:rPr>
        <w:tab/>
        <w:t xml:space="preserve">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6190B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 xml:space="preserve"> </w:t>
      </w:r>
      <w:r w:rsidRPr="004006A1">
        <w:rPr>
          <w:sz w:val="28"/>
          <w:szCs w:val="28"/>
        </w:rPr>
        <w:t xml:space="preserve">Частью 3 ст.60 Уголовного кодекса Российской Федерации установлено, что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 </w:t>
      </w:r>
    </w:p>
    <w:p w:rsidR="008D3635" w:rsidRPr="004006A1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 xml:space="preserve">Изучением личности </w:t>
      </w:r>
      <w:r w:rsidRPr="004006A1" w:rsidR="0016190B">
        <w:rPr>
          <w:sz w:val="28"/>
          <w:szCs w:val="28"/>
        </w:rPr>
        <w:t>подсудимо</w:t>
      </w:r>
      <w:r w:rsidRPr="004006A1" w:rsidR="00925652">
        <w:rPr>
          <w:sz w:val="28"/>
          <w:szCs w:val="28"/>
        </w:rPr>
        <w:t>го</w:t>
      </w:r>
      <w:r w:rsidRPr="004006A1" w:rsidR="0016190B">
        <w:rPr>
          <w:sz w:val="28"/>
          <w:szCs w:val="28"/>
        </w:rPr>
        <w:t xml:space="preserve"> установлено, что он на учет</w:t>
      </w:r>
      <w:r w:rsidR="00BD1C18">
        <w:rPr>
          <w:sz w:val="28"/>
          <w:szCs w:val="28"/>
        </w:rPr>
        <w:t>ах</w:t>
      </w:r>
      <w:r w:rsidRPr="004006A1" w:rsidR="0016190B">
        <w:rPr>
          <w:sz w:val="28"/>
          <w:szCs w:val="28"/>
        </w:rPr>
        <w:t xml:space="preserve"> у врач</w:t>
      </w:r>
      <w:r w:rsidRPr="004006A1" w:rsidR="00FE3233">
        <w:rPr>
          <w:sz w:val="28"/>
          <w:szCs w:val="28"/>
        </w:rPr>
        <w:t>ей психиатра и нарколога не состоит</w:t>
      </w:r>
      <w:r w:rsidRPr="004006A1">
        <w:rPr>
          <w:sz w:val="28"/>
          <w:szCs w:val="28"/>
        </w:rPr>
        <w:t>, л.д.</w:t>
      </w:r>
      <w:r w:rsidRPr="004006A1" w:rsidR="00FE3233">
        <w:rPr>
          <w:sz w:val="28"/>
          <w:szCs w:val="28"/>
        </w:rPr>
        <w:t>84</w:t>
      </w:r>
      <w:r w:rsidRPr="004006A1" w:rsidR="0016190B">
        <w:rPr>
          <w:sz w:val="28"/>
          <w:szCs w:val="28"/>
        </w:rPr>
        <w:t>, по месту жительств</w:t>
      </w:r>
      <w:r w:rsidRPr="004006A1" w:rsidR="00802147">
        <w:rPr>
          <w:sz w:val="28"/>
          <w:szCs w:val="28"/>
        </w:rPr>
        <w:t xml:space="preserve">а </w:t>
      </w:r>
      <w:r w:rsidRPr="004006A1" w:rsidR="00FE3233">
        <w:rPr>
          <w:sz w:val="28"/>
          <w:szCs w:val="28"/>
        </w:rPr>
        <w:t xml:space="preserve">и </w:t>
      </w:r>
      <w:r w:rsidR="00AE0E4A">
        <w:rPr>
          <w:sz w:val="28"/>
          <w:szCs w:val="28"/>
        </w:rPr>
        <w:t>работы</w:t>
      </w:r>
      <w:r w:rsidRPr="004006A1" w:rsidR="00FE3233">
        <w:rPr>
          <w:sz w:val="28"/>
          <w:szCs w:val="28"/>
        </w:rPr>
        <w:t xml:space="preserve"> </w:t>
      </w:r>
      <w:r w:rsidRPr="004006A1" w:rsidR="00802147">
        <w:rPr>
          <w:sz w:val="28"/>
          <w:szCs w:val="28"/>
        </w:rPr>
        <w:t>характеризуется</w:t>
      </w:r>
      <w:r w:rsidR="00AE0E4A">
        <w:rPr>
          <w:sz w:val="28"/>
          <w:szCs w:val="28"/>
        </w:rPr>
        <w:t xml:space="preserve"> исключительно</w:t>
      </w:r>
      <w:r w:rsidRPr="004006A1" w:rsidR="00802147">
        <w:rPr>
          <w:sz w:val="28"/>
          <w:szCs w:val="28"/>
        </w:rPr>
        <w:t xml:space="preserve"> положительно</w:t>
      </w:r>
      <w:r w:rsidRPr="004006A1" w:rsidR="00194933">
        <w:rPr>
          <w:sz w:val="28"/>
          <w:szCs w:val="28"/>
        </w:rPr>
        <w:t>,</w:t>
      </w:r>
      <w:r w:rsidRPr="004006A1" w:rsidR="00802147">
        <w:rPr>
          <w:sz w:val="28"/>
          <w:szCs w:val="28"/>
        </w:rPr>
        <w:t xml:space="preserve"> </w:t>
      </w:r>
      <w:r w:rsidRPr="004006A1" w:rsidR="0016190B">
        <w:rPr>
          <w:sz w:val="28"/>
          <w:szCs w:val="28"/>
        </w:rPr>
        <w:t>л.д.</w:t>
      </w:r>
      <w:r w:rsidR="00AE0E4A">
        <w:rPr>
          <w:sz w:val="28"/>
          <w:szCs w:val="28"/>
        </w:rPr>
        <w:t>88, 90</w:t>
      </w:r>
      <w:r w:rsidRPr="004006A1" w:rsidR="00802147">
        <w:rPr>
          <w:sz w:val="28"/>
          <w:szCs w:val="28"/>
        </w:rPr>
        <w:t xml:space="preserve">, не судим, </w:t>
      </w:r>
      <w:r w:rsidR="0037611F">
        <w:rPr>
          <w:sz w:val="28"/>
          <w:szCs w:val="28"/>
        </w:rPr>
        <w:t xml:space="preserve">ранее </w:t>
      </w:r>
      <w:r w:rsidR="0043335B">
        <w:rPr>
          <w:sz w:val="28"/>
          <w:szCs w:val="28"/>
        </w:rPr>
        <w:t xml:space="preserve">ни к уголовной, ни к административной ответственности не привлекался, </w:t>
      </w:r>
      <w:r w:rsidRPr="004006A1" w:rsidR="0016190B">
        <w:rPr>
          <w:sz w:val="28"/>
          <w:szCs w:val="28"/>
        </w:rPr>
        <w:t>л.д.</w:t>
      </w:r>
      <w:r w:rsidR="00AE0E4A">
        <w:rPr>
          <w:sz w:val="28"/>
          <w:szCs w:val="28"/>
        </w:rPr>
        <w:t>81</w:t>
      </w:r>
      <w:r w:rsidRPr="004006A1" w:rsidR="00FE3233">
        <w:rPr>
          <w:sz w:val="28"/>
          <w:szCs w:val="28"/>
        </w:rPr>
        <w:t>,8</w:t>
      </w:r>
      <w:r w:rsidR="00AE0E4A">
        <w:rPr>
          <w:sz w:val="28"/>
          <w:szCs w:val="28"/>
        </w:rPr>
        <w:t>2</w:t>
      </w:r>
      <w:r w:rsidRPr="004006A1">
        <w:rPr>
          <w:sz w:val="28"/>
          <w:szCs w:val="28"/>
        </w:rPr>
        <w:t>.</w:t>
      </w:r>
      <w:r w:rsidRPr="004006A1" w:rsidR="0016190B">
        <w:rPr>
          <w:sz w:val="28"/>
          <w:szCs w:val="28"/>
        </w:rPr>
        <w:t xml:space="preserve"> </w:t>
      </w:r>
    </w:p>
    <w:p w:rsidR="002A7DE1" w:rsidRPr="004006A1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>Обстоятельств</w:t>
      </w:r>
      <w:r w:rsidR="008D3635">
        <w:rPr>
          <w:sz w:val="28"/>
          <w:szCs w:val="28"/>
        </w:rPr>
        <w:t>ом, смягчающим</w:t>
      </w:r>
      <w:r w:rsidRPr="004006A1">
        <w:rPr>
          <w:sz w:val="28"/>
          <w:szCs w:val="28"/>
        </w:rPr>
        <w:t xml:space="preserve"> наказание подсудимо</w:t>
      </w:r>
      <w:r w:rsidRPr="004006A1" w:rsidR="006A04FA">
        <w:rPr>
          <w:sz w:val="28"/>
          <w:szCs w:val="28"/>
        </w:rPr>
        <w:t>му</w:t>
      </w:r>
      <w:r w:rsidRPr="004006A1">
        <w:rPr>
          <w:sz w:val="28"/>
          <w:szCs w:val="28"/>
        </w:rPr>
        <w:t xml:space="preserve">, </w:t>
      </w:r>
      <w:r w:rsidRPr="004006A1" w:rsidR="00CE2894">
        <w:rPr>
          <w:sz w:val="28"/>
          <w:szCs w:val="28"/>
        </w:rPr>
        <w:t>явля</w:t>
      </w:r>
      <w:r w:rsidR="008D3635">
        <w:rPr>
          <w:sz w:val="28"/>
          <w:szCs w:val="28"/>
        </w:rPr>
        <w:t>е</w:t>
      </w:r>
      <w:r w:rsidRPr="004006A1" w:rsidR="00CE2894">
        <w:rPr>
          <w:sz w:val="28"/>
          <w:szCs w:val="28"/>
        </w:rPr>
        <w:t>тся,</w:t>
      </w:r>
      <w:r w:rsidRPr="004006A1">
        <w:rPr>
          <w:sz w:val="28"/>
          <w:szCs w:val="28"/>
        </w:rPr>
        <w:t xml:space="preserve"> в соответствии с </w:t>
      </w:r>
      <w:r w:rsidRPr="004006A1" w:rsidR="00CE2894">
        <w:rPr>
          <w:sz w:val="28"/>
          <w:szCs w:val="28"/>
        </w:rPr>
        <w:t>п</w:t>
      </w:r>
      <w:r w:rsidRPr="004006A1">
        <w:rPr>
          <w:sz w:val="28"/>
          <w:szCs w:val="28"/>
        </w:rPr>
        <w:t>.</w:t>
      </w:r>
      <w:r w:rsidRPr="004006A1" w:rsidR="00CE2894">
        <w:rPr>
          <w:sz w:val="28"/>
          <w:szCs w:val="28"/>
        </w:rPr>
        <w:t xml:space="preserve"> «и»</w:t>
      </w:r>
      <w:r w:rsidRPr="004006A1" w:rsidR="00FE3233">
        <w:rPr>
          <w:sz w:val="28"/>
          <w:szCs w:val="28"/>
        </w:rPr>
        <w:t xml:space="preserve"> </w:t>
      </w:r>
      <w:r w:rsidRPr="004006A1">
        <w:rPr>
          <w:sz w:val="28"/>
          <w:szCs w:val="28"/>
        </w:rPr>
        <w:t>ч.1 ст.61 Уголовного кодекса Российской Федерации, - активное способствование раскрыт</w:t>
      </w:r>
      <w:r w:rsidRPr="004006A1" w:rsidR="00FE3233">
        <w:rPr>
          <w:sz w:val="28"/>
          <w:szCs w:val="28"/>
        </w:rPr>
        <w:t>ию и расследования преступления</w:t>
      </w:r>
      <w:r w:rsidRPr="004006A1">
        <w:rPr>
          <w:sz w:val="28"/>
          <w:szCs w:val="28"/>
        </w:rPr>
        <w:t>.</w:t>
      </w:r>
    </w:p>
    <w:p w:rsidR="00BD77B9" w:rsidRPr="004006A1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>В</w:t>
      </w:r>
      <w:r w:rsidRPr="004006A1" w:rsidR="0016190B">
        <w:rPr>
          <w:sz w:val="28"/>
          <w:szCs w:val="28"/>
        </w:rPr>
        <w:t xml:space="preserve"> соответствии с ч.2 ст.61 УК РФ</w:t>
      </w:r>
      <w:r w:rsidRPr="004006A1" w:rsidR="00CE2894">
        <w:rPr>
          <w:sz w:val="28"/>
          <w:szCs w:val="28"/>
        </w:rPr>
        <w:t xml:space="preserve">, </w:t>
      </w:r>
      <w:r w:rsidRPr="004006A1" w:rsidR="0016190B">
        <w:rPr>
          <w:sz w:val="28"/>
          <w:szCs w:val="28"/>
        </w:rPr>
        <w:t>суд признает также смягчающим</w:t>
      </w:r>
      <w:r w:rsidR="005B6FDB">
        <w:rPr>
          <w:sz w:val="28"/>
          <w:szCs w:val="28"/>
        </w:rPr>
        <w:t>и</w:t>
      </w:r>
      <w:r w:rsidRPr="004006A1" w:rsidR="0016190B">
        <w:rPr>
          <w:sz w:val="28"/>
          <w:szCs w:val="28"/>
        </w:rPr>
        <w:t xml:space="preserve"> наказание обстоятельств</w:t>
      </w:r>
      <w:r w:rsidR="005B6FDB">
        <w:rPr>
          <w:sz w:val="28"/>
          <w:szCs w:val="28"/>
        </w:rPr>
        <w:t>ами</w:t>
      </w:r>
      <w:r w:rsidR="00BD1C18">
        <w:rPr>
          <w:sz w:val="28"/>
          <w:szCs w:val="28"/>
        </w:rPr>
        <w:t xml:space="preserve"> подсудимому</w:t>
      </w:r>
      <w:r w:rsidR="005B6FDB">
        <w:rPr>
          <w:sz w:val="28"/>
          <w:szCs w:val="28"/>
        </w:rPr>
        <w:t>:</w:t>
      </w:r>
      <w:r w:rsidRPr="004006A1" w:rsidR="0016190B">
        <w:rPr>
          <w:sz w:val="28"/>
          <w:szCs w:val="28"/>
        </w:rPr>
        <w:t xml:space="preserve"> признание вины</w:t>
      </w:r>
      <w:r w:rsidR="00AE0E4A">
        <w:rPr>
          <w:sz w:val="28"/>
          <w:szCs w:val="28"/>
        </w:rPr>
        <w:t>, раскаяние в содеянном</w:t>
      </w:r>
      <w:r w:rsidRPr="004006A1" w:rsidR="0016190B">
        <w:rPr>
          <w:sz w:val="28"/>
          <w:szCs w:val="28"/>
        </w:rPr>
        <w:t>.</w:t>
      </w:r>
    </w:p>
    <w:p w:rsidR="0016190B" w:rsidP="004006A1">
      <w:pPr>
        <w:pStyle w:val="NoSpacing"/>
        <w:ind w:firstLine="709"/>
        <w:rPr>
          <w:sz w:val="28"/>
          <w:szCs w:val="28"/>
        </w:rPr>
      </w:pPr>
      <w:r w:rsidRPr="004006A1">
        <w:rPr>
          <w:sz w:val="28"/>
          <w:szCs w:val="28"/>
        </w:rPr>
        <w:t xml:space="preserve">Обстоятельств, отягчающих наказание </w:t>
      </w:r>
      <w:r w:rsidR="00AE0E4A">
        <w:rPr>
          <w:sz w:val="28"/>
          <w:szCs w:val="28"/>
        </w:rPr>
        <w:t>Маньшину</w:t>
      </w:r>
      <w:r w:rsidR="00AE0E4A">
        <w:rPr>
          <w:sz w:val="28"/>
          <w:szCs w:val="28"/>
        </w:rPr>
        <w:t xml:space="preserve"> П.И.</w:t>
      </w:r>
      <w:r w:rsidRPr="004006A1">
        <w:rPr>
          <w:sz w:val="28"/>
          <w:szCs w:val="28"/>
        </w:rPr>
        <w:t xml:space="preserve">, судом не установлено.  </w:t>
      </w:r>
    </w:p>
    <w:p w:rsidR="00BD77B9" w:rsidRPr="004006A1" w:rsidP="004006A1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 для прекращения уголовного дела за примирением сторон у суда не имеется.</w:t>
      </w:r>
    </w:p>
    <w:p w:rsidR="0016190B" w:rsidP="004006A1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6A1">
        <w:rPr>
          <w:sz w:val="28"/>
          <w:szCs w:val="28"/>
        </w:rPr>
        <w:t>Оснований для освобождения от уголовной ответственности за совершение преступления с учетом правил, предусмотренных ст.76.2 Уголовного кодекса Российской Федерации и ст.25.1 Уголовно-процессуального кодекса Российской Федерации не имеется.</w:t>
      </w:r>
    </w:p>
    <w:p w:rsidR="0016190B" w:rsidP="004006A1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6A1">
        <w:rPr>
          <w:sz w:val="28"/>
          <w:szCs w:val="28"/>
        </w:rPr>
        <w:t>Не усматривает суд и оснований для постановления приговора без назначения наказания или освобождения подсудимо</w:t>
      </w:r>
      <w:r w:rsidRPr="004006A1" w:rsidR="002A7DE1">
        <w:rPr>
          <w:sz w:val="28"/>
          <w:szCs w:val="28"/>
        </w:rPr>
        <w:t>го</w:t>
      </w:r>
      <w:r w:rsidRPr="004006A1">
        <w:rPr>
          <w:sz w:val="28"/>
          <w:szCs w:val="28"/>
        </w:rPr>
        <w:t xml:space="preserve"> от наказания.</w:t>
      </w:r>
    </w:p>
    <w:p w:rsidR="00BD77B9" w:rsidRPr="004006A1" w:rsidP="004006A1">
      <w:pPr>
        <w:pStyle w:val="NoSpacing"/>
        <w:ind w:firstLine="709"/>
        <w:rPr>
          <w:sz w:val="28"/>
          <w:szCs w:val="28"/>
        </w:rPr>
      </w:pPr>
    </w:p>
    <w:p w:rsidR="00FE3233" w:rsidRPr="004006A1" w:rsidP="004006A1">
      <w:pPr>
        <w:pStyle w:val="NoSpacing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006A1">
        <w:rPr>
          <w:color w:val="000000"/>
          <w:sz w:val="28"/>
          <w:szCs w:val="28"/>
        </w:rPr>
        <w:t>Учитывая характер и степень общественной опасности совершённого преступления, которое относится, в соответствии со ст.15 Уголовного кодекса Российской Федерации, к преступлениям небольшой тяжести, личность виновно</w:t>
      </w:r>
      <w:r w:rsidR="00BD77B9">
        <w:rPr>
          <w:color w:val="000000"/>
          <w:sz w:val="28"/>
          <w:szCs w:val="28"/>
        </w:rPr>
        <w:t>го</w:t>
      </w:r>
      <w:r w:rsidRPr="004006A1">
        <w:rPr>
          <w:color w:val="000000"/>
          <w:sz w:val="28"/>
          <w:szCs w:val="28"/>
        </w:rPr>
        <w:t>, влияние назначенного наказания на исправление осуждённо</w:t>
      </w:r>
      <w:r w:rsidR="00BD77B9">
        <w:rPr>
          <w:color w:val="000000"/>
          <w:sz w:val="28"/>
          <w:szCs w:val="28"/>
        </w:rPr>
        <w:t>го</w:t>
      </w:r>
      <w:r w:rsidRPr="004006A1">
        <w:rPr>
          <w:color w:val="000000"/>
          <w:sz w:val="28"/>
          <w:szCs w:val="28"/>
        </w:rPr>
        <w:t>, отсутствие у не</w:t>
      </w:r>
      <w:r w:rsidR="00BD77B9">
        <w:rPr>
          <w:color w:val="000000"/>
          <w:sz w:val="28"/>
          <w:szCs w:val="28"/>
        </w:rPr>
        <w:t>го</w:t>
      </w:r>
      <w:r w:rsidRPr="004006A1">
        <w:rPr>
          <w:color w:val="000000"/>
          <w:sz w:val="28"/>
          <w:szCs w:val="28"/>
        </w:rPr>
        <w:t xml:space="preserve"> ограничений к труду по состоянию здоровья, </w:t>
      </w:r>
      <w:r w:rsidRPr="004006A1">
        <w:rPr>
          <w:sz w:val="28"/>
          <w:szCs w:val="28"/>
        </w:rPr>
        <w:t xml:space="preserve">суд </w:t>
      </w:r>
      <w:r w:rsidRPr="004006A1">
        <w:rPr>
          <w:color w:val="000000"/>
          <w:sz w:val="28"/>
          <w:szCs w:val="28"/>
        </w:rPr>
        <w:t>полагает необходимым назначить е</w:t>
      </w:r>
      <w:r w:rsidR="00BD77B9">
        <w:rPr>
          <w:color w:val="000000"/>
          <w:sz w:val="28"/>
          <w:szCs w:val="28"/>
        </w:rPr>
        <w:t>му</w:t>
      </w:r>
      <w:r w:rsidRPr="004006A1">
        <w:rPr>
          <w:color w:val="000000"/>
          <w:sz w:val="28"/>
          <w:szCs w:val="28"/>
        </w:rPr>
        <w:t xml:space="preserve"> наказание в виде обязательных работ</w:t>
      </w:r>
      <w:r w:rsidR="00BD77B9">
        <w:rPr>
          <w:color w:val="000000"/>
          <w:sz w:val="28"/>
          <w:szCs w:val="28"/>
        </w:rPr>
        <w:t>,</w:t>
      </w:r>
      <w:r w:rsidRPr="004006A1">
        <w:rPr>
          <w:color w:val="000000"/>
          <w:sz w:val="28"/>
          <w:szCs w:val="28"/>
        </w:rPr>
        <w:t xml:space="preserve"> с соблюдением положений ст.49 Уголовного кодекса Российской Федерации, что обеспечит достижение целей наказания, восстановление социальной справедливости, исправление осужденно</w:t>
      </w:r>
      <w:r w:rsidR="00BD77B9">
        <w:rPr>
          <w:color w:val="000000"/>
          <w:sz w:val="28"/>
          <w:szCs w:val="28"/>
        </w:rPr>
        <w:t>го</w:t>
      </w:r>
      <w:r w:rsidRPr="004006A1">
        <w:rPr>
          <w:color w:val="000000"/>
          <w:sz w:val="28"/>
          <w:szCs w:val="28"/>
        </w:rPr>
        <w:t xml:space="preserve"> и предупреждение совершения </w:t>
      </w:r>
      <w:r w:rsidR="00BD77B9">
        <w:rPr>
          <w:color w:val="000000"/>
          <w:sz w:val="28"/>
          <w:szCs w:val="28"/>
        </w:rPr>
        <w:t>им</w:t>
      </w:r>
      <w:r w:rsidRPr="004006A1">
        <w:rPr>
          <w:color w:val="000000"/>
          <w:sz w:val="28"/>
          <w:szCs w:val="28"/>
        </w:rPr>
        <w:t xml:space="preserve"> новых преступлений. </w:t>
      </w:r>
    </w:p>
    <w:p w:rsidR="00FE3233" w:rsidRPr="004006A1" w:rsidP="004006A1">
      <w:pPr>
        <w:pStyle w:val="NoSpacing"/>
        <w:ind w:firstLine="709"/>
        <w:rPr>
          <w:color w:val="000000"/>
          <w:sz w:val="28"/>
          <w:szCs w:val="28"/>
        </w:rPr>
      </w:pPr>
      <w:r w:rsidRPr="004006A1">
        <w:rPr>
          <w:color w:val="000000"/>
          <w:sz w:val="28"/>
          <w:szCs w:val="28"/>
        </w:rPr>
        <w:t xml:space="preserve">Наказание в виде обязательных работ предусмотрено ст.49 Уголовного кодекса Российской Федерации. </w:t>
      </w:r>
    </w:p>
    <w:p w:rsidR="00FE3233" w:rsidRPr="004006A1" w:rsidP="004006A1">
      <w:pPr>
        <w:pStyle w:val="NoSpacing"/>
        <w:ind w:firstLine="709"/>
        <w:rPr>
          <w:color w:val="000000"/>
          <w:sz w:val="28"/>
          <w:szCs w:val="28"/>
        </w:rPr>
      </w:pPr>
      <w:r w:rsidRPr="004006A1">
        <w:rPr>
          <w:color w:val="000000"/>
          <w:sz w:val="28"/>
          <w:szCs w:val="28"/>
        </w:rPr>
        <w:t xml:space="preserve">Обстоятельств, препятствующих назначению наказания, предусмотренных ч.4 ст.49 Уголовного кодекса Российской Федерации, в отношении </w:t>
      </w:r>
      <w:r w:rsidR="00AE0E4A">
        <w:rPr>
          <w:color w:val="000000"/>
          <w:sz w:val="28"/>
          <w:szCs w:val="28"/>
        </w:rPr>
        <w:t>Маньшина</w:t>
      </w:r>
      <w:r w:rsidR="00AE0E4A">
        <w:rPr>
          <w:color w:val="000000"/>
          <w:sz w:val="28"/>
          <w:szCs w:val="28"/>
        </w:rPr>
        <w:t xml:space="preserve"> П.И.</w:t>
      </w:r>
      <w:r w:rsidRPr="004006A1">
        <w:rPr>
          <w:color w:val="000000"/>
          <w:sz w:val="28"/>
          <w:szCs w:val="28"/>
        </w:rPr>
        <w:t xml:space="preserve"> не имеется.</w:t>
      </w:r>
    </w:p>
    <w:p w:rsidR="0016190B" w:rsidP="00BD77B9">
      <w:pPr>
        <w:shd w:val="clear" w:color="auto" w:fill="FFFFFF"/>
        <w:autoSpaceDE w:val="0"/>
        <w:autoSpaceDN w:val="0"/>
        <w:adjustRightInd w:val="0"/>
        <w:spacing w:line="240" w:lineRule="auto"/>
        <w:ind w:righ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Маньшин</w:t>
      </w:r>
      <w:r>
        <w:rPr>
          <w:color w:val="000000"/>
          <w:sz w:val="28"/>
          <w:szCs w:val="28"/>
        </w:rPr>
        <w:t xml:space="preserve"> П.И.</w:t>
      </w:r>
      <w:r w:rsidR="00EE2699">
        <w:rPr>
          <w:color w:val="000000"/>
          <w:sz w:val="28"/>
          <w:szCs w:val="28"/>
        </w:rPr>
        <w:t xml:space="preserve"> не относится к лицам, которым не могут быть назначены обязательные работы, является лицом трудоспособным, имеет постоянное место жительства</w:t>
      </w:r>
      <w:r w:rsidR="000F1CCE">
        <w:rPr>
          <w:color w:val="000000"/>
          <w:sz w:val="28"/>
          <w:szCs w:val="28"/>
        </w:rPr>
        <w:t xml:space="preserve"> и работы</w:t>
      </w:r>
      <w:r w:rsidRPr="0003716D">
        <w:rPr>
          <w:color w:val="000000"/>
          <w:sz w:val="28"/>
          <w:szCs w:val="28"/>
        </w:rPr>
        <w:t xml:space="preserve">. </w:t>
      </w:r>
    </w:p>
    <w:p w:rsidR="00BD77B9" w:rsidP="00BD77B9">
      <w:pPr>
        <w:shd w:val="clear" w:color="auto" w:fill="FFFFFF"/>
        <w:autoSpaceDE w:val="0"/>
        <w:autoSpaceDN w:val="0"/>
        <w:adjustRightInd w:val="0"/>
        <w:spacing w:line="240" w:lineRule="auto"/>
        <w:ind w:right="57" w:firstLine="709"/>
        <w:rPr>
          <w:sz w:val="28"/>
          <w:szCs w:val="28"/>
        </w:rPr>
      </w:pPr>
    </w:p>
    <w:p w:rsidR="00FB1851" w:rsidP="00BD77B9">
      <w:pPr>
        <w:shd w:val="clear" w:color="auto" w:fill="FFFFFF"/>
        <w:autoSpaceDE w:val="0"/>
        <w:autoSpaceDN w:val="0"/>
        <w:adjustRightInd w:val="0"/>
        <w:spacing w:line="240" w:lineRule="auto"/>
        <w:ind w:righ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6190B">
        <w:rPr>
          <w:color w:val="000000"/>
          <w:sz w:val="28"/>
          <w:szCs w:val="28"/>
        </w:rPr>
        <w:t>збранн</w:t>
      </w:r>
      <w:r>
        <w:rPr>
          <w:color w:val="000000"/>
          <w:sz w:val="28"/>
          <w:szCs w:val="28"/>
        </w:rPr>
        <w:t>ую</w:t>
      </w:r>
      <w:r w:rsidR="0016190B">
        <w:rPr>
          <w:color w:val="000000"/>
          <w:sz w:val="28"/>
          <w:szCs w:val="28"/>
        </w:rPr>
        <w:t xml:space="preserve"> </w:t>
      </w:r>
      <w:r w:rsidR="006975A2">
        <w:rPr>
          <w:color w:val="000000"/>
          <w:sz w:val="28"/>
          <w:szCs w:val="28"/>
        </w:rPr>
        <w:t xml:space="preserve">подсудимому </w:t>
      </w:r>
      <w:r w:rsidR="0016190B">
        <w:rPr>
          <w:color w:val="000000"/>
          <w:sz w:val="28"/>
          <w:szCs w:val="28"/>
        </w:rPr>
        <w:t xml:space="preserve">в ходе </w:t>
      </w:r>
      <w:r>
        <w:rPr>
          <w:color w:val="000000"/>
          <w:sz w:val="28"/>
          <w:szCs w:val="28"/>
        </w:rPr>
        <w:t>дознания</w:t>
      </w:r>
      <w:r w:rsidR="0016190B">
        <w:rPr>
          <w:color w:val="000000"/>
          <w:sz w:val="28"/>
          <w:szCs w:val="28"/>
        </w:rPr>
        <w:t xml:space="preserve"> мер</w:t>
      </w:r>
      <w:r>
        <w:rPr>
          <w:color w:val="000000"/>
          <w:sz w:val="28"/>
          <w:szCs w:val="28"/>
        </w:rPr>
        <w:t>у</w:t>
      </w:r>
      <w:r w:rsidR="0016190B">
        <w:rPr>
          <w:color w:val="000000"/>
          <w:sz w:val="28"/>
          <w:szCs w:val="28"/>
        </w:rPr>
        <w:t xml:space="preserve"> пресечения в виде подписки о невыезде и надлежащем поведении </w:t>
      </w:r>
      <w:r>
        <w:rPr>
          <w:color w:val="000000"/>
          <w:sz w:val="28"/>
          <w:szCs w:val="28"/>
        </w:rPr>
        <w:t xml:space="preserve">следует </w:t>
      </w:r>
      <w:r w:rsidR="00A5577A">
        <w:rPr>
          <w:color w:val="000000"/>
          <w:sz w:val="28"/>
          <w:szCs w:val="28"/>
        </w:rPr>
        <w:t>оставить до</w:t>
      </w:r>
      <w:r w:rsidR="006975A2">
        <w:rPr>
          <w:color w:val="000000"/>
          <w:sz w:val="28"/>
          <w:szCs w:val="28"/>
        </w:rPr>
        <w:t xml:space="preserve"> вступления пригов</w:t>
      </w:r>
      <w:r w:rsidR="00A5577A">
        <w:rPr>
          <w:color w:val="000000"/>
          <w:sz w:val="28"/>
          <w:szCs w:val="28"/>
        </w:rPr>
        <w:t>о</w:t>
      </w:r>
      <w:r w:rsidR="006975A2">
        <w:rPr>
          <w:color w:val="000000"/>
          <w:sz w:val="28"/>
          <w:szCs w:val="28"/>
        </w:rPr>
        <w:t>ра в законну</w:t>
      </w:r>
      <w:r w:rsidR="00A5577A">
        <w:rPr>
          <w:color w:val="000000"/>
          <w:sz w:val="28"/>
          <w:szCs w:val="28"/>
        </w:rPr>
        <w:t>ю</w:t>
      </w:r>
      <w:r w:rsidR="006975A2">
        <w:rPr>
          <w:color w:val="000000"/>
          <w:sz w:val="28"/>
          <w:szCs w:val="28"/>
        </w:rPr>
        <w:t xml:space="preserve"> си</w:t>
      </w:r>
      <w:r w:rsidR="00A5577A">
        <w:rPr>
          <w:color w:val="000000"/>
          <w:sz w:val="28"/>
          <w:szCs w:val="28"/>
        </w:rPr>
        <w:t>лу</w:t>
      </w:r>
      <w:r w:rsidR="0016190B">
        <w:rPr>
          <w:color w:val="000000"/>
          <w:sz w:val="28"/>
          <w:szCs w:val="28"/>
        </w:rPr>
        <w:t>.</w:t>
      </w:r>
    </w:p>
    <w:p w:rsidR="00BD77B9" w:rsidP="00BD77B9">
      <w:pPr>
        <w:shd w:val="clear" w:color="auto" w:fill="FFFFFF"/>
        <w:autoSpaceDE w:val="0"/>
        <w:autoSpaceDN w:val="0"/>
        <w:adjustRightInd w:val="0"/>
        <w:spacing w:line="240" w:lineRule="auto"/>
        <w:ind w:right="57" w:firstLine="709"/>
        <w:rPr>
          <w:color w:val="000000"/>
          <w:sz w:val="28"/>
          <w:szCs w:val="28"/>
        </w:rPr>
      </w:pPr>
    </w:p>
    <w:p w:rsidR="0016190B" w:rsidP="004006A1">
      <w:pPr>
        <w:shd w:val="clear" w:color="auto" w:fill="FFFFFF"/>
        <w:autoSpaceDE w:val="0"/>
        <w:autoSpaceDN w:val="0"/>
        <w:adjustRightInd w:val="0"/>
        <w:ind w:righ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Гражданский иск по делу не заявлен.</w:t>
      </w:r>
    </w:p>
    <w:p w:rsidR="00BD77B9" w:rsidP="004006A1">
      <w:pPr>
        <w:shd w:val="clear" w:color="auto" w:fill="FFFFFF"/>
        <w:autoSpaceDE w:val="0"/>
        <w:autoSpaceDN w:val="0"/>
        <w:adjustRightInd w:val="0"/>
        <w:ind w:right="57" w:firstLine="709"/>
        <w:rPr>
          <w:color w:val="000000"/>
          <w:sz w:val="28"/>
          <w:szCs w:val="28"/>
        </w:rPr>
      </w:pPr>
    </w:p>
    <w:p w:rsidR="00A5577A" w:rsidP="00A5577A">
      <w:pPr>
        <w:spacing w:after="1" w:line="240" w:lineRule="auto"/>
      </w:pPr>
      <w:r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п.1 </w:t>
      </w:r>
      <w:r>
        <w:rPr>
          <w:color w:val="000000"/>
          <w:sz w:val="28"/>
          <w:szCs w:val="28"/>
        </w:rPr>
        <w:t xml:space="preserve">ч.3 ст.81 Уголовно-процессуального кодекса Российской Федерации, при вынесении приговора по уголовному делу должен быть решен вопрос о вещественных доказательствах, при этом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орудия, оборудование или иные средства совершения преступления, принадлежащие обвиняемому, подлежат </w:t>
      </w:r>
      <w:hyperlink r:id="rId4" w:history="1">
        <w:r>
          <w:rPr>
            <w:color w:val="0000FF"/>
            <w:sz w:val="28"/>
          </w:rPr>
          <w:t>конфискации</w:t>
        </w:r>
      </w:hyperlink>
      <w:r>
        <w:rPr>
          <w:sz w:val="28"/>
        </w:rPr>
        <w:t>, или передаются в соответствующие учреждения, или уничтожаются.</w:t>
      </w:r>
    </w:p>
    <w:p w:rsidR="0016190B" w:rsidP="004006A1">
      <w:pPr>
        <w:pStyle w:val="NoSpacing"/>
        <w:ind w:right="57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признанн</w:t>
      </w:r>
      <w:r w:rsidR="00A5577A">
        <w:rPr>
          <w:sz w:val="28"/>
          <w:szCs w:val="28"/>
        </w:rPr>
        <w:t>ую</w:t>
      </w:r>
      <w:r>
        <w:rPr>
          <w:sz w:val="28"/>
          <w:szCs w:val="28"/>
        </w:rPr>
        <w:t xml:space="preserve"> по уголов</w:t>
      </w:r>
      <w:r w:rsidR="00A5577A">
        <w:rPr>
          <w:sz w:val="28"/>
          <w:szCs w:val="28"/>
        </w:rPr>
        <w:t>ному делу в качестве вещественного</w:t>
      </w:r>
      <w:r>
        <w:rPr>
          <w:sz w:val="28"/>
          <w:szCs w:val="28"/>
        </w:rPr>
        <w:t xml:space="preserve"> доказательств</w:t>
      </w:r>
      <w:r w:rsidR="00A5577A">
        <w:rPr>
          <w:sz w:val="28"/>
          <w:szCs w:val="28"/>
        </w:rPr>
        <w:t>а</w:t>
      </w:r>
      <w:r>
        <w:rPr>
          <w:sz w:val="28"/>
          <w:szCs w:val="28"/>
        </w:rPr>
        <w:t xml:space="preserve">, в соответствии с требованиями ст.81 Уголовно-процессуального кодекса Российской Федерации: </w:t>
      </w:r>
      <w:r w:rsidRPr="00A5577A" w:rsidR="00A5577A">
        <w:rPr>
          <w:color w:val="000000"/>
          <w:sz w:val="28"/>
          <w:szCs w:val="28"/>
          <w:lang w:bidi="ru-RU"/>
        </w:rPr>
        <w:t>бутылк</w:t>
      </w:r>
      <w:r w:rsidR="00A5577A">
        <w:rPr>
          <w:color w:val="000000"/>
          <w:sz w:val="28"/>
          <w:szCs w:val="28"/>
          <w:lang w:bidi="ru-RU"/>
        </w:rPr>
        <w:t>у</w:t>
      </w:r>
      <w:r w:rsidRPr="00A5577A" w:rsidR="00A5577A">
        <w:rPr>
          <w:color w:val="000000"/>
          <w:sz w:val="28"/>
          <w:szCs w:val="28"/>
          <w:lang w:bidi="ru-RU"/>
        </w:rPr>
        <w:t xml:space="preserve"> с этикеткой «</w:t>
      </w:r>
      <w:r w:rsidRPr="00A5577A" w:rsidR="00A5577A">
        <w:rPr>
          <w:color w:val="000000"/>
          <w:sz w:val="28"/>
          <w:szCs w:val="28"/>
          <w:lang w:val="en-US" w:bidi="ru-RU"/>
        </w:rPr>
        <w:t>FINSKAYA</w:t>
      </w:r>
      <w:r w:rsidRPr="00A5577A" w:rsidR="00A5577A">
        <w:rPr>
          <w:color w:val="000000"/>
          <w:sz w:val="28"/>
          <w:szCs w:val="28"/>
          <w:lang w:bidi="ru-RU"/>
        </w:rPr>
        <w:t xml:space="preserve"> </w:t>
      </w:r>
      <w:r w:rsidRPr="00A5577A" w:rsidR="00A5577A">
        <w:rPr>
          <w:color w:val="000000"/>
          <w:sz w:val="28"/>
          <w:szCs w:val="28"/>
          <w:lang w:val="en-US" w:bidi="ru-RU"/>
        </w:rPr>
        <w:t>SILVER</w:t>
      </w:r>
      <w:r w:rsidRPr="00A5577A" w:rsidR="00A5577A">
        <w:rPr>
          <w:color w:val="000000"/>
          <w:sz w:val="28"/>
          <w:szCs w:val="28"/>
          <w:lang w:bidi="ru-RU"/>
        </w:rPr>
        <w:t xml:space="preserve"> </w:t>
      </w:r>
      <w:r w:rsidRPr="00A5577A" w:rsidR="00A5577A">
        <w:rPr>
          <w:color w:val="000000"/>
          <w:sz w:val="28"/>
          <w:szCs w:val="28"/>
          <w:lang w:val="en-US" w:bidi="ru-RU"/>
        </w:rPr>
        <w:t>VODKA</w:t>
      </w:r>
      <w:r w:rsidRPr="00A5577A" w:rsidR="00A5577A">
        <w:rPr>
          <w:color w:val="000000"/>
          <w:sz w:val="28"/>
          <w:szCs w:val="28"/>
          <w:lang w:bidi="ru-RU"/>
        </w:rPr>
        <w:t>»</w:t>
      </w:r>
      <w:r w:rsidR="00A5577A">
        <w:rPr>
          <w:color w:val="000000"/>
          <w:sz w:val="28"/>
          <w:szCs w:val="28"/>
          <w:lang w:bidi="ru-RU"/>
        </w:rPr>
        <w:t>, являющуюся орудием совершения преступления,</w:t>
      </w:r>
      <w:r w:rsidR="00A5577A">
        <w:rPr>
          <w:color w:val="000000"/>
          <w:lang w:bidi="ru-RU"/>
        </w:rPr>
        <w:t xml:space="preserve"> </w:t>
      </w:r>
      <w:r w:rsidR="00721655">
        <w:rPr>
          <w:sz w:val="28"/>
          <w:szCs w:val="28"/>
        </w:rPr>
        <w:t xml:space="preserve">- </w:t>
      </w:r>
      <w:r w:rsidR="00EE2699">
        <w:rPr>
          <w:sz w:val="28"/>
          <w:szCs w:val="28"/>
        </w:rPr>
        <w:t xml:space="preserve">следует </w:t>
      </w:r>
      <w:r w:rsidR="00BD77B9">
        <w:rPr>
          <w:color w:val="000000"/>
          <w:sz w:val="28"/>
          <w:szCs w:val="28"/>
        </w:rPr>
        <w:t>уничтожить</w:t>
      </w:r>
      <w:r w:rsidR="00EE2699">
        <w:rPr>
          <w:color w:val="000000"/>
          <w:sz w:val="28"/>
          <w:szCs w:val="28"/>
        </w:rPr>
        <w:t xml:space="preserve"> после вступления настоящего приговора в законную силу</w:t>
      </w:r>
      <w:r>
        <w:rPr>
          <w:color w:val="000000"/>
          <w:sz w:val="28"/>
          <w:szCs w:val="28"/>
        </w:rPr>
        <w:t>.</w:t>
      </w:r>
    </w:p>
    <w:p w:rsidR="0016190B" w:rsidP="004006A1">
      <w:pPr>
        <w:spacing w:line="240" w:lineRule="atLeast"/>
        <w:ind w:right="57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Поскольку по настоящему уголовному делу </w:t>
      </w:r>
      <w:r w:rsidR="00A5577A">
        <w:rPr>
          <w:sz w:val="28"/>
          <w:szCs w:val="28"/>
        </w:rPr>
        <w:t>Маньшиным</w:t>
      </w:r>
      <w:r w:rsidR="00A5577A">
        <w:rPr>
          <w:sz w:val="28"/>
          <w:szCs w:val="28"/>
        </w:rPr>
        <w:t xml:space="preserve"> П.И.</w:t>
      </w:r>
      <w:r>
        <w:rPr>
          <w:sz w:val="28"/>
          <w:szCs w:val="28"/>
        </w:rPr>
        <w:t xml:space="preserve"> первоначально было заявлено ходатайство о применении особого порядка судебного заседания без проведения судебного разбирательства, процессуальные издержки по оплате услуг защитника взысканию с не</w:t>
      </w:r>
      <w:r w:rsidR="00194933">
        <w:rPr>
          <w:sz w:val="28"/>
          <w:szCs w:val="28"/>
        </w:rPr>
        <w:t>го</w:t>
      </w:r>
      <w:r>
        <w:rPr>
          <w:sz w:val="28"/>
          <w:szCs w:val="28"/>
        </w:rPr>
        <w:t xml:space="preserve"> не подлежат.</w:t>
      </w:r>
    </w:p>
    <w:p w:rsidR="0016190B" w:rsidP="004006A1">
      <w:pPr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ст.ст.307, 308, 309 Уголовно-процессуального кодекса Российской Федерации, суд </w:t>
      </w:r>
    </w:p>
    <w:p w:rsidR="0016190B" w:rsidP="004006A1">
      <w:pPr>
        <w:ind w:right="57"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 Р И Г О </w:t>
      </w:r>
      <w:r>
        <w:rPr>
          <w:sz w:val="28"/>
          <w:szCs w:val="28"/>
        </w:rPr>
        <w:t>В О</w:t>
      </w:r>
      <w:r>
        <w:rPr>
          <w:sz w:val="28"/>
          <w:szCs w:val="28"/>
        </w:rPr>
        <w:t xml:space="preserve"> Р И Л:</w:t>
      </w:r>
    </w:p>
    <w:p w:rsidR="00000503" w:rsidP="004006A1">
      <w:pPr>
        <w:ind w:right="57" w:firstLine="993"/>
        <w:rPr>
          <w:sz w:val="28"/>
          <w:szCs w:val="28"/>
        </w:rPr>
      </w:pPr>
    </w:p>
    <w:p w:rsidR="00EE2699" w:rsidP="004006A1">
      <w:pPr>
        <w:ind w:right="57" w:firstLine="709"/>
        <w:rPr>
          <w:sz w:val="28"/>
          <w:szCs w:val="28"/>
        </w:rPr>
      </w:pPr>
      <w:r>
        <w:rPr>
          <w:sz w:val="28"/>
          <w:szCs w:val="28"/>
        </w:rPr>
        <w:t>Маньшина</w:t>
      </w:r>
      <w:r>
        <w:rPr>
          <w:sz w:val="28"/>
          <w:szCs w:val="28"/>
        </w:rPr>
        <w:t xml:space="preserve"> </w:t>
      </w:r>
      <w:r w:rsidR="005B0222">
        <w:rPr>
          <w:sz w:val="28"/>
          <w:szCs w:val="28"/>
        </w:rPr>
        <w:t>П.И.</w:t>
      </w:r>
      <w:r w:rsidR="0016190B">
        <w:rPr>
          <w:sz w:val="28"/>
          <w:szCs w:val="28"/>
        </w:rPr>
        <w:t xml:space="preserve"> признать виновн</w:t>
      </w:r>
      <w:r w:rsidR="00721655">
        <w:rPr>
          <w:sz w:val="28"/>
          <w:szCs w:val="28"/>
        </w:rPr>
        <w:t>ым</w:t>
      </w:r>
      <w:r w:rsidR="0016190B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«в» ч.2 ст.115 Уголовного кодекса Российской Федерации, и назначить е</w:t>
      </w:r>
      <w:r w:rsidR="00000503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обязательных работ сроком </w:t>
      </w:r>
      <w:r>
        <w:rPr>
          <w:sz w:val="28"/>
          <w:szCs w:val="28"/>
        </w:rPr>
        <w:t>8</w:t>
      </w:r>
      <w:r>
        <w:rPr>
          <w:sz w:val="28"/>
          <w:szCs w:val="28"/>
        </w:rPr>
        <w:t>0 (</w:t>
      </w:r>
      <w:r>
        <w:rPr>
          <w:sz w:val="28"/>
          <w:szCs w:val="28"/>
        </w:rPr>
        <w:t>восемьдесят</w:t>
      </w:r>
      <w:r>
        <w:rPr>
          <w:sz w:val="28"/>
          <w:szCs w:val="28"/>
        </w:rPr>
        <w:t>) часов.</w:t>
      </w:r>
    </w:p>
    <w:p w:rsidR="00000503" w:rsidP="004006A1">
      <w:pPr>
        <w:ind w:right="57" w:firstLine="709"/>
        <w:rPr>
          <w:sz w:val="28"/>
          <w:szCs w:val="28"/>
        </w:rPr>
      </w:pPr>
    </w:p>
    <w:p w:rsidR="00721655" w:rsidP="004006A1">
      <w:pPr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Меру </w:t>
      </w:r>
      <w:r w:rsidR="006108DE">
        <w:rPr>
          <w:sz w:val="28"/>
          <w:szCs w:val="28"/>
        </w:rPr>
        <w:t>пресечения</w:t>
      </w:r>
      <w:r>
        <w:rPr>
          <w:sz w:val="28"/>
          <w:szCs w:val="28"/>
        </w:rPr>
        <w:t xml:space="preserve"> </w:t>
      </w:r>
      <w:r w:rsidR="00A5577A">
        <w:rPr>
          <w:sz w:val="28"/>
          <w:szCs w:val="28"/>
        </w:rPr>
        <w:t>Маньшину</w:t>
      </w:r>
      <w:r w:rsidR="00A5577A">
        <w:rPr>
          <w:sz w:val="28"/>
          <w:szCs w:val="28"/>
        </w:rPr>
        <w:t xml:space="preserve"> </w:t>
      </w:r>
      <w:r w:rsidR="005B0222">
        <w:rPr>
          <w:sz w:val="28"/>
          <w:szCs w:val="28"/>
        </w:rPr>
        <w:t>П.И.</w:t>
      </w:r>
      <w:r w:rsidR="00A55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="006108DE">
        <w:rPr>
          <w:sz w:val="28"/>
          <w:szCs w:val="28"/>
        </w:rPr>
        <w:t>подписки о невыезде и надлежащем поведении</w:t>
      </w:r>
      <w:r w:rsidR="00A5577A">
        <w:rPr>
          <w:sz w:val="28"/>
          <w:szCs w:val="28"/>
        </w:rPr>
        <w:t xml:space="preserve"> оставить на период вступления приговора </w:t>
      </w:r>
      <w:r w:rsidR="000F1CCE">
        <w:rPr>
          <w:sz w:val="28"/>
          <w:szCs w:val="28"/>
        </w:rPr>
        <w:t>в</w:t>
      </w:r>
      <w:r w:rsidR="00A5577A">
        <w:rPr>
          <w:sz w:val="28"/>
          <w:szCs w:val="28"/>
        </w:rPr>
        <w:t xml:space="preserve"> законную силу</w:t>
      </w:r>
      <w:r>
        <w:rPr>
          <w:sz w:val="28"/>
          <w:szCs w:val="28"/>
        </w:rPr>
        <w:t xml:space="preserve">. </w:t>
      </w:r>
    </w:p>
    <w:p w:rsidR="00000503" w:rsidP="004006A1">
      <w:pPr>
        <w:ind w:right="57" w:firstLine="709"/>
        <w:rPr>
          <w:sz w:val="28"/>
          <w:szCs w:val="28"/>
        </w:rPr>
      </w:pPr>
    </w:p>
    <w:p w:rsidR="00E95E39" w:rsidP="00E95E39">
      <w:pPr>
        <w:pStyle w:val="NoSpacing"/>
        <w:ind w:right="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Вещественн</w:t>
      </w:r>
      <w:r w:rsidR="00A5577A">
        <w:rPr>
          <w:color w:val="000000"/>
          <w:sz w:val="28"/>
          <w:szCs w:val="28"/>
        </w:rPr>
        <w:t>о</w:t>
      </w:r>
      <w:r w:rsidR="006108D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доказательств</w:t>
      </w:r>
      <w:r w:rsidR="00A5577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:</w:t>
      </w:r>
      <w:r w:rsidRPr="00721655">
        <w:rPr>
          <w:sz w:val="28"/>
          <w:szCs w:val="28"/>
        </w:rPr>
        <w:t xml:space="preserve"> </w:t>
      </w:r>
      <w:r w:rsidRPr="00A5577A">
        <w:rPr>
          <w:color w:val="000000"/>
          <w:sz w:val="28"/>
          <w:szCs w:val="28"/>
          <w:lang w:bidi="ru-RU"/>
        </w:rPr>
        <w:t>бутылк</w:t>
      </w:r>
      <w:r>
        <w:rPr>
          <w:color w:val="000000"/>
          <w:sz w:val="28"/>
          <w:szCs w:val="28"/>
          <w:lang w:bidi="ru-RU"/>
        </w:rPr>
        <w:t>у</w:t>
      </w:r>
      <w:r w:rsidRPr="00A5577A">
        <w:rPr>
          <w:color w:val="000000"/>
          <w:sz w:val="28"/>
          <w:szCs w:val="28"/>
          <w:lang w:bidi="ru-RU"/>
        </w:rPr>
        <w:t xml:space="preserve"> с этикеткой «</w:t>
      </w:r>
      <w:r w:rsidRPr="00A5577A">
        <w:rPr>
          <w:color w:val="000000"/>
          <w:sz w:val="28"/>
          <w:szCs w:val="28"/>
          <w:lang w:val="en-US" w:bidi="ru-RU"/>
        </w:rPr>
        <w:t>FINSKAYA</w:t>
      </w:r>
      <w:r w:rsidRPr="00A5577A">
        <w:rPr>
          <w:color w:val="000000"/>
          <w:sz w:val="28"/>
          <w:szCs w:val="28"/>
          <w:lang w:bidi="ru-RU"/>
        </w:rPr>
        <w:t xml:space="preserve"> </w:t>
      </w:r>
      <w:r w:rsidRPr="00A5577A">
        <w:rPr>
          <w:color w:val="000000"/>
          <w:sz w:val="28"/>
          <w:szCs w:val="28"/>
          <w:lang w:val="en-US" w:bidi="ru-RU"/>
        </w:rPr>
        <w:t>SILVER</w:t>
      </w:r>
      <w:r w:rsidRPr="00A5577A">
        <w:rPr>
          <w:color w:val="000000"/>
          <w:sz w:val="28"/>
          <w:szCs w:val="28"/>
          <w:lang w:bidi="ru-RU"/>
        </w:rPr>
        <w:t xml:space="preserve"> </w:t>
      </w:r>
      <w:r w:rsidRPr="00A5577A">
        <w:rPr>
          <w:color w:val="000000"/>
          <w:sz w:val="28"/>
          <w:szCs w:val="28"/>
          <w:lang w:val="en-US" w:bidi="ru-RU"/>
        </w:rPr>
        <w:t>VODKA</w:t>
      </w:r>
      <w:r w:rsidRPr="00A5577A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, являющуюся орудием совершения преступления,</w:t>
      </w:r>
      <w:r>
        <w:rPr>
          <w:color w:val="000000"/>
          <w:lang w:bidi="ru-RU"/>
        </w:rPr>
        <w:t xml:space="preserve">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уничтожить после вступления настоящего приговора в законную силу.</w:t>
      </w:r>
    </w:p>
    <w:p w:rsidR="0016190B" w:rsidP="004006A1">
      <w:pPr>
        <w:pStyle w:val="NoSpacing"/>
        <w:ind w:right="57" w:firstLine="709"/>
        <w:rPr>
          <w:sz w:val="28"/>
          <w:szCs w:val="28"/>
        </w:rPr>
      </w:pPr>
    </w:p>
    <w:p w:rsidR="00194933" w:rsidP="004006A1">
      <w:pPr>
        <w:pStyle w:val="NoSpacing"/>
        <w:ind w:right="57"/>
        <w:rPr>
          <w:color w:val="000000"/>
          <w:sz w:val="28"/>
          <w:szCs w:val="28"/>
        </w:rPr>
      </w:pPr>
    </w:p>
    <w:p w:rsidR="00194933" w:rsidP="004006A1">
      <w:pPr>
        <w:pStyle w:val="3"/>
        <w:shd w:val="clear" w:color="auto" w:fill="auto"/>
        <w:tabs>
          <w:tab w:val="left" w:pos="370"/>
        </w:tabs>
        <w:spacing w:line="240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На приговор может быть подана жалоба или внесено представление в Новоалександровский районный суд Ставропольского края в течение 1</w:t>
      </w:r>
      <w:r w:rsidR="00721655">
        <w:rPr>
          <w:sz w:val="28"/>
          <w:szCs w:val="28"/>
        </w:rPr>
        <w:t>5</w:t>
      </w:r>
      <w:r w:rsidR="0016190B">
        <w:rPr>
          <w:sz w:val="28"/>
          <w:szCs w:val="28"/>
        </w:rPr>
        <w:t xml:space="preserve"> суток со дня провозглашения </w:t>
      </w:r>
      <w:r w:rsidR="0016190B">
        <w:rPr>
          <w:sz w:val="28"/>
          <w:szCs w:val="28"/>
        </w:rPr>
        <w:t>через мирового судью</w:t>
      </w:r>
      <w:r w:rsidR="0016190B">
        <w:rPr>
          <w:sz w:val="28"/>
          <w:szCs w:val="28"/>
        </w:rPr>
        <w:t xml:space="preserve"> судебного участка № 2 Новоалександровского района Ставропольского края. Осужденн</w:t>
      </w:r>
      <w:r w:rsidR="00294AFD">
        <w:rPr>
          <w:sz w:val="28"/>
          <w:szCs w:val="28"/>
        </w:rPr>
        <w:t>ый</w:t>
      </w:r>
      <w:r w:rsidR="0016190B">
        <w:rPr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инстанции.</w:t>
      </w:r>
    </w:p>
    <w:p w:rsidR="004006A1" w:rsidP="004006A1">
      <w:pPr>
        <w:pStyle w:val="3"/>
        <w:shd w:val="clear" w:color="auto" w:fill="auto"/>
        <w:tabs>
          <w:tab w:val="left" w:pos="370"/>
        </w:tabs>
        <w:spacing w:line="240" w:lineRule="auto"/>
        <w:ind w:right="57" w:firstLine="709"/>
        <w:rPr>
          <w:sz w:val="28"/>
          <w:szCs w:val="28"/>
        </w:rPr>
      </w:pPr>
    </w:p>
    <w:p w:rsidR="0016190B" w:rsidP="004006A1">
      <w:pPr>
        <w:pStyle w:val="3"/>
        <w:shd w:val="clear" w:color="auto" w:fill="auto"/>
        <w:spacing w:after="275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 w:rsidR="00801E8E">
        <w:rPr>
          <w:sz w:val="28"/>
          <w:szCs w:val="28"/>
        </w:rPr>
        <w:t xml:space="preserve"> </w:t>
      </w:r>
      <w:r>
        <w:rPr>
          <w:sz w:val="28"/>
          <w:szCs w:val="28"/>
        </w:rPr>
        <w:t>Е.Г. Калинина</w:t>
      </w:r>
    </w:p>
    <w:p w:rsidR="0016190B" w:rsidP="00CE2894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6190B" w:rsidP="00CE2894"/>
    <w:p w:rsidR="0016190B" w:rsidP="00CE2894">
      <w:pPr>
        <w:ind w:firstLine="709"/>
        <w:rPr>
          <w:color w:val="000000"/>
          <w:sz w:val="28"/>
          <w:szCs w:val="28"/>
          <w:lang w:bidi="en-US"/>
        </w:rPr>
      </w:pPr>
    </w:p>
    <w:p w:rsidR="00080CF1" w:rsidRPr="00A7291D" w:rsidP="00CE2894">
      <w:pPr>
        <w:ind w:firstLine="709"/>
        <w:rPr>
          <w:sz w:val="28"/>
          <w:szCs w:val="28"/>
        </w:rPr>
      </w:pPr>
    </w:p>
    <w:p w:rsidR="0028634E" w:rsidP="00905AEB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3F272A"/>
    <w:multiLevelType w:val="multilevel"/>
    <w:tmpl w:val="53A40D1E"/>
    <w:lvl w:ilvl="0">
      <w:start w:val="2022"/>
      <w:numFmt w:val="decimal"/>
      <w:lvlText w:val="0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8B6B79"/>
    <w:multiLevelType w:val="multilevel"/>
    <w:tmpl w:val="9CBA01C6"/>
    <w:lvl w:ilvl="0">
      <w:start w:val="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71F542A"/>
    <w:multiLevelType w:val="multilevel"/>
    <w:tmpl w:val="2E2802E8"/>
    <w:lvl w:ilvl="0">
      <w:start w:val="2023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0193E5B"/>
    <w:multiLevelType w:val="multilevel"/>
    <w:tmpl w:val="F7C4B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950536C"/>
    <w:multiLevelType w:val="multilevel"/>
    <w:tmpl w:val="5BA88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DAE4937"/>
    <w:multiLevelType w:val="multilevel"/>
    <w:tmpl w:val="F154D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AE2964"/>
    <w:multiLevelType w:val="multilevel"/>
    <w:tmpl w:val="5AC0EBD0"/>
    <w:lvl w:ilvl="0">
      <w:start w:val="2022"/>
      <w:numFmt w:val="decimal"/>
      <w:lvlText w:val="0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AE3331"/>
    <w:multiLevelType w:val="multilevel"/>
    <w:tmpl w:val="5B5C5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DB23013"/>
    <w:multiLevelType w:val="multilevel"/>
    <w:tmpl w:val="28F6D616"/>
    <w:lvl w:ilvl="0">
      <w:start w:val="2022"/>
      <w:numFmt w:val="decimal"/>
      <w:lvlText w:val="0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FA67D88"/>
    <w:multiLevelType w:val="multilevel"/>
    <w:tmpl w:val="3BEC1798"/>
    <w:lvl w:ilvl="0">
      <w:start w:val="2023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BA"/>
    <w:rsid w:val="00000503"/>
    <w:rsid w:val="0000432A"/>
    <w:rsid w:val="00013983"/>
    <w:rsid w:val="00014E5D"/>
    <w:rsid w:val="00017B76"/>
    <w:rsid w:val="00022714"/>
    <w:rsid w:val="0003716D"/>
    <w:rsid w:val="00041F18"/>
    <w:rsid w:val="00044EBB"/>
    <w:rsid w:val="000534BA"/>
    <w:rsid w:val="00063333"/>
    <w:rsid w:val="000646F1"/>
    <w:rsid w:val="00080CF1"/>
    <w:rsid w:val="00093B4E"/>
    <w:rsid w:val="000A2AFA"/>
    <w:rsid w:val="000B5D11"/>
    <w:rsid w:val="000B7621"/>
    <w:rsid w:val="000C06C9"/>
    <w:rsid w:val="000C32CB"/>
    <w:rsid w:val="000E6019"/>
    <w:rsid w:val="000E6FA7"/>
    <w:rsid w:val="000F1CCE"/>
    <w:rsid w:val="000F4B3C"/>
    <w:rsid w:val="00110AF1"/>
    <w:rsid w:val="001210F4"/>
    <w:rsid w:val="00131BD2"/>
    <w:rsid w:val="00131E9D"/>
    <w:rsid w:val="00132AE8"/>
    <w:rsid w:val="00134A75"/>
    <w:rsid w:val="001527B9"/>
    <w:rsid w:val="001536F7"/>
    <w:rsid w:val="0016190B"/>
    <w:rsid w:val="00163CF5"/>
    <w:rsid w:val="001703CA"/>
    <w:rsid w:val="00176E8E"/>
    <w:rsid w:val="0018054E"/>
    <w:rsid w:val="00184361"/>
    <w:rsid w:val="001911D8"/>
    <w:rsid w:val="00191B7F"/>
    <w:rsid w:val="00194933"/>
    <w:rsid w:val="001A1955"/>
    <w:rsid w:val="001A2297"/>
    <w:rsid w:val="001C4315"/>
    <w:rsid w:val="001C5BD2"/>
    <w:rsid w:val="001D0EAD"/>
    <w:rsid w:val="001D28B8"/>
    <w:rsid w:val="001D2EBA"/>
    <w:rsid w:val="001D42FF"/>
    <w:rsid w:val="001D4765"/>
    <w:rsid w:val="001E74F6"/>
    <w:rsid w:val="001F3EB7"/>
    <w:rsid w:val="001F429E"/>
    <w:rsid w:val="001F7883"/>
    <w:rsid w:val="002151BD"/>
    <w:rsid w:val="002151F4"/>
    <w:rsid w:val="00217604"/>
    <w:rsid w:val="0022184C"/>
    <w:rsid w:val="0022382A"/>
    <w:rsid w:val="00242024"/>
    <w:rsid w:val="00253AEF"/>
    <w:rsid w:val="002550DB"/>
    <w:rsid w:val="00255335"/>
    <w:rsid w:val="00262B00"/>
    <w:rsid w:val="00265162"/>
    <w:rsid w:val="002652E5"/>
    <w:rsid w:val="002663D6"/>
    <w:rsid w:val="00271DDC"/>
    <w:rsid w:val="002757BD"/>
    <w:rsid w:val="00275DF6"/>
    <w:rsid w:val="00281AC7"/>
    <w:rsid w:val="002852FB"/>
    <w:rsid w:val="0028634E"/>
    <w:rsid w:val="00294AFD"/>
    <w:rsid w:val="00295E27"/>
    <w:rsid w:val="002A78A7"/>
    <w:rsid w:val="002A7DE1"/>
    <w:rsid w:val="002B0EA4"/>
    <w:rsid w:val="002B199A"/>
    <w:rsid w:val="002B23F0"/>
    <w:rsid w:val="002B7249"/>
    <w:rsid w:val="002C43CD"/>
    <w:rsid w:val="002D5210"/>
    <w:rsid w:val="002D7A7D"/>
    <w:rsid w:val="002E7001"/>
    <w:rsid w:val="002E7BE0"/>
    <w:rsid w:val="002F0A13"/>
    <w:rsid w:val="002F1CB7"/>
    <w:rsid w:val="00301459"/>
    <w:rsid w:val="00305A2D"/>
    <w:rsid w:val="00306080"/>
    <w:rsid w:val="00313586"/>
    <w:rsid w:val="003158F2"/>
    <w:rsid w:val="00315EE9"/>
    <w:rsid w:val="00316F39"/>
    <w:rsid w:val="00332D60"/>
    <w:rsid w:val="00335024"/>
    <w:rsid w:val="00336353"/>
    <w:rsid w:val="00340AD5"/>
    <w:rsid w:val="00342514"/>
    <w:rsid w:val="0035008A"/>
    <w:rsid w:val="00355D7B"/>
    <w:rsid w:val="00360BC6"/>
    <w:rsid w:val="00360C0D"/>
    <w:rsid w:val="00363563"/>
    <w:rsid w:val="003656B4"/>
    <w:rsid w:val="00365F17"/>
    <w:rsid w:val="00371332"/>
    <w:rsid w:val="0037611F"/>
    <w:rsid w:val="00393163"/>
    <w:rsid w:val="003B6194"/>
    <w:rsid w:val="003B7DDD"/>
    <w:rsid w:val="003C2AEF"/>
    <w:rsid w:val="003D41D7"/>
    <w:rsid w:val="003D44B0"/>
    <w:rsid w:val="003D482D"/>
    <w:rsid w:val="003D6E13"/>
    <w:rsid w:val="003E1893"/>
    <w:rsid w:val="003E5E95"/>
    <w:rsid w:val="003F0AB6"/>
    <w:rsid w:val="003F6054"/>
    <w:rsid w:val="004006A1"/>
    <w:rsid w:val="0040368B"/>
    <w:rsid w:val="004078FD"/>
    <w:rsid w:val="0042134D"/>
    <w:rsid w:val="00431A70"/>
    <w:rsid w:val="0043335B"/>
    <w:rsid w:val="004346C1"/>
    <w:rsid w:val="004348B5"/>
    <w:rsid w:val="00436359"/>
    <w:rsid w:val="00447B56"/>
    <w:rsid w:val="0048231E"/>
    <w:rsid w:val="004A3EB3"/>
    <w:rsid w:val="004B410B"/>
    <w:rsid w:val="004B6B9D"/>
    <w:rsid w:val="004B7AB5"/>
    <w:rsid w:val="004D1D24"/>
    <w:rsid w:val="004D6EEF"/>
    <w:rsid w:val="004D7422"/>
    <w:rsid w:val="004E7541"/>
    <w:rsid w:val="004F0363"/>
    <w:rsid w:val="004F634B"/>
    <w:rsid w:val="00502D70"/>
    <w:rsid w:val="00515008"/>
    <w:rsid w:val="0051528B"/>
    <w:rsid w:val="005335CB"/>
    <w:rsid w:val="0055674C"/>
    <w:rsid w:val="00565A55"/>
    <w:rsid w:val="00566F16"/>
    <w:rsid w:val="0057074B"/>
    <w:rsid w:val="00572179"/>
    <w:rsid w:val="005825E1"/>
    <w:rsid w:val="00582B56"/>
    <w:rsid w:val="0058605B"/>
    <w:rsid w:val="00587E02"/>
    <w:rsid w:val="00591CBD"/>
    <w:rsid w:val="005A4652"/>
    <w:rsid w:val="005A659A"/>
    <w:rsid w:val="005B0222"/>
    <w:rsid w:val="005B5318"/>
    <w:rsid w:val="005B6FDB"/>
    <w:rsid w:val="005C6F85"/>
    <w:rsid w:val="005D64CC"/>
    <w:rsid w:val="005D6D9B"/>
    <w:rsid w:val="00600E4A"/>
    <w:rsid w:val="00603A91"/>
    <w:rsid w:val="006108DE"/>
    <w:rsid w:val="00623A85"/>
    <w:rsid w:val="00624849"/>
    <w:rsid w:val="006273FE"/>
    <w:rsid w:val="00631B6B"/>
    <w:rsid w:val="00632B51"/>
    <w:rsid w:val="006350E8"/>
    <w:rsid w:val="00644CB0"/>
    <w:rsid w:val="00646D4F"/>
    <w:rsid w:val="006470D5"/>
    <w:rsid w:val="006526CE"/>
    <w:rsid w:val="00653A7F"/>
    <w:rsid w:val="00655495"/>
    <w:rsid w:val="00667CA6"/>
    <w:rsid w:val="0067177E"/>
    <w:rsid w:val="00674A0F"/>
    <w:rsid w:val="0068642C"/>
    <w:rsid w:val="0069231C"/>
    <w:rsid w:val="006975A2"/>
    <w:rsid w:val="006A04FA"/>
    <w:rsid w:val="006A4736"/>
    <w:rsid w:val="006D1E73"/>
    <w:rsid w:val="006D3339"/>
    <w:rsid w:val="006D419E"/>
    <w:rsid w:val="006D58F2"/>
    <w:rsid w:val="006D7920"/>
    <w:rsid w:val="006F3CB4"/>
    <w:rsid w:val="00711CB1"/>
    <w:rsid w:val="00712DF3"/>
    <w:rsid w:val="00714E8E"/>
    <w:rsid w:val="00716512"/>
    <w:rsid w:val="00721655"/>
    <w:rsid w:val="007315F4"/>
    <w:rsid w:val="00735064"/>
    <w:rsid w:val="00740402"/>
    <w:rsid w:val="007416FA"/>
    <w:rsid w:val="007477E6"/>
    <w:rsid w:val="007518BD"/>
    <w:rsid w:val="00757C3C"/>
    <w:rsid w:val="007633DF"/>
    <w:rsid w:val="00765BB0"/>
    <w:rsid w:val="007705E1"/>
    <w:rsid w:val="007777D0"/>
    <w:rsid w:val="007A0DFF"/>
    <w:rsid w:val="007A1F6F"/>
    <w:rsid w:val="007B7695"/>
    <w:rsid w:val="007D7D06"/>
    <w:rsid w:val="007E1B84"/>
    <w:rsid w:val="007F0F8A"/>
    <w:rsid w:val="007F305F"/>
    <w:rsid w:val="007F6172"/>
    <w:rsid w:val="00800C64"/>
    <w:rsid w:val="008019BE"/>
    <w:rsid w:val="00801E8E"/>
    <w:rsid w:val="00802147"/>
    <w:rsid w:val="00803D67"/>
    <w:rsid w:val="0080525A"/>
    <w:rsid w:val="008077D0"/>
    <w:rsid w:val="00807AA1"/>
    <w:rsid w:val="00821B32"/>
    <w:rsid w:val="00844F94"/>
    <w:rsid w:val="008517E5"/>
    <w:rsid w:val="0085773A"/>
    <w:rsid w:val="00860277"/>
    <w:rsid w:val="00864725"/>
    <w:rsid w:val="0086497E"/>
    <w:rsid w:val="008736C2"/>
    <w:rsid w:val="00873D39"/>
    <w:rsid w:val="0087790D"/>
    <w:rsid w:val="00881BED"/>
    <w:rsid w:val="008A00B1"/>
    <w:rsid w:val="008A067C"/>
    <w:rsid w:val="008A694D"/>
    <w:rsid w:val="008B2B55"/>
    <w:rsid w:val="008C5FF9"/>
    <w:rsid w:val="008D2153"/>
    <w:rsid w:val="008D3635"/>
    <w:rsid w:val="008E2E92"/>
    <w:rsid w:val="008F20A3"/>
    <w:rsid w:val="008F374E"/>
    <w:rsid w:val="008F5874"/>
    <w:rsid w:val="0090336B"/>
    <w:rsid w:val="00905AEB"/>
    <w:rsid w:val="00907330"/>
    <w:rsid w:val="00917755"/>
    <w:rsid w:val="009201CC"/>
    <w:rsid w:val="00922603"/>
    <w:rsid w:val="00925652"/>
    <w:rsid w:val="00931C29"/>
    <w:rsid w:val="009443A0"/>
    <w:rsid w:val="00975134"/>
    <w:rsid w:val="00994847"/>
    <w:rsid w:val="009A26D5"/>
    <w:rsid w:val="009B656D"/>
    <w:rsid w:val="009C3E4C"/>
    <w:rsid w:val="009D31C9"/>
    <w:rsid w:val="009E274E"/>
    <w:rsid w:val="009E3068"/>
    <w:rsid w:val="009E75AC"/>
    <w:rsid w:val="009F09A4"/>
    <w:rsid w:val="009F0C5B"/>
    <w:rsid w:val="009F180E"/>
    <w:rsid w:val="00A01C97"/>
    <w:rsid w:val="00A21FA7"/>
    <w:rsid w:val="00A33D75"/>
    <w:rsid w:val="00A362DF"/>
    <w:rsid w:val="00A40010"/>
    <w:rsid w:val="00A4376F"/>
    <w:rsid w:val="00A50C95"/>
    <w:rsid w:val="00A5577A"/>
    <w:rsid w:val="00A56BBC"/>
    <w:rsid w:val="00A71B08"/>
    <w:rsid w:val="00A7291D"/>
    <w:rsid w:val="00A82787"/>
    <w:rsid w:val="00A97876"/>
    <w:rsid w:val="00AA761C"/>
    <w:rsid w:val="00AB21F6"/>
    <w:rsid w:val="00AB3733"/>
    <w:rsid w:val="00AB7967"/>
    <w:rsid w:val="00AD0F38"/>
    <w:rsid w:val="00AE0E4A"/>
    <w:rsid w:val="00AE2A9B"/>
    <w:rsid w:val="00AE7C55"/>
    <w:rsid w:val="00AF044E"/>
    <w:rsid w:val="00AF0B31"/>
    <w:rsid w:val="00AF7BF3"/>
    <w:rsid w:val="00B16593"/>
    <w:rsid w:val="00B16AC1"/>
    <w:rsid w:val="00B22D88"/>
    <w:rsid w:val="00B25FAF"/>
    <w:rsid w:val="00B27503"/>
    <w:rsid w:val="00B30D4B"/>
    <w:rsid w:val="00B337CF"/>
    <w:rsid w:val="00B369EF"/>
    <w:rsid w:val="00B37B28"/>
    <w:rsid w:val="00B40F82"/>
    <w:rsid w:val="00B44C5A"/>
    <w:rsid w:val="00B65E07"/>
    <w:rsid w:val="00B670CB"/>
    <w:rsid w:val="00B84BE7"/>
    <w:rsid w:val="00B85D78"/>
    <w:rsid w:val="00B929A5"/>
    <w:rsid w:val="00B94013"/>
    <w:rsid w:val="00BA64FE"/>
    <w:rsid w:val="00BB099E"/>
    <w:rsid w:val="00BB1320"/>
    <w:rsid w:val="00BC1003"/>
    <w:rsid w:val="00BD1C18"/>
    <w:rsid w:val="00BD2360"/>
    <w:rsid w:val="00BD309C"/>
    <w:rsid w:val="00BD77B9"/>
    <w:rsid w:val="00BF3B8A"/>
    <w:rsid w:val="00BF5352"/>
    <w:rsid w:val="00C14FF7"/>
    <w:rsid w:val="00C1518C"/>
    <w:rsid w:val="00C21DCF"/>
    <w:rsid w:val="00C2601E"/>
    <w:rsid w:val="00C41AEE"/>
    <w:rsid w:val="00C51BAA"/>
    <w:rsid w:val="00C57D6B"/>
    <w:rsid w:val="00C63FEC"/>
    <w:rsid w:val="00C675AF"/>
    <w:rsid w:val="00CA1C48"/>
    <w:rsid w:val="00CA3579"/>
    <w:rsid w:val="00CA7922"/>
    <w:rsid w:val="00CB12FF"/>
    <w:rsid w:val="00CE2894"/>
    <w:rsid w:val="00CE3FBC"/>
    <w:rsid w:val="00CF1CB0"/>
    <w:rsid w:val="00D17678"/>
    <w:rsid w:val="00D20A23"/>
    <w:rsid w:val="00D22B77"/>
    <w:rsid w:val="00D22F6E"/>
    <w:rsid w:val="00D238F3"/>
    <w:rsid w:val="00D27B59"/>
    <w:rsid w:val="00D33950"/>
    <w:rsid w:val="00D3673B"/>
    <w:rsid w:val="00D406BA"/>
    <w:rsid w:val="00D44479"/>
    <w:rsid w:val="00D54F84"/>
    <w:rsid w:val="00D6252B"/>
    <w:rsid w:val="00D62EA1"/>
    <w:rsid w:val="00D7498A"/>
    <w:rsid w:val="00D81E24"/>
    <w:rsid w:val="00DA3E70"/>
    <w:rsid w:val="00DB4637"/>
    <w:rsid w:val="00DB7CA4"/>
    <w:rsid w:val="00DC162B"/>
    <w:rsid w:val="00DC765E"/>
    <w:rsid w:val="00DD64D7"/>
    <w:rsid w:val="00DF5D4A"/>
    <w:rsid w:val="00E00724"/>
    <w:rsid w:val="00E04BDF"/>
    <w:rsid w:val="00E167CA"/>
    <w:rsid w:val="00E17888"/>
    <w:rsid w:val="00E24D97"/>
    <w:rsid w:val="00E27D7A"/>
    <w:rsid w:val="00E4239C"/>
    <w:rsid w:val="00E530A4"/>
    <w:rsid w:val="00E558F1"/>
    <w:rsid w:val="00E60076"/>
    <w:rsid w:val="00E70161"/>
    <w:rsid w:val="00E75FEB"/>
    <w:rsid w:val="00E92505"/>
    <w:rsid w:val="00E95D5F"/>
    <w:rsid w:val="00E95E39"/>
    <w:rsid w:val="00EA0791"/>
    <w:rsid w:val="00EA10EC"/>
    <w:rsid w:val="00EA46AE"/>
    <w:rsid w:val="00EA773C"/>
    <w:rsid w:val="00EB482A"/>
    <w:rsid w:val="00ED0D07"/>
    <w:rsid w:val="00ED1FA9"/>
    <w:rsid w:val="00ED3EC2"/>
    <w:rsid w:val="00EE0E3F"/>
    <w:rsid w:val="00EE2699"/>
    <w:rsid w:val="00EE6DE9"/>
    <w:rsid w:val="00EE7A05"/>
    <w:rsid w:val="00EE7AE9"/>
    <w:rsid w:val="00EF0144"/>
    <w:rsid w:val="00EF716C"/>
    <w:rsid w:val="00F038FE"/>
    <w:rsid w:val="00F12F47"/>
    <w:rsid w:val="00F17E44"/>
    <w:rsid w:val="00F2663C"/>
    <w:rsid w:val="00F27D1F"/>
    <w:rsid w:val="00F33B8C"/>
    <w:rsid w:val="00F46E4E"/>
    <w:rsid w:val="00F5161C"/>
    <w:rsid w:val="00F51FCC"/>
    <w:rsid w:val="00F52903"/>
    <w:rsid w:val="00F533AF"/>
    <w:rsid w:val="00F56E03"/>
    <w:rsid w:val="00F60FCF"/>
    <w:rsid w:val="00F64819"/>
    <w:rsid w:val="00F66051"/>
    <w:rsid w:val="00F76FE8"/>
    <w:rsid w:val="00F8671E"/>
    <w:rsid w:val="00F92CB9"/>
    <w:rsid w:val="00FB0596"/>
    <w:rsid w:val="00FB1851"/>
    <w:rsid w:val="00FB294E"/>
    <w:rsid w:val="00FD0828"/>
    <w:rsid w:val="00FD1725"/>
    <w:rsid w:val="00FD2DDF"/>
    <w:rsid w:val="00FD3942"/>
    <w:rsid w:val="00FE179D"/>
    <w:rsid w:val="00FE3233"/>
    <w:rsid w:val="00FE7150"/>
    <w:rsid w:val="00FF327B"/>
    <w:rsid w:val="00FF7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052F14-AFF8-4814-829F-4104F21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71651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16512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NoSpacing">
    <w:name w:val="No Spacing"/>
    <w:uiPriority w:val="1"/>
    <w:qFormat/>
    <w:rsid w:val="007165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518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51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ndara11pt0pt">
    <w:name w:val="Основной текст + Candara;11 pt;Интервал 0 pt"/>
    <w:basedOn w:val="a"/>
    <w:rsid w:val="001D2E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">
    <w:name w:val="Основной текст3"/>
    <w:basedOn w:val="Normal"/>
    <w:rsid w:val="00134A75"/>
    <w:pPr>
      <w:widowControl w:val="0"/>
      <w:shd w:val="clear" w:color="auto" w:fill="FFFFFF"/>
      <w:spacing w:line="274" w:lineRule="exact"/>
    </w:pPr>
    <w:rPr>
      <w:color w:val="000000"/>
      <w:sz w:val="23"/>
      <w:szCs w:val="23"/>
    </w:rPr>
  </w:style>
  <w:style w:type="character" w:customStyle="1" w:styleId="Georgia10pt0pt">
    <w:name w:val="Основной текст + Georgia;10 pt;Интервал 0 pt"/>
    <w:basedOn w:val="a"/>
    <w:rsid w:val="00F2663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Колонтитул + 4 pt;Интервал 0 pt"/>
    <w:basedOn w:val="DefaultParagraphFont"/>
    <w:rsid w:val="003656B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3pt">
    <w:name w:val="Основной текст + 13 pt"/>
    <w:basedOn w:val="a"/>
    <w:rsid w:val="00533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Normal"/>
    <w:rsid w:val="005335CB"/>
    <w:pPr>
      <w:widowControl w:val="0"/>
      <w:shd w:val="clear" w:color="auto" w:fill="FFFFFF"/>
      <w:spacing w:line="322" w:lineRule="exact"/>
    </w:pPr>
    <w:rPr>
      <w:color w:val="000000"/>
      <w:sz w:val="25"/>
      <w:szCs w:val="25"/>
    </w:rPr>
  </w:style>
  <w:style w:type="character" w:customStyle="1" w:styleId="Georgia115pt">
    <w:name w:val="Основной текст + Georgia;11;5 pt"/>
    <w:basedOn w:val="a"/>
    <w:rsid w:val="0022184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Sylfaen14pt">
    <w:name w:val="Основной текст + Sylfaen;14 pt;Курсив"/>
    <w:basedOn w:val="a"/>
    <w:rsid w:val="0022184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1">
    <w:name w:val="Основной текст + Полужирный"/>
    <w:basedOn w:val="DefaultParagraphFont"/>
    <w:rsid w:val="001619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DefaultParagraphFont"/>
    <w:link w:val="21"/>
    <w:rsid w:val="00E925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92505"/>
    <w:pPr>
      <w:widowControl w:val="0"/>
      <w:shd w:val="clear" w:color="auto" w:fill="FFFFFF"/>
      <w:spacing w:after="300" w:line="317" w:lineRule="exact"/>
    </w:pPr>
    <w:rPr>
      <w:sz w:val="28"/>
      <w:szCs w:val="28"/>
      <w:lang w:eastAsia="en-US"/>
    </w:rPr>
  </w:style>
  <w:style w:type="character" w:customStyle="1" w:styleId="30">
    <w:name w:val="Основной текст (3)_"/>
    <w:basedOn w:val="DefaultParagraphFont"/>
    <w:link w:val="31"/>
    <w:rsid w:val="00AD0F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AD0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AD0F38"/>
    <w:pPr>
      <w:widowControl w:val="0"/>
      <w:shd w:val="clear" w:color="auto" w:fill="FFFFFF"/>
      <w:spacing w:before="540" w:after="300" w:line="317" w:lineRule="exact"/>
    </w:pPr>
    <w:rPr>
      <w:b/>
      <w:bCs/>
      <w:sz w:val="28"/>
      <w:szCs w:val="28"/>
      <w:lang w:eastAsia="en-US"/>
    </w:rPr>
  </w:style>
  <w:style w:type="character" w:customStyle="1" w:styleId="32">
    <w:name w:val="Основной текст (3) + Не полужирный"/>
    <w:basedOn w:val="30"/>
    <w:rsid w:val="00AD0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213815&amp;dst=100032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