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2647" w:rsidRPr="00C45C31" w:rsidP="00421A30">
      <w:pPr>
        <w:pStyle w:val="Title"/>
        <w:jc w:val="right"/>
        <w:rPr>
          <w:b w:val="0"/>
          <w:bCs/>
        </w:rPr>
      </w:pPr>
    </w:p>
    <w:p w:rsidR="002D0F5E" w:rsidRPr="00C45C31" w:rsidP="00421A30">
      <w:pPr>
        <w:pStyle w:val="Title"/>
        <w:jc w:val="right"/>
        <w:rPr>
          <w:b w:val="0"/>
          <w:bCs/>
        </w:rPr>
      </w:pPr>
      <w:r w:rsidRPr="00C45C31">
        <w:rPr>
          <w:b w:val="0"/>
          <w:bCs/>
        </w:rPr>
        <w:t>Дело №01-00</w:t>
      </w:r>
      <w:r w:rsidRPr="00C45C31" w:rsidR="004B30F5">
        <w:rPr>
          <w:b w:val="0"/>
          <w:bCs/>
        </w:rPr>
        <w:t>07/3/2024</w:t>
      </w:r>
    </w:p>
    <w:p w:rsidR="002D0F5E" w:rsidRPr="00C45C31" w:rsidP="00421A30">
      <w:pPr>
        <w:pStyle w:val="Title"/>
        <w:jc w:val="right"/>
        <w:rPr>
          <w:b w:val="0"/>
          <w:bCs/>
        </w:rPr>
      </w:pPr>
      <w:r w:rsidRPr="00C45C31">
        <w:rPr>
          <w:b w:val="0"/>
          <w:bCs/>
        </w:rPr>
        <w:t>26</w:t>
      </w:r>
      <w:r w:rsidRPr="00C45C31">
        <w:rPr>
          <w:b w:val="0"/>
          <w:bCs/>
          <w:lang w:val="en-US"/>
        </w:rPr>
        <w:t>MS</w:t>
      </w:r>
      <w:r w:rsidRPr="00C45C31">
        <w:rPr>
          <w:b w:val="0"/>
          <w:bCs/>
        </w:rPr>
        <w:t>0118-01-202</w:t>
      </w:r>
      <w:r w:rsidRPr="00C45C31" w:rsidR="004B30F5">
        <w:rPr>
          <w:b w:val="0"/>
          <w:bCs/>
        </w:rPr>
        <w:t>4-000574-17</w:t>
      </w:r>
    </w:p>
    <w:p w:rsidR="002D08DB" w:rsidRPr="00C45C31" w:rsidP="00421A30">
      <w:pPr>
        <w:pStyle w:val="Title"/>
        <w:jc w:val="right"/>
        <w:rPr>
          <w:b w:val="0"/>
          <w:bCs/>
        </w:rPr>
      </w:pPr>
    </w:p>
    <w:p w:rsidR="002D0F5E" w:rsidRPr="00C45C31" w:rsidP="00421A30">
      <w:pPr>
        <w:pStyle w:val="Title"/>
        <w:rPr>
          <w:b w:val="0"/>
        </w:rPr>
      </w:pPr>
      <w:r w:rsidRPr="00C45C31">
        <w:rPr>
          <w:b w:val="0"/>
        </w:rPr>
        <w:t>ПРИГОВОР</w:t>
      </w:r>
    </w:p>
    <w:p w:rsidR="002D0F5E" w:rsidRPr="00C45C31" w:rsidP="00421A30">
      <w:pPr>
        <w:jc w:val="center"/>
      </w:pPr>
      <w:r w:rsidRPr="00C45C31">
        <w:t>ИМЕНЕМ РОССИЙСКОЙ ФЕДЕРАЦИИ</w:t>
      </w:r>
    </w:p>
    <w:p w:rsidR="002D0F5E" w:rsidRPr="00C45C31" w:rsidP="00421A30">
      <w:pPr>
        <w:jc w:val="center"/>
      </w:pPr>
    </w:p>
    <w:p w:rsidR="002D0F5E" w:rsidRPr="00C45C31" w:rsidP="00421A30">
      <w:r w:rsidRPr="00C45C31">
        <w:t xml:space="preserve">12 марта 2024 </w:t>
      </w:r>
      <w:r w:rsidRPr="00C45C31">
        <w:t xml:space="preserve">года                                            </w:t>
      </w:r>
      <w:r w:rsidRPr="00C45C31">
        <w:tab/>
        <w:t xml:space="preserve">      </w:t>
      </w:r>
      <w:r w:rsidRPr="00C45C31" w:rsidR="007F1174">
        <w:t xml:space="preserve">          </w:t>
      </w:r>
      <w:r w:rsidRPr="00C45C31">
        <w:t xml:space="preserve">             г. Светлоград</w:t>
      </w:r>
    </w:p>
    <w:p w:rsidR="002D0F5E" w:rsidRPr="00C45C31" w:rsidP="00421A30">
      <w:r w:rsidRPr="00C45C31">
        <w:tab/>
      </w:r>
    </w:p>
    <w:p w:rsidR="002D0F5E" w:rsidRPr="00C45C31" w:rsidP="00421A30">
      <w:pPr>
        <w:pStyle w:val="BodyText2"/>
        <w:ind w:right="-2" w:firstLine="708"/>
        <w:jc w:val="both"/>
        <w:rPr>
          <w:sz w:val="20"/>
        </w:rPr>
      </w:pPr>
      <w:r w:rsidRPr="00C45C31">
        <w:rPr>
          <w:sz w:val="20"/>
        </w:rPr>
        <w:t>Мировой судья судебного участка №</w:t>
      </w:r>
      <w:r w:rsidRPr="00C45C31" w:rsidR="004B30F5">
        <w:rPr>
          <w:sz w:val="20"/>
        </w:rPr>
        <w:t>3</w:t>
      </w:r>
      <w:r w:rsidRPr="00C45C31">
        <w:rPr>
          <w:sz w:val="20"/>
        </w:rPr>
        <w:t xml:space="preserve"> Петровского района Ставропольского края Казаков В.В.,</w:t>
      </w:r>
    </w:p>
    <w:p w:rsidR="002D0F5E" w:rsidRPr="00C45C31" w:rsidP="00421A30">
      <w:pPr>
        <w:jc w:val="both"/>
      </w:pPr>
      <w:r w:rsidRPr="00C45C31">
        <w:t>с участием: государственн</w:t>
      </w:r>
      <w:r w:rsidRPr="00C45C31" w:rsidR="00AA7423">
        <w:t>ого</w:t>
      </w:r>
      <w:r w:rsidRPr="00C45C31">
        <w:t xml:space="preserve"> обвинител</w:t>
      </w:r>
      <w:r w:rsidRPr="00C45C31" w:rsidR="00AA7423">
        <w:t>я</w:t>
      </w:r>
      <w:r w:rsidRPr="00C45C31">
        <w:t xml:space="preserve"> помощника прокурора Петровского района Ставропольского края </w:t>
      </w:r>
      <w:r w:rsidRPr="00C45C31" w:rsidR="00F32EA0">
        <w:t>Алтухова А.А.</w:t>
      </w:r>
      <w:r w:rsidRPr="00C45C31">
        <w:t xml:space="preserve">, </w:t>
      </w:r>
    </w:p>
    <w:p w:rsidR="002D0F5E" w:rsidRPr="00C45C31" w:rsidP="00421A30">
      <w:pPr>
        <w:jc w:val="both"/>
        <w:rPr>
          <w:color w:val="000000"/>
        </w:rPr>
      </w:pPr>
      <w:r w:rsidRPr="00C45C31">
        <w:rPr>
          <w:color w:val="000000"/>
        </w:rPr>
        <w:t xml:space="preserve">защитника – адвоката </w:t>
      </w:r>
      <w:r w:rsidRPr="00C45C31" w:rsidR="004B30F5">
        <w:rPr>
          <w:color w:val="000000"/>
        </w:rPr>
        <w:t>Еременко М.С.</w:t>
      </w:r>
      <w:r w:rsidRPr="00C45C31" w:rsidR="00F32EA0">
        <w:rPr>
          <w:color w:val="000000"/>
        </w:rPr>
        <w:t>,</w:t>
      </w:r>
      <w:r w:rsidRPr="00C45C31">
        <w:rPr>
          <w:color w:val="000000"/>
        </w:rPr>
        <w:t xml:space="preserve"> предоставивше</w:t>
      </w:r>
      <w:r w:rsidRPr="00C45C31" w:rsidR="004B30F5">
        <w:rPr>
          <w:color w:val="000000"/>
        </w:rPr>
        <w:t>й</w:t>
      </w:r>
      <w:r w:rsidRPr="00C45C31">
        <w:rPr>
          <w:color w:val="000000"/>
        </w:rPr>
        <w:t xml:space="preserve"> удостоверение №</w:t>
      </w:r>
      <w:r w:rsidRPr="00C45C31" w:rsidR="004B30F5">
        <w:rPr>
          <w:color w:val="000000"/>
        </w:rPr>
        <w:t>2921</w:t>
      </w:r>
      <w:r w:rsidRPr="00C45C31">
        <w:rPr>
          <w:color w:val="000000"/>
        </w:rPr>
        <w:t xml:space="preserve"> от </w:t>
      </w:r>
      <w:r w:rsidRPr="00C45C31" w:rsidR="004B30F5">
        <w:rPr>
          <w:color w:val="000000"/>
        </w:rPr>
        <w:t>16.02.2024</w:t>
      </w:r>
      <w:r w:rsidRPr="00C45C31">
        <w:rPr>
          <w:color w:val="000000"/>
        </w:rPr>
        <w:t xml:space="preserve">г. и ордер №Н </w:t>
      </w:r>
      <w:r w:rsidRPr="00C45C31" w:rsidR="004B30F5">
        <w:rPr>
          <w:color w:val="000000"/>
        </w:rPr>
        <w:t>350005</w:t>
      </w:r>
      <w:r w:rsidRPr="00C45C31">
        <w:rPr>
          <w:color w:val="000000"/>
        </w:rPr>
        <w:t xml:space="preserve"> от </w:t>
      </w:r>
      <w:r w:rsidRPr="00C45C31" w:rsidR="004B30F5">
        <w:rPr>
          <w:color w:val="000000"/>
        </w:rPr>
        <w:t>16.02.2024</w:t>
      </w:r>
      <w:r w:rsidRPr="00C45C31">
        <w:rPr>
          <w:color w:val="000000"/>
        </w:rPr>
        <w:t>г., действующе</w:t>
      </w:r>
      <w:r w:rsidRPr="00C45C31" w:rsidR="004B30F5">
        <w:rPr>
          <w:color w:val="000000"/>
        </w:rPr>
        <w:t>й</w:t>
      </w:r>
      <w:r w:rsidRPr="00C45C31">
        <w:rPr>
          <w:color w:val="000000"/>
        </w:rPr>
        <w:t xml:space="preserve"> по назначению,</w:t>
      </w:r>
    </w:p>
    <w:p w:rsidR="002D0F5E" w:rsidRPr="00C45C31" w:rsidP="00421A30">
      <w:pPr>
        <w:jc w:val="both"/>
      </w:pPr>
      <w:r w:rsidRPr="00C45C31">
        <w:t xml:space="preserve">подсудимого – </w:t>
      </w:r>
      <w:r w:rsidRPr="00C45C31" w:rsidR="004B30F5">
        <w:t>Татусь О.В.</w:t>
      </w:r>
      <w:r w:rsidRPr="00C45C31">
        <w:t>,</w:t>
      </w:r>
    </w:p>
    <w:p w:rsidR="004B30F5" w:rsidRPr="00C45C31" w:rsidP="00421A30">
      <w:pPr>
        <w:jc w:val="both"/>
      </w:pPr>
      <w:r w:rsidRPr="00C45C31">
        <w:t xml:space="preserve">при секретаре судебного заседания Бойченко В.В., </w:t>
      </w:r>
    </w:p>
    <w:p w:rsidR="002D0F5E" w:rsidRPr="00C45C31" w:rsidP="00421A30">
      <w:pPr>
        <w:jc w:val="both"/>
      </w:pPr>
      <w:r w:rsidRPr="00C45C31">
        <w:rPr>
          <w:rStyle w:val="s2"/>
          <w:bCs/>
          <w:shd w:val="clear" w:color="auto" w:fill="FFFFFF"/>
        </w:rPr>
        <w:t xml:space="preserve">рассмотрев </w:t>
      </w:r>
      <w:r w:rsidRPr="00C45C31">
        <w:t>в открытом судебном заседании материалы уголовного дела в отношении:</w:t>
      </w:r>
    </w:p>
    <w:p w:rsidR="00C45C31" w:rsidRPr="00C45C31" w:rsidP="00421A30">
      <w:pPr>
        <w:shd w:val="clear" w:color="auto" w:fill="FFFFFF"/>
        <w:adjustRightInd w:val="0"/>
        <w:ind w:left="1418"/>
        <w:jc w:val="both"/>
      </w:pPr>
      <w:r w:rsidRPr="00C45C31">
        <w:t>Татусь О</w:t>
      </w:r>
      <w:r w:rsidRPr="00C45C31">
        <w:t>.В.********</w:t>
      </w:r>
    </w:p>
    <w:p w:rsidR="002D0F5E" w:rsidRPr="00C45C31" w:rsidP="00421A30">
      <w:pPr>
        <w:jc w:val="both"/>
      </w:pPr>
      <w:r w:rsidRPr="00C45C31">
        <w:t>в совершении преступления, предусмотренного ч.</w:t>
      </w:r>
      <w:r w:rsidRPr="00C45C31" w:rsidR="00DC798B">
        <w:t>1</w:t>
      </w:r>
      <w:r w:rsidRPr="00C45C31">
        <w:t xml:space="preserve"> </w:t>
      </w:r>
      <w:r w:rsidRPr="00C45C31" w:rsidR="00AA7423">
        <w:t>ст.1</w:t>
      </w:r>
      <w:r w:rsidRPr="00C45C31" w:rsidR="00DC798B">
        <w:t>58</w:t>
      </w:r>
      <w:r w:rsidRPr="00C45C31">
        <w:t xml:space="preserve"> УК РФ,</w:t>
      </w:r>
    </w:p>
    <w:p w:rsidR="002D0F5E" w:rsidRPr="00C45C31" w:rsidP="00421A30">
      <w:pPr>
        <w:jc w:val="center"/>
      </w:pPr>
    </w:p>
    <w:p w:rsidR="00AD6AF4" w:rsidRPr="00C45C31" w:rsidP="00421A30">
      <w:pPr>
        <w:jc w:val="center"/>
      </w:pPr>
      <w:r w:rsidRPr="00C45C31">
        <w:t>У С Т А Н О В И Л:</w:t>
      </w:r>
    </w:p>
    <w:p w:rsidR="00EA2647" w:rsidRPr="00C45C31" w:rsidP="00421A30">
      <w:pPr>
        <w:jc w:val="center"/>
      </w:pPr>
    </w:p>
    <w:p w:rsidR="00443286" w:rsidRPr="00C45C31" w:rsidP="00421A30">
      <w:pPr>
        <w:ind w:firstLine="720"/>
        <w:jc w:val="both"/>
        <w:rPr>
          <w:color w:val="000000"/>
        </w:rPr>
      </w:pPr>
      <w:r w:rsidRPr="00C45C31">
        <w:t>Татусь О</w:t>
      </w:r>
      <w:r w:rsidRPr="00C45C31" w:rsidR="00C45C31">
        <w:t>.В.</w:t>
      </w:r>
      <w:r w:rsidRPr="00C45C31">
        <w:t xml:space="preserve">, </w:t>
      </w:r>
      <w:r w:rsidRPr="00C45C31">
        <w:rPr>
          <w:color w:val="000000"/>
        </w:rPr>
        <w:t>имея прямой умысел на совершение тайного хищения чужого имущества, осознавая общественную опасность своих действий, предвидя и желая наступления общественно-опасных последствий в виде хищения имущества, принадлежащего ООО «</w:t>
      </w:r>
      <w:r w:rsidRPr="00C45C31" w:rsidR="00C45C31">
        <w:rPr>
          <w:color w:val="000000"/>
        </w:rPr>
        <w:t>////////</w:t>
      </w:r>
      <w:r w:rsidRPr="00C45C31">
        <w:rPr>
          <w:color w:val="000000"/>
        </w:rPr>
        <w:t>», 10 апреля 2023 года примерно в 14 часов 00 минут зашёл в магазин ООО «</w:t>
      </w:r>
      <w:r w:rsidRPr="00C45C31" w:rsidR="00C45C31">
        <w:rPr>
          <w:color w:val="000000"/>
        </w:rPr>
        <w:t>////////</w:t>
      </w:r>
      <w:r w:rsidRPr="00C45C31">
        <w:rPr>
          <w:color w:val="000000"/>
        </w:rPr>
        <w:t>» торговой сети «</w:t>
      </w:r>
      <w:r w:rsidRPr="00C45C31" w:rsidR="00C45C31">
        <w:rPr>
          <w:color w:val="000000"/>
        </w:rPr>
        <w:t>//////////</w:t>
      </w:r>
      <w:r w:rsidRPr="00C45C31">
        <w:rPr>
          <w:color w:val="000000"/>
        </w:rPr>
        <w:t xml:space="preserve">», расположенный по адресу: </w:t>
      </w:r>
      <w:r w:rsidRPr="00C45C31" w:rsidR="00C45C31">
        <w:rPr>
          <w:color w:val="000000"/>
        </w:rPr>
        <w:t>***************</w:t>
      </w:r>
      <w:r w:rsidRPr="00C45C31">
        <w:rPr>
          <w:color w:val="000000"/>
        </w:rPr>
        <w:t xml:space="preserve"> где путём свободного доступа в тайне от окружающих из корыстных побуждений с целью хищения со стеллажа взял принадлежащие на праве собственности ООО «</w:t>
      </w:r>
      <w:r w:rsidRPr="00C45C31" w:rsidR="00C45C31">
        <w:rPr>
          <w:color w:val="000000"/>
        </w:rPr>
        <w:t>////////</w:t>
      </w:r>
      <w:r w:rsidRPr="00C45C31">
        <w:rPr>
          <w:color w:val="000000"/>
        </w:rPr>
        <w:t>» товарно-материальные ценности: 7 плиток шоколада марки «</w:t>
      </w:r>
      <w:r w:rsidRPr="00C45C31">
        <w:rPr>
          <w:color w:val="000000"/>
        </w:rPr>
        <w:t>Merci</w:t>
      </w:r>
      <w:r w:rsidRPr="00C45C31">
        <w:rPr>
          <w:color w:val="000000"/>
        </w:rPr>
        <w:t xml:space="preserve">», стоимостью 199,99 рублей за каждую на общую сумму 1399,93 рублей, и 5 палок колбасы марки «Олимпия», общей массой </w:t>
      </w:r>
      <w:smartTag w:uri="urn:schemas-microsoft-com:office:smarttags" w:element="metricconverter">
        <w:smartTagPr>
          <w:attr w:name="ProductID" w:val="2,165 кг"/>
        </w:smartTagPr>
        <w:smartTag w:uri="urn:schemas-microsoft-com:office:smarttags" w:element="metricconverter">
          <w:smartTagPr>
            <w:attr w:name="ProductID" w:val="2,165 кг"/>
          </w:smartTagPr>
          <w:r w:rsidRPr="00C45C31">
            <w:rPr>
              <w:color w:val="000000"/>
            </w:rPr>
            <w:t>2,165 кг</w:t>
          </w:r>
        </w:smartTag>
        <w:r w:rsidRPr="00C45C31">
          <w:rPr>
            <w:color w:val="000000"/>
          </w:rPr>
          <w:t>,</w:t>
        </w:r>
      </w:smartTag>
      <w:r w:rsidRPr="00C45C31">
        <w:rPr>
          <w:color w:val="000000"/>
        </w:rPr>
        <w:t xml:space="preserve"> стоимостью 1364 рублей за </w:t>
      </w:r>
      <w:smartTag w:uri="urn:schemas-microsoft-com:office:smarttags" w:element="metricconverter">
        <w:smartTagPr>
          <w:attr w:name="ProductID" w:val="1 кг"/>
        </w:smartTagPr>
        <w:r w:rsidRPr="00C45C31">
          <w:rPr>
            <w:color w:val="000000"/>
          </w:rPr>
          <w:t>1 кг</w:t>
        </w:r>
      </w:smartTag>
      <w:r w:rsidRPr="00C45C31">
        <w:rPr>
          <w:color w:val="000000"/>
        </w:rPr>
        <w:t>, на общую сумму 2953,06 рубля, а всего на сумму 4352,99 рубля, которые сложил во внутренний карман своей верхней одежды и вынес из помещения магазина в обход касс, не расплатившись, тем самым похитил данные товарно-материальные ценности, после чего распорядился ими по своему усмотрению, причинив обществу с ограниченной ответственностью «</w:t>
      </w:r>
      <w:r w:rsidRPr="00C45C31" w:rsidR="00C45C31">
        <w:rPr>
          <w:color w:val="000000"/>
        </w:rPr>
        <w:t>////////</w:t>
      </w:r>
      <w:r w:rsidRPr="00C45C31">
        <w:rPr>
          <w:color w:val="000000"/>
        </w:rPr>
        <w:t xml:space="preserve">», ИНН 7825706086, ОГРН 1027809237796, расположенному по адресу: </w:t>
      </w:r>
      <w:r w:rsidRPr="00C45C31" w:rsidR="00C45C31">
        <w:rPr>
          <w:color w:val="000000"/>
        </w:rPr>
        <w:t>*****************</w:t>
      </w:r>
      <w:r w:rsidRPr="00C45C31">
        <w:rPr>
          <w:color w:val="000000"/>
        </w:rPr>
        <w:t>, имущественный ущерб в общем размере 4352,99 рубля.</w:t>
      </w:r>
    </w:p>
    <w:p w:rsidR="002E351A" w:rsidRPr="00C45C31" w:rsidP="00421A30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45C31">
        <w:rPr>
          <w:rFonts w:ascii="Times New Roman" w:hAnsi="Times New Roman"/>
          <w:sz w:val="20"/>
          <w:szCs w:val="20"/>
        </w:rPr>
        <w:t xml:space="preserve">При ознакомлении с материалами уголовного дела в порядке ст.217 УПК РФ </w:t>
      </w:r>
      <w:r w:rsidRPr="00C45C31" w:rsidR="004B30F5">
        <w:rPr>
          <w:rFonts w:ascii="Times New Roman" w:hAnsi="Times New Roman"/>
          <w:sz w:val="20"/>
          <w:szCs w:val="20"/>
        </w:rPr>
        <w:t>Татусь О.В.</w:t>
      </w:r>
      <w:r w:rsidRPr="00C45C31">
        <w:rPr>
          <w:rFonts w:ascii="Times New Roman" w:hAnsi="Times New Roman"/>
          <w:sz w:val="20"/>
          <w:szCs w:val="20"/>
        </w:rPr>
        <w:t xml:space="preserve"> заявлено ходатайство о применении особого порядка судебного разбирательства.</w:t>
      </w:r>
    </w:p>
    <w:p w:rsidR="002E351A" w:rsidRPr="00C45C31" w:rsidP="00421A30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45C31">
        <w:rPr>
          <w:rFonts w:ascii="Times New Roman" w:hAnsi="Times New Roman"/>
          <w:sz w:val="20"/>
          <w:szCs w:val="20"/>
        </w:rPr>
        <w:t xml:space="preserve">В судебном заседании подсудимый </w:t>
      </w:r>
      <w:r w:rsidRPr="00C45C31" w:rsidR="004B30F5">
        <w:rPr>
          <w:rFonts w:ascii="Times New Roman" w:hAnsi="Times New Roman"/>
          <w:sz w:val="20"/>
          <w:szCs w:val="20"/>
        </w:rPr>
        <w:t>Татусь О.В.</w:t>
      </w:r>
      <w:r w:rsidRPr="00C45C31" w:rsidR="00B576F4">
        <w:rPr>
          <w:rFonts w:ascii="Times New Roman" w:hAnsi="Times New Roman"/>
          <w:sz w:val="20"/>
          <w:szCs w:val="20"/>
        </w:rPr>
        <w:t xml:space="preserve"> </w:t>
      </w:r>
      <w:r w:rsidRPr="00C45C31">
        <w:rPr>
          <w:rFonts w:ascii="Times New Roman" w:hAnsi="Times New Roman"/>
          <w:sz w:val="20"/>
          <w:szCs w:val="20"/>
        </w:rPr>
        <w:t>в полном объеме согласился с обвинением, предъявленным государственным обвинителем, и не возражал против производства по уголовному делу, с применением особого порядка судебного разбирательства.</w:t>
      </w:r>
    </w:p>
    <w:p w:rsidR="00907615" w:rsidRPr="00C45C31" w:rsidP="00421A30">
      <w:pPr>
        <w:ind w:firstLine="709"/>
        <w:jc w:val="both"/>
      </w:pPr>
      <w:r w:rsidRPr="00C45C31">
        <w:t>П</w:t>
      </w:r>
      <w:r w:rsidRPr="00C45C31" w:rsidR="00443286">
        <w:t>редставитель п</w:t>
      </w:r>
      <w:r w:rsidRPr="00C45C31">
        <w:t>о</w:t>
      </w:r>
      <w:r w:rsidRPr="00C45C31" w:rsidR="00970EDE">
        <w:t>терпевш</w:t>
      </w:r>
      <w:r w:rsidRPr="00C45C31" w:rsidR="00443286">
        <w:t>его Е.Ф.</w:t>
      </w:r>
      <w:r w:rsidRPr="00C45C31" w:rsidR="00970EDE">
        <w:t xml:space="preserve">, </w:t>
      </w:r>
      <w:r w:rsidRPr="00C45C31">
        <w:t xml:space="preserve">будучи надлежащим образом извещенным, не явился. 11.03.2024 года представил заявление с просьбой рассмотреть уголовное дело в отношении Татусь О.В. в его отсутствие, согласен на рассмотрение дела в порядке особого производства. </w:t>
      </w:r>
    </w:p>
    <w:p w:rsidR="002E351A" w:rsidRPr="00C45C31" w:rsidP="00421A30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45C31">
        <w:rPr>
          <w:rFonts w:ascii="Times New Roman" w:hAnsi="Times New Roman"/>
          <w:sz w:val="20"/>
          <w:szCs w:val="20"/>
        </w:rPr>
        <w:t>Государственный обвинитель, защитник подсудимого не возражали против производства по уголовному делу с применением особого порядка судебного разбирательства.</w:t>
      </w:r>
    </w:p>
    <w:p w:rsidR="002E351A" w:rsidRPr="00C45C31" w:rsidP="00421A30">
      <w:pPr>
        <w:ind w:firstLine="709"/>
        <w:jc w:val="both"/>
      </w:pPr>
      <w:r w:rsidRPr="00C45C31">
        <w:t xml:space="preserve">Ознакомившись с материалами дела, исследовав и оценив доказательства, указанные в обвинительном акте, суд пришел к выводу, что предъявленное подсудимому </w:t>
      </w:r>
      <w:r w:rsidRPr="00C45C31" w:rsidR="004B30F5">
        <w:t>Татусь О.В.</w:t>
      </w:r>
      <w:r w:rsidRPr="00C45C31" w:rsidR="00B576F4">
        <w:t xml:space="preserve"> </w:t>
      </w:r>
      <w:r w:rsidRPr="00C45C31">
        <w:t>обвинение обоснованно, подтверждается собранными по делу доказательствами, указанными в обвинительном акте. Обстоятельств, свидетельствующих о самооговоре подсудимого, не имеется, необходимые условия для постановления приговора без проведения судебного разбирательства соблюдены, в связи с чем суд считает возможным рассмотреть дело с применением особого порядка судебного разбирательства.</w:t>
      </w:r>
    </w:p>
    <w:p w:rsidR="005D476B" w:rsidRPr="00C45C31" w:rsidP="00421A30">
      <w:pPr>
        <w:ind w:right="-2" w:firstLine="709"/>
        <w:jc w:val="both"/>
      </w:pPr>
      <w:r w:rsidRPr="00C45C31">
        <w:t xml:space="preserve">Суд квалифицирует действия подсудимого </w:t>
      </w:r>
      <w:r w:rsidRPr="00C45C31" w:rsidR="004B30F5">
        <w:t xml:space="preserve">Татусь </w:t>
      </w:r>
      <w:r w:rsidRPr="00C45C31" w:rsidR="00D276E4">
        <w:t>О</w:t>
      </w:r>
      <w:r w:rsidRPr="00C45C31" w:rsidR="00C45C31">
        <w:t>.В.</w:t>
      </w:r>
      <w:r w:rsidRPr="00C45C31" w:rsidR="00B576F4">
        <w:t xml:space="preserve"> </w:t>
      </w:r>
      <w:r w:rsidRPr="00C45C31">
        <w:t>по</w:t>
      </w:r>
      <w:r w:rsidRPr="00C45C31">
        <w:t xml:space="preserve"> </w:t>
      </w:r>
      <w:r w:rsidRPr="00C45C31">
        <w:t>ч.</w:t>
      </w:r>
      <w:r w:rsidRPr="00C45C31" w:rsidR="00ED68EB">
        <w:t>1</w:t>
      </w:r>
      <w:r w:rsidRPr="00C45C31">
        <w:t xml:space="preserve"> с</w:t>
      </w:r>
      <w:r w:rsidRPr="00C45C31" w:rsidR="008E4F4E">
        <w:t>т</w:t>
      </w:r>
      <w:r w:rsidRPr="00C45C31">
        <w:t>.</w:t>
      </w:r>
      <w:r w:rsidRPr="00C45C31" w:rsidR="00B576F4">
        <w:t>1</w:t>
      </w:r>
      <w:r w:rsidRPr="00C45C31" w:rsidR="00ED68EB">
        <w:t>58</w:t>
      </w:r>
      <w:r w:rsidRPr="00C45C31">
        <w:t xml:space="preserve"> УК РФ – </w:t>
      </w:r>
      <w:r w:rsidRPr="00C45C31" w:rsidR="00ED68EB">
        <w:t>кража, то есть тайное хищение чужого имущества</w:t>
      </w:r>
      <w:r w:rsidRPr="00C45C31">
        <w:t>.</w:t>
      </w:r>
    </w:p>
    <w:p w:rsidR="002E351A" w:rsidRPr="00C45C31" w:rsidP="00421A30">
      <w:pPr>
        <w:ind w:firstLine="709"/>
        <w:jc w:val="both"/>
      </w:pPr>
      <w:r w:rsidRPr="00C45C31">
        <w:t xml:space="preserve">При назначении подсудимому </w:t>
      </w:r>
      <w:r w:rsidRPr="00C45C31" w:rsidR="004B30F5">
        <w:t>Татусь О.В.</w:t>
      </w:r>
      <w:r w:rsidRPr="00C45C31">
        <w:t xml:space="preserve"> наказания мировой судья учитывает требования ст.ст.6, 43, 60 УК РФ, характер и степень общественной опасности совершенного преступления.</w:t>
      </w:r>
    </w:p>
    <w:p w:rsidR="002E351A" w:rsidRPr="00C45C31" w:rsidP="00421A30">
      <w:pPr>
        <w:ind w:firstLine="709"/>
        <w:jc w:val="both"/>
      </w:pPr>
      <w:r w:rsidRPr="00C45C31">
        <w:rPr>
          <w:rStyle w:val="blk"/>
        </w:rPr>
        <w:t>Судом установлен</w:t>
      </w:r>
      <w:r w:rsidRPr="00C45C31" w:rsidR="00594219">
        <w:rPr>
          <w:rStyle w:val="blk"/>
        </w:rPr>
        <w:t>ы</w:t>
      </w:r>
      <w:r w:rsidRPr="00C45C31">
        <w:t xml:space="preserve"> обстоятельств</w:t>
      </w:r>
      <w:r w:rsidRPr="00C45C31" w:rsidR="00594219">
        <w:t>а</w:t>
      </w:r>
      <w:r w:rsidRPr="00C45C31">
        <w:t>, смягчающ</w:t>
      </w:r>
      <w:r w:rsidRPr="00C45C31" w:rsidR="00B576F4">
        <w:t>е</w:t>
      </w:r>
      <w:r w:rsidRPr="00C45C31">
        <w:t xml:space="preserve">е наказание подсудимому </w:t>
      </w:r>
      <w:r w:rsidRPr="00C45C31" w:rsidR="004B30F5">
        <w:t>Татусь О.В.</w:t>
      </w:r>
      <w:r w:rsidRPr="00C45C31">
        <w:t>, предусмотренн</w:t>
      </w:r>
      <w:r w:rsidRPr="00C45C31" w:rsidR="00594219">
        <w:t>ы</w:t>
      </w:r>
      <w:r w:rsidRPr="00C45C31">
        <w:t xml:space="preserve">е </w:t>
      </w:r>
      <w:r w:rsidRPr="00C45C31" w:rsidR="00594219">
        <w:t>п. «</w:t>
      </w:r>
      <w:r w:rsidRPr="00C45C31">
        <w:t>и» ч.1 ст.61 УК РФ –</w:t>
      </w:r>
      <w:r w:rsidRPr="00C45C31" w:rsidR="00D4174C">
        <w:t xml:space="preserve"> </w:t>
      </w:r>
      <w:r w:rsidRPr="00C45C31" w:rsidR="004F10EB">
        <w:t xml:space="preserve">явка с повинной и </w:t>
      </w:r>
      <w:r w:rsidRPr="00C45C31">
        <w:t>активное способствование раскрытию и расследованию преступления.</w:t>
      </w:r>
    </w:p>
    <w:p w:rsidR="002E351A" w:rsidRPr="00C45C31" w:rsidP="00421A30">
      <w:pPr>
        <w:ind w:firstLine="709"/>
        <w:jc w:val="both"/>
      </w:pPr>
      <w:r w:rsidRPr="00C45C31">
        <w:t xml:space="preserve">Также, обстоятельствами, смягчающими наказание подсудимому </w:t>
      </w:r>
      <w:r w:rsidRPr="00C45C31" w:rsidR="004B30F5">
        <w:t>Татусь О.В.</w:t>
      </w:r>
      <w:r w:rsidRPr="00C45C31">
        <w:t>, судья в соответствии с ч.2 ст.61 УК РФ</w:t>
      </w:r>
      <w:r w:rsidRPr="00C45C31" w:rsidR="00D276E4">
        <w:t>,</w:t>
      </w:r>
      <w:r w:rsidRPr="00C45C31">
        <w:t xml:space="preserve"> признает полное признание вины, раскаяние в содеянном</w:t>
      </w:r>
      <w:r w:rsidRPr="00C45C31" w:rsidR="00594219">
        <w:t xml:space="preserve">. </w:t>
      </w:r>
    </w:p>
    <w:p w:rsidR="0068111A" w:rsidRPr="00C45C31" w:rsidP="00421A30">
      <w:pPr>
        <w:ind w:right="-2" w:firstLine="709"/>
        <w:jc w:val="both"/>
      </w:pPr>
      <w:r w:rsidRPr="00C45C31">
        <w:t xml:space="preserve">В действиях Татусь О.В. усматривается обстоятельство, отягчающее наказание, предусмотренное п. «а» ч.1 ст. 63 УК РФ – рецидив преступления. </w:t>
      </w:r>
    </w:p>
    <w:p w:rsidR="002E351A" w:rsidRPr="00C45C31" w:rsidP="00421A30">
      <w:pPr>
        <w:ind w:firstLine="709"/>
        <w:jc w:val="both"/>
      </w:pPr>
      <w:r w:rsidRPr="00C45C31">
        <w:t xml:space="preserve">Судья не находит оснований для применения при назначении наказания </w:t>
      </w:r>
      <w:r w:rsidRPr="00C45C31" w:rsidR="004B30F5">
        <w:t>Татусь О.В.</w:t>
      </w:r>
      <w:r w:rsidRPr="00C45C31" w:rsidR="008511A5">
        <w:t xml:space="preserve"> </w:t>
      </w:r>
      <w:r w:rsidRPr="00C45C31">
        <w:t>правил, предусмотренных ст. 64 УК РФ.</w:t>
      </w:r>
    </w:p>
    <w:p w:rsidR="00EC6322" w:rsidRPr="00C45C31" w:rsidP="00421A30">
      <w:pPr>
        <w:ind w:firstLine="709"/>
        <w:jc w:val="both"/>
      </w:pPr>
      <w:r w:rsidRPr="00C45C31">
        <w:t xml:space="preserve">При назначении наказания судья принимает во внимание правила, установленные </w:t>
      </w:r>
      <w:r w:rsidRPr="00C45C31" w:rsidR="00594219">
        <w:t xml:space="preserve">ч.1 и </w:t>
      </w:r>
      <w:r w:rsidRPr="00C45C31">
        <w:t>ч.5 ст.62 УК РФ.</w:t>
      </w:r>
    </w:p>
    <w:p w:rsidR="00EC6322" w:rsidRPr="00C45C31" w:rsidP="00421A30">
      <w:pPr>
        <w:ind w:firstLine="709"/>
        <w:jc w:val="both"/>
      </w:pPr>
      <w:r w:rsidRPr="00C45C31">
        <w:t xml:space="preserve">В соответствии с ч.1 ст.62 УК РФ </w:t>
      </w:r>
      <w:r w:rsidRPr="00C45C31">
        <w:t xml:space="preserve">при </w:t>
      </w:r>
      <w:hyperlink r:id="rId5" w:history="1">
        <w:r w:rsidRPr="00C45C31">
          <w:t>наличии</w:t>
        </w:r>
      </w:hyperlink>
      <w:r w:rsidRPr="00C45C31">
        <w:t xml:space="preserve"> смягчающих обстоятельств, предусмотренных </w:t>
      </w:r>
      <w:hyperlink r:id="rId6" w:history="1">
        <w:r w:rsidRPr="00C45C31">
          <w:t>пунктами "и"</w:t>
        </w:r>
      </w:hyperlink>
      <w:r w:rsidRPr="00C45C31">
        <w:t xml:space="preserve"> и (или) </w:t>
      </w:r>
      <w:hyperlink r:id="rId7" w:history="1">
        <w:r w:rsidRPr="00C45C31">
          <w:t>"к" части первой статьи 61</w:t>
        </w:r>
      </w:hyperlink>
      <w:r w:rsidRPr="00C45C31">
        <w:t xml:space="preserve"> настоящего Кодекса,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наказания, предусмотренного соответствующей статьей </w:t>
      </w:r>
      <w:hyperlink r:id="rId8" w:history="1">
        <w:r w:rsidRPr="00C45C31">
          <w:t>Особенной части</w:t>
        </w:r>
      </w:hyperlink>
      <w:r w:rsidRPr="00C45C31">
        <w:t xml:space="preserve"> настоящего Кодекса.</w:t>
      </w:r>
    </w:p>
    <w:p w:rsidR="00EC6322" w:rsidRPr="00C45C31" w:rsidP="00421A30">
      <w:pPr>
        <w:ind w:firstLine="708"/>
        <w:jc w:val="both"/>
      </w:pPr>
      <w:r w:rsidRPr="00C45C31">
        <w:t xml:space="preserve">В соответствии с ч.5 ст.62 УК РФ срок или размер наказания, назначаемого лицу, уголовное дело в отношении которого рассмотрено в порядке, предусмотренном </w:t>
      </w:r>
      <w:hyperlink r:id="rId9" w:history="1">
        <w:r w:rsidRPr="00C45C31">
          <w:t>главой 40</w:t>
        </w:r>
      </w:hyperlink>
      <w:r w:rsidRPr="00C45C31">
        <w:t xml:space="preserve">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</w:t>
      </w:r>
      <w:r w:rsidRPr="00C45C31">
        <w:t>.</w:t>
      </w:r>
    </w:p>
    <w:p w:rsidR="002E351A" w:rsidRPr="00C45C31" w:rsidP="00421A30">
      <w:pPr>
        <w:shd w:val="clear" w:color="auto" w:fill="FFFFFF"/>
        <w:adjustRightInd w:val="0"/>
        <w:ind w:firstLine="708"/>
        <w:jc w:val="both"/>
        <w:outlineLvl w:val="0"/>
      </w:pPr>
      <w:r w:rsidRPr="00C45C31">
        <w:t xml:space="preserve">Так же суд не усматривает оснований для освобождения </w:t>
      </w:r>
      <w:r w:rsidRPr="00C45C31" w:rsidR="004B30F5">
        <w:t>Татусь О.В.</w:t>
      </w:r>
      <w:r w:rsidRPr="00C45C31">
        <w:t xml:space="preserve"> от уголовной ответственности с назначением ему судебного штрафа в соответствии со ст.76.2 УК РФ и ст.25.1 УПК РФ. </w:t>
      </w:r>
    </w:p>
    <w:p w:rsidR="008B6FC2" w:rsidRPr="00C45C31" w:rsidP="00421A30">
      <w:pPr>
        <w:shd w:val="clear" w:color="auto" w:fill="FFFFFF"/>
        <w:adjustRightInd w:val="0"/>
        <w:ind w:firstLine="708"/>
        <w:jc w:val="both"/>
        <w:outlineLvl w:val="0"/>
      </w:pPr>
      <w:r w:rsidRPr="00C45C31">
        <w:t>С</w:t>
      </w:r>
      <w:r w:rsidRPr="00C45C31" w:rsidR="00B51F21">
        <w:t xml:space="preserve"> учетом вышеизложенного, судья не усматривает оснований для применения требований ст.53.1 УК РФ.</w:t>
      </w:r>
    </w:p>
    <w:p w:rsidR="008B6FC2" w:rsidRPr="00C45C31" w:rsidP="00421A30">
      <w:pPr>
        <w:ind w:right="-2" w:firstLine="709"/>
        <w:jc w:val="both"/>
      </w:pPr>
      <w:r w:rsidRPr="00C45C31">
        <w:t xml:space="preserve">В соответствии с ч.3 ст.68 УК РФ при любом виде рецидива преступлений, если судом установлены </w:t>
      </w:r>
      <w:hyperlink r:id="rId10" w:history="1">
        <w:r w:rsidRPr="00C45C31">
          <w:t>смягчающие</w:t>
        </w:r>
      </w:hyperlink>
      <w:r w:rsidRPr="00C45C31">
        <w:t xml:space="preserve"> обстоятельства, предусмотренные </w:t>
      </w:r>
      <w:hyperlink r:id="rId11" w:history="1">
        <w:r w:rsidRPr="00C45C31">
          <w:t>статьей 61</w:t>
        </w:r>
      </w:hyperlink>
      <w:r w:rsidRPr="00C45C31">
        <w:t xml:space="preserve"> настоящего Кодекса, срок наказания может быть назначен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</w:t>
      </w:r>
      <w:hyperlink r:id="rId12" w:history="1">
        <w:r w:rsidRPr="00C45C31">
          <w:t>Особенной части</w:t>
        </w:r>
      </w:hyperlink>
      <w:r w:rsidRPr="00C45C31">
        <w:t xml:space="preserve"> настоящего Кодекса.</w:t>
      </w:r>
    </w:p>
    <w:p w:rsidR="00EE2ED6" w:rsidRPr="00C45C31" w:rsidP="00421A30">
      <w:pPr>
        <w:ind w:firstLine="567"/>
        <w:jc w:val="both"/>
      </w:pPr>
      <w:r w:rsidRPr="00C45C31">
        <w:t xml:space="preserve">Учитывая изложенное, достижение целей наказания и восстановления социальной справедливости, данные о личности подсудимого, возрасте, имущественном положении, физическом </w:t>
      </w:r>
      <w:r w:rsidRPr="00C45C31" w:rsidR="009B46E8">
        <w:t xml:space="preserve">и психическом </w:t>
      </w:r>
      <w:r w:rsidRPr="00C45C31">
        <w:t xml:space="preserve">здоровье, раскаяние в содеянном и полное признание вины, а также влияние назначенного наказания на исправление осужденного и на условия его жизни, мировой судья пришёл к выводу о неприменении наказания в виде </w:t>
      </w:r>
      <w:r w:rsidRPr="00C45C31">
        <w:t>штрафа, обязательных работ, исправительных работ, ограничения свободы, принудительных работ либо ареста</w:t>
      </w:r>
      <w:r w:rsidRPr="00C45C31">
        <w:t xml:space="preserve">, избрав </w:t>
      </w:r>
      <w:r w:rsidRPr="00C45C31" w:rsidR="004B30F5">
        <w:t>Татусь О.В.</w:t>
      </w:r>
      <w:r w:rsidRPr="00C45C31">
        <w:t xml:space="preserve"> наказание в виде</w:t>
      </w:r>
      <w:r w:rsidRPr="00C45C31" w:rsidR="00776E6B">
        <w:t xml:space="preserve"> </w:t>
      </w:r>
      <w:r w:rsidRPr="00C45C31">
        <w:t>л</w:t>
      </w:r>
      <w:r w:rsidRPr="00C45C31" w:rsidR="00D65189">
        <w:t>иш</w:t>
      </w:r>
      <w:r w:rsidRPr="00C45C31">
        <w:t>ения свободы,</w:t>
      </w:r>
      <w:r w:rsidRPr="00C45C31">
        <w:t xml:space="preserve"> что будет достаточным для восстановления социальной справедливости, а также достижения целей исправления осужденного и предупреждения новых преступлений.</w:t>
      </w:r>
    </w:p>
    <w:p w:rsidR="00CB3295" w:rsidRPr="00C45C31" w:rsidP="00421A30">
      <w:pPr>
        <w:widowControl w:val="0"/>
        <w:tabs>
          <w:tab w:val="left" w:pos="2590"/>
        </w:tabs>
        <w:ind w:firstLine="709"/>
        <w:jc w:val="both"/>
        <w:rPr>
          <w:color w:val="000000"/>
        </w:rPr>
      </w:pPr>
      <w:r w:rsidRPr="00C45C31">
        <w:t>При назначении наказания, суд считает возможным, в соответствии с</w:t>
      </w:r>
      <w:r w:rsidRPr="00C45C31" w:rsidR="00C17106">
        <w:t xml:space="preserve"> </w:t>
      </w:r>
      <w:r w:rsidRPr="00C45C31" w:rsidR="00C17106">
        <w:t xml:space="preserve">ч.5 </w:t>
      </w:r>
      <w:r w:rsidRPr="00C45C31">
        <w:t xml:space="preserve"> ст.</w:t>
      </w:r>
      <w:r w:rsidRPr="00C45C31" w:rsidR="00C17106">
        <w:t>69</w:t>
      </w:r>
      <w:r w:rsidRPr="00C45C31">
        <w:t xml:space="preserve"> УК РФ</w:t>
      </w:r>
      <w:r w:rsidRPr="00C45C31" w:rsidR="00C17106">
        <w:t>, по совокупности преступлений,</w:t>
      </w:r>
      <w:r w:rsidRPr="00C45C31">
        <w:t xml:space="preserve"> частично присоединить неотбытую часть наказания по приговору П</w:t>
      </w:r>
      <w:r w:rsidRPr="00C45C31" w:rsidR="0049633C">
        <w:t xml:space="preserve">ромышленного </w:t>
      </w:r>
      <w:r w:rsidRPr="00C45C31">
        <w:t>районного суда</w:t>
      </w:r>
      <w:r w:rsidRPr="00C45C31" w:rsidR="0049633C">
        <w:t xml:space="preserve"> г.</w:t>
      </w:r>
      <w:r w:rsidRPr="00C45C31" w:rsidR="00D65189">
        <w:t xml:space="preserve"> </w:t>
      </w:r>
      <w:r w:rsidRPr="00C45C31" w:rsidR="0049633C">
        <w:t xml:space="preserve">Ставрополя </w:t>
      </w:r>
      <w:r w:rsidRPr="00C45C31">
        <w:t>Ставропольского края по</w:t>
      </w:r>
      <w:r w:rsidRPr="00C45C31" w:rsidR="0049633C">
        <w:t xml:space="preserve"> </w:t>
      </w:r>
      <w:r w:rsidRPr="00C45C31" w:rsidR="0049633C">
        <w:rPr>
          <w:color w:val="000000"/>
        </w:rPr>
        <w:t>ч. 3 ст. 30,</w:t>
      </w:r>
      <w:r w:rsidRPr="00C45C31" w:rsidR="00D65189">
        <w:rPr>
          <w:color w:val="000000"/>
        </w:rPr>
        <w:t xml:space="preserve"> </w:t>
      </w:r>
      <w:r w:rsidRPr="00C45C31" w:rsidR="0049633C">
        <w:rPr>
          <w:color w:val="000000"/>
        </w:rPr>
        <w:t>ст. 158.1, ч. 3 ст. 30, ст. 158.1, ст. 158.1, ч. 1 ст. 314 УК РФ от 22.11.2023 года</w:t>
      </w:r>
      <w:r w:rsidRPr="00C45C31">
        <w:rPr>
          <w:color w:val="000000"/>
        </w:rPr>
        <w:t>.</w:t>
      </w:r>
    </w:p>
    <w:p w:rsidR="00556B09" w:rsidRPr="00C45C31" w:rsidP="00421A30">
      <w:pPr>
        <w:shd w:val="clear" w:color="auto" w:fill="FFFFFF"/>
        <w:ind w:left="14" w:right="17" w:firstLine="629"/>
        <w:jc w:val="both"/>
      </w:pPr>
      <w:r w:rsidRPr="00C45C31">
        <w:t>В соответствии с п. «</w:t>
      </w:r>
      <w:r w:rsidRPr="00C45C31" w:rsidR="00CB3295">
        <w:t>в</w:t>
      </w:r>
      <w:r w:rsidRPr="00C45C31">
        <w:t xml:space="preserve">» ч.1 ст. 58 УК РФ суд считает, что отбывание назначенного наказания необходимо определить в исправительной колонии </w:t>
      </w:r>
      <w:r w:rsidRPr="00C45C31" w:rsidR="00CB3295">
        <w:t>строго</w:t>
      </w:r>
      <w:r w:rsidRPr="00C45C31">
        <w:t>го</w:t>
      </w:r>
      <w:r w:rsidRPr="00C45C31">
        <w:t xml:space="preserve"> режима, поскольку </w:t>
      </w:r>
      <w:r w:rsidRPr="00C45C31" w:rsidR="00CB3295">
        <w:t>в действиях Татусь О.В. имеется рецидив преступлений</w:t>
      </w:r>
      <w:r w:rsidRPr="00C45C31">
        <w:t xml:space="preserve">. Так же подсудимый Татусь О.В. в настоящее время отбывает наказание по приговору Промышленного районного суда </w:t>
      </w:r>
      <w:r w:rsidRPr="00C45C31">
        <w:t>г.Ставрополя  Ставропольского</w:t>
      </w:r>
      <w:r w:rsidRPr="00C45C31">
        <w:t xml:space="preserve"> края по </w:t>
      </w:r>
      <w:r w:rsidRPr="00C45C31">
        <w:rPr>
          <w:color w:val="000000"/>
        </w:rPr>
        <w:t>ч. 3 ст. 30, ст. 158.1, ч. 3 ст. 30, ст. 158.1, ст. 158.1, ч. 1 ст. 314 УК РФ от 22.11.2023 года</w:t>
      </w:r>
      <w:r w:rsidRPr="00C45C31">
        <w:t xml:space="preserve"> в исправительной колонии строгого режима. Оснований для изменения вида исправительного учреждения судом не установлено. </w:t>
      </w:r>
    </w:p>
    <w:p w:rsidR="00B928E9" w:rsidRPr="00C45C31" w:rsidP="00421A30">
      <w:pPr>
        <w:shd w:val="clear" w:color="auto" w:fill="FFFFFF"/>
        <w:ind w:left="14" w:right="17" w:firstLine="629"/>
        <w:jc w:val="both"/>
      </w:pPr>
      <w:r w:rsidRPr="00C45C31">
        <w:t>При назначении окончательного наказания, суд руководствуется положениями</w:t>
      </w:r>
      <w:r w:rsidRPr="00C45C31" w:rsidR="00C17106">
        <w:t xml:space="preserve"> ч.5 ст.69</w:t>
      </w:r>
      <w:r w:rsidRPr="00C45C31">
        <w:t xml:space="preserve"> УК РФ.</w:t>
      </w:r>
    </w:p>
    <w:p w:rsidR="00B928E9" w:rsidRPr="00C45C31" w:rsidP="00421A30">
      <w:pPr>
        <w:shd w:val="clear" w:color="auto" w:fill="FFFFFF"/>
        <w:ind w:left="14" w:right="17" w:firstLine="629"/>
        <w:jc w:val="both"/>
      </w:pPr>
      <w:r w:rsidRPr="00C45C31">
        <w:t>Меру процессуального принуждения в виде обязательства о явке изменить на заключение под стражу в зале судебного заседания.</w:t>
      </w:r>
    </w:p>
    <w:p w:rsidR="00B928E9" w:rsidRPr="00C45C31" w:rsidP="00421A30">
      <w:pPr>
        <w:shd w:val="clear" w:color="auto" w:fill="FFFFFF"/>
        <w:ind w:left="14" w:right="17" w:firstLine="629"/>
        <w:jc w:val="both"/>
      </w:pPr>
      <w:r w:rsidRPr="00C45C31">
        <w:t xml:space="preserve">В соответствии с </w:t>
      </w:r>
      <w:r w:rsidRPr="00C45C31" w:rsidR="00CB3295">
        <w:t xml:space="preserve">п. «а» </w:t>
      </w:r>
      <w:r w:rsidRPr="00C45C31">
        <w:t xml:space="preserve">ч.3.1 ст.72 УК РФ необходимо зачесть срок содержания под стражей </w:t>
      </w:r>
      <w:r w:rsidRPr="00C45C31" w:rsidR="004B30F5">
        <w:t>Татусь О.В.</w:t>
      </w:r>
      <w:r w:rsidRPr="00C45C31">
        <w:t xml:space="preserve"> </w:t>
      </w:r>
      <w:r w:rsidRPr="00C45C31" w:rsidR="00CB3295">
        <w:t xml:space="preserve">с 12.03.2024 года до дня вступлений приговора в законную силу </w:t>
      </w:r>
      <w:r w:rsidRPr="00C45C31">
        <w:t xml:space="preserve">из расчета один день содержания под стражей за </w:t>
      </w:r>
      <w:r w:rsidRPr="00C45C31" w:rsidR="00CB3295">
        <w:t>один день</w:t>
      </w:r>
      <w:r w:rsidRPr="00C45C31">
        <w:t xml:space="preserve"> отбывания наказания в исправительной колонии </w:t>
      </w:r>
      <w:r w:rsidRPr="00C45C31" w:rsidR="00CB3295">
        <w:t xml:space="preserve">строгого </w:t>
      </w:r>
      <w:r w:rsidRPr="00C45C31">
        <w:t>режима.</w:t>
      </w:r>
    </w:p>
    <w:p w:rsidR="000B76CD" w:rsidRPr="00C45C31" w:rsidP="00421A30">
      <w:pPr>
        <w:ind w:firstLine="708"/>
        <w:jc w:val="both"/>
      </w:pPr>
      <w:r w:rsidRPr="00C45C31">
        <w:t xml:space="preserve">При рассмотрении уголовного дела для осуществления защиты подсудимого </w:t>
      </w:r>
      <w:r w:rsidRPr="00C45C31" w:rsidR="004B30F5">
        <w:t>Татусь О.В.</w:t>
      </w:r>
      <w:r w:rsidRPr="00C45C31">
        <w:t xml:space="preserve">, поскольку дело рассмотрено в особом порядке, судьёй был назначен адвокат </w:t>
      </w:r>
      <w:r w:rsidRPr="00C45C31" w:rsidR="00CB3295">
        <w:t>Еременко М.С.</w:t>
      </w:r>
      <w:r w:rsidRPr="00C45C31">
        <w:t>, сумму оплаты услуг которо</w:t>
      </w:r>
      <w:r w:rsidRPr="00C45C31" w:rsidR="00CB3295">
        <w:t>й</w:t>
      </w:r>
      <w:r w:rsidRPr="00C45C31">
        <w:t xml:space="preserve"> в размере</w:t>
      </w:r>
      <w:r w:rsidRPr="00C45C31" w:rsidR="00B928E9">
        <w:t xml:space="preserve"> </w:t>
      </w:r>
      <w:r w:rsidRPr="00C45C31" w:rsidR="00CB3295">
        <w:t xml:space="preserve">4938 </w:t>
      </w:r>
      <w:r w:rsidRPr="00C45C31">
        <w:t xml:space="preserve">рублей на основании п.5 ч.2 ст.131 УПК РФ судья относит к процессуальным издержкам. Процессуальные издержки, выплачиваемые адвокату </w:t>
      </w:r>
      <w:r w:rsidRPr="00C45C31" w:rsidR="00CB3295">
        <w:t>Еременко М.С.</w:t>
      </w:r>
      <w:r w:rsidRPr="00C45C31">
        <w:t xml:space="preserve"> за участие в судебном заседании, в соответствии со ст.316 УПК РФ, взысканию с подсудимого не подлежат.</w:t>
      </w:r>
    </w:p>
    <w:p w:rsidR="00B928E9" w:rsidRPr="00C45C31" w:rsidP="00421A30">
      <w:pPr>
        <w:shd w:val="clear" w:color="auto" w:fill="FFFFFF"/>
        <w:ind w:left="14" w:right="17" w:firstLine="629"/>
        <w:jc w:val="both"/>
      </w:pPr>
      <w:r w:rsidRPr="00C45C31">
        <w:t>Гражданский иск по делу не заявлен.</w:t>
      </w:r>
    </w:p>
    <w:p w:rsidR="00AF4EBA" w:rsidRPr="00C45C31" w:rsidP="00421A30">
      <w:pPr>
        <w:ind w:firstLine="709"/>
        <w:jc w:val="both"/>
      </w:pPr>
      <w:r w:rsidRPr="00C45C31">
        <w:rPr>
          <w:bCs/>
        </w:rPr>
        <w:t>Р</w:t>
      </w:r>
      <w:r w:rsidRPr="00C45C31">
        <w:t>ешая судьбу вещественных доказательств, судья руководствуется требованиями ст.81 УПК РФ.</w:t>
      </w:r>
    </w:p>
    <w:p w:rsidR="00342213" w:rsidP="00421A30">
      <w:pPr>
        <w:ind w:firstLine="708"/>
        <w:jc w:val="both"/>
      </w:pPr>
      <w:r w:rsidRPr="00C45C31">
        <w:t xml:space="preserve">На основании изложенного, руководствуясь ст.ст.307, 308, 309, </w:t>
      </w:r>
      <w:r w:rsidRPr="00C45C31" w:rsidR="004B78FF">
        <w:t xml:space="preserve">314, 316 УПК РФ, </w:t>
      </w:r>
      <w:r w:rsidRPr="00C45C31" w:rsidR="002325CE">
        <w:t>мировой судья,</w:t>
      </w:r>
    </w:p>
    <w:p w:rsidR="000801A1" w:rsidRPr="00C45C31" w:rsidP="00421A30">
      <w:pPr>
        <w:ind w:firstLine="708"/>
        <w:jc w:val="both"/>
      </w:pPr>
    </w:p>
    <w:p w:rsidR="00740CBA" w:rsidRPr="00C45C31" w:rsidP="00421A30">
      <w:pPr>
        <w:pStyle w:val="BodyTextIndent"/>
        <w:ind w:left="0" w:firstLine="708"/>
        <w:jc w:val="center"/>
      </w:pPr>
      <w:r w:rsidRPr="00C45C31">
        <w:t xml:space="preserve">П Р И Г О </w:t>
      </w:r>
      <w:r w:rsidRPr="00C45C31">
        <w:t>В О</w:t>
      </w:r>
      <w:r w:rsidRPr="00C45C31">
        <w:t xml:space="preserve"> Р И Л:</w:t>
      </w:r>
    </w:p>
    <w:p w:rsidR="002D0F5E" w:rsidRPr="00C45C31" w:rsidP="00421A30">
      <w:pPr>
        <w:pStyle w:val="BodyTextIndent"/>
        <w:ind w:left="0" w:firstLine="708"/>
        <w:jc w:val="center"/>
      </w:pPr>
    </w:p>
    <w:p w:rsidR="00EA7B98" w:rsidRPr="00C45C31" w:rsidP="00421A30">
      <w:pPr>
        <w:ind w:firstLine="708"/>
        <w:jc w:val="both"/>
      </w:pPr>
      <w:r w:rsidRPr="00C45C31">
        <w:t>Татусь О</w:t>
      </w:r>
      <w:r w:rsidRPr="00C45C31" w:rsidR="00C45C31">
        <w:t>.В.</w:t>
      </w:r>
      <w:r w:rsidRPr="00C45C31">
        <w:t xml:space="preserve"> признать виновным в совершении преступления, предусмотренного ч.1 ст.158 УК РФ и назначить ему наказание в виде лишения свободы сроком на 10 месяцев.</w:t>
      </w:r>
    </w:p>
    <w:p w:rsidR="00EA7B98" w:rsidRPr="00C45C31" w:rsidP="00421A30">
      <w:pPr>
        <w:ind w:firstLine="708"/>
        <w:jc w:val="both"/>
      </w:pPr>
      <w:r w:rsidRPr="00C45C31">
        <w:t xml:space="preserve">На основании ч.5 ст.69 УК РФ, по совокупности преступлений, </w:t>
      </w:r>
      <w:r w:rsidRPr="00C45C31">
        <w:t>путем  частичного</w:t>
      </w:r>
      <w:r w:rsidRPr="00C45C31">
        <w:t xml:space="preserve"> присоединения неотбытой части наказания по приговору Промышленного районного суда г.Ставрополя  Ставропольского края по </w:t>
      </w:r>
      <w:r w:rsidRPr="00C45C31">
        <w:rPr>
          <w:color w:val="000000"/>
        </w:rPr>
        <w:t>ч. 3 ст. 30, ст. 158.1, ч. 3 ст. 30, ст. 158.1, ст. 158.1, ч. 1 ст. 314 УК РФ от 22.11.2023 года,</w:t>
      </w:r>
      <w:r w:rsidRPr="00C45C31">
        <w:t xml:space="preserve"> окончательно назначить Татусь Олегу Владимировичу наказание в виде лишения свободы сроком на 1 год 10 месяцев с отбыванием наказания  в исправительной колонии строгого режима. </w:t>
      </w:r>
    </w:p>
    <w:p w:rsidR="00EA7B98" w:rsidRPr="00C45C31" w:rsidP="00421A30">
      <w:pPr>
        <w:shd w:val="clear" w:color="auto" w:fill="FFFFFF"/>
        <w:ind w:left="14" w:right="17" w:firstLine="629"/>
        <w:jc w:val="both"/>
      </w:pPr>
      <w:r w:rsidRPr="00C45C31">
        <w:t>Меру процессуального принуждения Татусь О</w:t>
      </w:r>
      <w:r w:rsidRPr="00C45C31" w:rsidR="00C45C31">
        <w:t>.В.</w:t>
      </w:r>
      <w:r w:rsidRPr="00C45C31">
        <w:t xml:space="preserve"> в виде обязательства о явке, изменить на заключение под стражу, взяв его под стражу в зале судебного заседания. </w:t>
      </w:r>
    </w:p>
    <w:p w:rsidR="00EA7B98" w:rsidRPr="00C45C31" w:rsidP="00421A30">
      <w:pPr>
        <w:shd w:val="clear" w:color="auto" w:fill="FFFFFF"/>
        <w:ind w:left="14" w:right="17" w:firstLine="629"/>
        <w:jc w:val="both"/>
      </w:pPr>
      <w:r w:rsidRPr="00C45C31">
        <w:t>Срок наказания Татусь О.В. исчислять со дня вступления приговора в законную силу.</w:t>
      </w:r>
    </w:p>
    <w:p w:rsidR="00EA7B98" w:rsidRPr="00C45C31" w:rsidP="00421A30">
      <w:pPr>
        <w:shd w:val="clear" w:color="auto" w:fill="FFFFFF"/>
        <w:ind w:left="14" w:right="17" w:firstLine="629"/>
        <w:jc w:val="both"/>
      </w:pPr>
      <w:r w:rsidRPr="00C45C31">
        <w:t xml:space="preserve">В соответствии с п. «а» ч.3.1 ст.72 УК РФ зачесть срок содержания под стражей Татусь О.В. с 12.03.2024 года до вступления приговора в законную силу, из расчета один день содержания под стражей за один день отбывания наказания в исправительной колонии строгого режима. </w:t>
      </w:r>
    </w:p>
    <w:p w:rsidR="00EA7B98" w:rsidRPr="00C45C31" w:rsidP="00421A30">
      <w:pPr>
        <w:shd w:val="clear" w:color="auto" w:fill="FFFFFF"/>
        <w:ind w:left="14" w:right="17" w:firstLine="629"/>
        <w:jc w:val="both"/>
      </w:pPr>
      <w:r w:rsidRPr="00C45C31">
        <w:t xml:space="preserve">Зачесть в срок отбывания наказания, срок отбытый по приговору Промышленного районного суда г.Ставрополя Ставропольского края по ч. 3 ст. 30, ст. 158.1, ч. 3 ст. 30, ст. 158.1, ст. 158.1, ч. 1 ст. 314 УК РФ от 22.11.2023 года. </w:t>
      </w:r>
    </w:p>
    <w:p w:rsidR="00EA7B98" w:rsidRPr="00C45C31" w:rsidP="00421A30">
      <w:pPr>
        <w:shd w:val="clear" w:color="auto" w:fill="FFFFFF"/>
        <w:ind w:left="14" w:right="17" w:firstLine="629"/>
        <w:jc w:val="both"/>
      </w:pPr>
      <w:r w:rsidRPr="00C45C31">
        <w:t xml:space="preserve">Приговоры Промышленного районного суда </w:t>
      </w:r>
      <w:r w:rsidRPr="00C45C31">
        <w:t>г.Ставрополя  Ставропольского</w:t>
      </w:r>
      <w:r w:rsidRPr="00C45C31">
        <w:t xml:space="preserve"> края от 09.06.2023 и Невинномысского городского суда Ставропольского края от 20.06.2023 – исполнять самостоятельно. </w:t>
      </w:r>
    </w:p>
    <w:p w:rsidR="00EA7B98" w:rsidRPr="00C45C31" w:rsidP="00421A30">
      <w:pPr>
        <w:shd w:val="clear" w:color="auto" w:fill="FFFFFF"/>
        <w:adjustRightInd w:val="0"/>
        <w:ind w:firstLine="720"/>
        <w:jc w:val="both"/>
        <w:rPr>
          <w:color w:val="FF0000"/>
        </w:rPr>
      </w:pPr>
      <w:r w:rsidRPr="00C45C31">
        <w:t xml:space="preserve">Вещественное доказательство: </w:t>
      </w:r>
      <w:r w:rsidRPr="00C45C31">
        <w:rPr>
          <w:color w:val="000000"/>
          <w:lang w:val="en-US"/>
        </w:rPr>
        <w:t>C</w:t>
      </w:r>
      <w:r w:rsidRPr="00C45C31">
        <w:rPr>
          <w:color w:val="000000"/>
        </w:rPr>
        <w:t>D-диск, на котором сохранены видеозаписи за 10.04.2023 года с камер видеонаблюдения магазина торговой сети «</w:t>
      </w:r>
      <w:r w:rsidRPr="00C45C31" w:rsidR="00C45C31">
        <w:rPr>
          <w:color w:val="000000"/>
        </w:rPr>
        <w:t>//////////</w:t>
      </w:r>
      <w:r w:rsidRPr="00C45C31">
        <w:rPr>
          <w:color w:val="000000"/>
        </w:rPr>
        <w:t xml:space="preserve">» по адресу: </w:t>
      </w:r>
      <w:r w:rsidRPr="00C45C31" w:rsidR="00C45C31">
        <w:rPr>
          <w:color w:val="000000"/>
        </w:rPr>
        <w:t>************</w:t>
      </w:r>
      <w:r w:rsidRPr="00C45C31">
        <w:rPr>
          <w:color w:val="000000"/>
        </w:rPr>
        <w:t xml:space="preserve"> хранящийся в материалах уголовного дела, после вступления приговора в законную силу – хранить в уголовном деле. </w:t>
      </w:r>
    </w:p>
    <w:p w:rsidR="00EA7B98" w:rsidRPr="00C45C31" w:rsidP="00421A30">
      <w:pPr>
        <w:pStyle w:val="BodyTextIndent"/>
        <w:ind w:left="0" w:firstLine="708"/>
      </w:pPr>
      <w:r w:rsidRPr="00C45C31">
        <w:t>Процессуальные издержки - сумму в размере 4938</w:t>
      </w:r>
      <w:r w:rsidRPr="00C45C31">
        <w:rPr>
          <w:color w:val="FF0000"/>
        </w:rPr>
        <w:t xml:space="preserve"> </w:t>
      </w:r>
      <w:r w:rsidRPr="00C45C31">
        <w:t>рубля, выплачиваемую адвокату Еременко М.С. за участие на предварительном следствии, отнести за счёт средств федерального бюджета.</w:t>
      </w:r>
    </w:p>
    <w:p w:rsidR="00EA7B98" w:rsidRPr="00C45C31" w:rsidP="00421A30">
      <w:pPr>
        <w:ind w:firstLine="709"/>
        <w:jc w:val="both"/>
      </w:pPr>
      <w:r w:rsidRPr="00C45C31">
        <w:t>Возместить расходы по оплате вознаграждения адвокату Адвокатской палаты Ставропольского края Еременко М.С. за счет средств федерального бюджета Российской Федерации за осуществление защиты в уголовном деле в отношении Татусь О.В. в сумме 4938 руб.</w:t>
      </w:r>
    </w:p>
    <w:p w:rsidR="00EA7B98" w:rsidRPr="00C45C31" w:rsidP="00421A30">
      <w:pPr>
        <w:ind w:firstLine="708"/>
        <w:jc w:val="both"/>
      </w:pPr>
      <w:r w:rsidRPr="00C45C31">
        <w:t xml:space="preserve">Приговор может быть обжалован в апелляционном порядке в Петровский районный суд Ставропольского края в течение 15 суток со дня провозглашения, а осужденным, содержащимся под стражей в тот же срок со дня вручения копии приговора. </w:t>
      </w:r>
    </w:p>
    <w:p w:rsidR="00EA7B98" w:rsidRPr="00C45C31" w:rsidP="00421A30">
      <w:pPr>
        <w:tabs>
          <w:tab w:val="left" w:pos="900"/>
        </w:tabs>
        <w:ind w:firstLine="540"/>
        <w:jc w:val="both"/>
      </w:pPr>
      <w:r w:rsidRPr="00C45C31">
        <w:t xml:space="preserve"> Данный приговор не может быть обжалован сторонами в связи с несоответствием выводов суда, изложенных в приговоре, фактическим обстоятельствам дела, установленным судом.</w:t>
      </w:r>
      <w:r w:rsidRPr="00C45C31">
        <w:tab/>
      </w:r>
    </w:p>
    <w:p w:rsidR="00EA7B98" w:rsidRPr="00C45C31" w:rsidP="00421A30">
      <w:pPr>
        <w:ind w:firstLine="708"/>
        <w:jc w:val="both"/>
        <w:rPr>
          <w:spacing w:val="-1"/>
        </w:rPr>
      </w:pPr>
      <w:r w:rsidRPr="00C45C31">
        <w:rPr>
          <w:spacing w:val="-1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EA7B98" w:rsidRPr="00C45C31" w:rsidP="00421A30">
      <w:pPr>
        <w:pStyle w:val="BodyTextIndent2"/>
        <w:ind w:firstLine="851"/>
        <w:rPr>
          <w:sz w:val="20"/>
        </w:rPr>
      </w:pPr>
    </w:p>
    <w:p w:rsidR="00EA7B98" w:rsidRPr="00C45C31" w:rsidP="00421A30">
      <w:pPr>
        <w:pStyle w:val="BodyTextIndent2"/>
        <w:ind w:firstLine="851"/>
        <w:rPr>
          <w:sz w:val="20"/>
        </w:rPr>
      </w:pPr>
    </w:p>
    <w:p w:rsidR="00EA7B98" w:rsidRPr="00C45C31" w:rsidP="00421A30">
      <w:pPr>
        <w:jc w:val="both"/>
      </w:pPr>
      <w:r w:rsidRPr="00C45C31">
        <w:t>Мировой судья</w:t>
      </w:r>
      <w:r w:rsidRPr="00C45C31">
        <w:tab/>
      </w:r>
      <w:r w:rsidRPr="00C45C31">
        <w:tab/>
      </w:r>
      <w:r w:rsidRPr="00C45C31">
        <w:tab/>
      </w:r>
      <w:r w:rsidRPr="00C45C31">
        <w:tab/>
      </w:r>
      <w:r w:rsidRPr="00C45C31">
        <w:tab/>
      </w:r>
      <w:r w:rsidRPr="00C45C31">
        <w:tab/>
      </w:r>
      <w:r w:rsidRPr="00C45C31">
        <w:tab/>
        <w:t xml:space="preserve">             В.В. Казаков</w:t>
      </w:r>
    </w:p>
    <w:p w:rsidR="00C45C31" w:rsidRPr="00C45C31" w:rsidP="00421A30">
      <w:pPr>
        <w:jc w:val="both"/>
      </w:pPr>
    </w:p>
    <w:p w:rsidR="00C45C31" w:rsidRPr="00C45C31" w:rsidP="00421A30">
      <w:pPr>
        <w:jc w:val="both"/>
      </w:pPr>
    </w:p>
    <w:p w:rsidR="00C45C31" w:rsidRPr="00C45C31" w:rsidP="00C45C31">
      <w:pPr>
        <w:tabs>
          <w:tab w:val="left" w:pos="1305"/>
        </w:tabs>
      </w:pPr>
      <w:r w:rsidRPr="00C45C31">
        <w:t>Согласовано для публикации:</w:t>
      </w:r>
    </w:p>
    <w:p w:rsidR="00C45C31" w:rsidRPr="00C45C31" w:rsidP="00C45C31">
      <w:pPr>
        <w:tabs>
          <w:tab w:val="left" w:pos="1305"/>
        </w:tabs>
      </w:pPr>
      <w:r w:rsidRPr="00C45C31">
        <w:t>Мировой судья</w:t>
      </w:r>
      <w:r w:rsidRPr="00C45C31">
        <w:tab/>
      </w:r>
      <w:r w:rsidRPr="00C45C31">
        <w:tab/>
      </w:r>
      <w:r w:rsidRPr="00C45C31">
        <w:tab/>
      </w:r>
      <w:r w:rsidRPr="00C45C31">
        <w:tab/>
      </w:r>
      <w:r w:rsidRPr="00C45C31">
        <w:tab/>
      </w:r>
      <w:r w:rsidRPr="00C45C31">
        <w:tab/>
      </w:r>
      <w:r w:rsidRPr="00C45C31">
        <w:tab/>
      </w:r>
      <w:r w:rsidRPr="00C45C31">
        <w:tab/>
        <w:t xml:space="preserve">В.В. Казаков </w:t>
      </w:r>
    </w:p>
    <w:p w:rsidR="00C45C31" w:rsidRPr="00C45C31" w:rsidP="00421A30">
      <w:pPr>
        <w:jc w:val="both"/>
      </w:pPr>
    </w:p>
    <w:p w:rsidR="00EA7B98" w:rsidRPr="00C45C31" w:rsidP="00421A30">
      <w:pPr>
        <w:pStyle w:val="BodyTextIndent"/>
        <w:ind w:left="0" w:firstLine="708"/>
        <w:jc w:val="center"/>
      </w:pPr>
    </w:p>
    <w:p w:rsidR="006B0F45" w:rsidRPr="00C45C31" w:rsidP="00421A30">
      <w:pPr>
        <w:ind w:firstLine="708"/>
        <w:jc w:val="both"/>
      </w:pPr>
    </w:p>
    <w:sectPr w:rsidSect="001F7C6A">
      <w:footerReference w:type="even" r:id="rId13"/>
      <w:footerReference w:type="default" r:id="rId14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525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D525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525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01A1">
      <w:rPr>
        <w:rStyle w:val="PageNumber"/>
        <w:noProof/>
      </w:rPr>
      <w:t>3</w:t>
    </w:r>
    <w:r>
      <w:rPr>
        <w:rStyle w:val="PageNumber"/>
      </w:rPr>
      <w:fldChar w:fldCharType="end"/>
    </w:r>
  </w:p>
  <w:p w:rsidR="00AD5252">
    <w:pPr>
      <w:pStyle w:val="Footer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EC68A0"/>
    <w:multiLevelType w:val="hybridMultilevel"/>
    <w:tmpl w:val="31BA0E5A"/>
    <w:lvl w:ilvl="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b/>
        <w:bCs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B210455"/>
    <w:multiLevelType w:val="singleLevel"/>
    <w:tmpl w:val="8FA6428A"/>
    <w:lvl w:ilvl="0">
      <w:start w:val="8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CD"/>
    <w:rsid w:val="00000380"/>
    <w:rsid w:val="00004978"/>
    <w:rsid w:val="00004F06"/>
    <w:rsid w:val="000052A6"/>
    <w:rsid w:val="00007FEF"/>
    <w:rsid w:val="00011173"/>
    <w:rsid w:val="00011798"/>
    <w:rsid w:val="00012AAF"/>
    <w:rsid w:val="00014439"/>
    <w:rsid w:val="00014722"/>
    <w:rsid w:val="00014F83"/>
    <w:rsid w:val="000162E8"/>
    <w:rsid w:val="0001791A"/>
    <w:rsid w:val="00021460"/>
    <w:rsid w:val="00021FA8"/>
    <w:rsid w:val="00022A95"/>
    <w:rsid w:val="00024B5D"/>
    <w:rsid w:val="00025195"/>
    <w:rsid w:val="000271E1"/>
    <w:rsid w:val="00027FBE"/>
    <w:rsid w:val="00031800"/>
    <w:rsid w:val="00032B11"/>
    <w:rsid w:val="0003385D"/>
    <w:rsid w:val="00033ECB"/>
    <w:rsid w:val="00034934"/>
    <w:rsid w:val="000353B7"/>
    <w:rsid w:val="000353DF"/>
    <w:rsid w:val="000367A8"/>
    <w:rsid w:val="00036C86"/>
    <w:rsid w:val="00040182"/>
    <w:rsid w:val="00040F1B"/>
    <w:rsid w:val="0004329E"/>
    <w:rsid w:val="000443FC"/>
    <w:rsid w:val="0004738A"/>
    <w:rsid w:val="00052596"/>
    <w:rsid w:val="00052C35"/>
    <w:rsid w:val="00053C00"/>
    <w:rsid w:val="000541FA"/>
    <w:rsid w:val="00055FB0"/>
    <w:rsid w:val="0005711C"/>
    <w:rsid w:val="00060BF7"/>
    <w:rsid w:val="00061DAC"/>
    <w:rsid w:val="000620D4"/>
    <w:rsid w:val="000626E2"/>
    <w:rsid w:val="00065156"/>
    <w:rsid w:val="000667EC"/>
    <w:rsid w:val="000671A5"/>
    <w:rsid w:val="000678C4"/>
    <w:rsid w:val="000710A8"/>
    <w:rsid w:val="00073CCE"/>
    <w:rsid w:val="00076315"/>
    <w:rsid w:val="00076936"/>
    <w:rsid w:val="0007766F"/>
    <w:rsid w:val="00077F25"/>
    <w:rsid w:val="000801A1"/>
    <w:rsid w:val="00081AEF"/>
    <w:rsid w:val="00083ED2"/>
    <w:rsid w:val="0008500D"/>
    <w:rsid w:val="00085AA8"/>
    <w:rsid w:val="00085BAE"/>
    <w:rsid w:val="0008616D"/>
    <w:rsid w:val="00087089"/>
    <w:rsid w:val="00090DE6"/>
    <w:rsid w:val="00091524"/>
    <w:rsid w:val="00092BD9"/>
    <w:rsid w:val="000936DF"/>
    <w:rsid w:val="000958A4"/>
    <w:rsid w:val="000A0BD4"/>
    <w:rsid w:val="000A18B7"/>
    <w:rsid w:val="000A1D7F"/>
    <w:rsid w:val="000A1FEC"/>
    <w:rsid w:val="000A609A"/>
    <w:rsid w:val="000A60B5"/>
    <w:rsid w:val="000A7570"/>
    <w:rsid w:val="000A7D5C"/>
    <w:rsid w:val="000B04CF"/>
    <w:rsid w:val="000B1629"/>
    <w:rsid w:val="000B2014"/>
    <w:rsid w:val="000B2B96"/>
    <w:rsid w:val="000B4368"/>
    <w:rsid w:val="000B4F89"/>
    <w:rsid w:val="000B65CC"/>
    <w:rsid w:val="000B6CC6"/>
    <w:rsid w:val="000B6E40"/>
    <w:rsid w:val="000B72DD"/>
    <w:rsid w:val="000B76CD"/>
    <w:rsid w:val="000B77AD"/>
    <w:rsid w:val="000C0563"/>
    <w:rsid w:val="000C5FB4"/>
    <w:rsid w:val="000C60F8"/>
    <w:rsid w:val="000C6D03"/>
    <w:rsid w:val="000C764E"/>
    <w:rsid w:val="000D0779"/>
    <w:rsid w:val="000D0A56"/>
    <w:rsid w:val="000D0B78"/>
    <w:rsid w:val="000D3300"/>
    <w:rsid w:val="000D55E8"/>
    <w:rsid w:val="000D5607"/>
    <w:rsid w:val="000D5E02"/>
    <w:rsid w:val="000D7179"/>
    <w:rsid w:val="000E01BE"/>
    <w:rsid w:val="000E057A"/>
    <w:rsid w:val="000E0B41"/>
    <w:rsid w:val="000E24CB"/>
    <w:rsid w:val="000E28A9"/>
    <w:rsid w:val="000E2F62"/>
    <w:rsid w:val="000E3DC6"/>
    <w:rsid w:val="000E3EB8"/>
    <w:rsid w:val="000E50E2"/>
    <w:rsid w:val="000E5B47"/>
    <w:rsid w:val="000E65B2"/>
    <w:rsid w:val="000E6658"/>
    <w:rsid w:val="000E66FF"/>
    <w:rsid w:val="000E720E"/>
    <w:rsid w:val="000F2E3F"/>
    <w:rsid w:val="000F30D8"/>
    <w:rsid w:val="000F3D7D"/>
    <w:rsid w:val="000F54B0"/>
    <w:rsid w:val="00100147"/>
    <w:rsid w:val="00100920"/>
    <w:rsid w:val="00101FFA"/>
    <w:rsid w:val="001031FA"/>
    <w:rsid w:val="00103A4C"/>
    <w:rsid w:val="00106029"/>
    <w:rsid w:val="00107899"/>
    <w:rsid w:val="00110E5C"/>
    <w:rsid w:val="00111334"/>
    <w:rsid w:val="00112DA8"/>
    <w:rsid w:val="001136A6"/>
    <w:rsid w:val="00114059"/>
    <w:rsid w:val="00114E1F"/>
    <w:rsid w:val="001152B8"/>
    <w:rsid w:val="001163B4"/>
    <w:rsid w:val="00116448"/>
    <w:rsid w:val="00116A75"/>
    <w:rsid w:val="00120124"/>
    <w:rsid w:val="00121AB7"/>
    <w:rsid w:val="00122E6B"/>
    <w:rsid w:val="00123B3C"/>
    <w:rsid w:val="00123CF0"/>
    <w:rsid w:val="00124B47"/>
    <w:rsid w:val="0012598E"/>
    <w:rsid w:val="00125AE3"/>
    <w:rsid w:val="0012799D"/>
    <w:rsid w:val="00127FF4"/>
    <w:rsid w:val="001306A8"/>
    <w:rsid w:val="0013085B"/>
    <w:rsid w:val="0013133A"/>
    <w:rsid w:val="00133A12"/>
    <w:rsid w:val="001411CD"/>
    <w:rsid w:val="001411E0"/>
    <w:rsid w:val="00141913"/>
    <w:rsid w:val="00142621"/>
    <w:rsid w:val="001432D7"/>
    <w:rsid w:val="00143BA5"/>
    <w:rsid w:val="00144FC3"/>
    <w:rsid w:val="00145908"/>
    <w:rsid w:val="00151018"/>
    <w:rsid w:val="00154E7D"/>
    <w:rsid w:val="00156194"/>
    <w:rsid w:val="001614D4"/>
    <w:rsid w:val="001626EE"/>
    <w:rsid w:val="001628E0"/>
    <w:rsid w:val="00166590"/>
    <w:rsid w:val="0016773A"/>
    <w:rsid w:val="00167753"/>
    <w:rsid w:val="00170FF6"/>
    <w:rsid w:val="00175778"/>
    <w:rsid w:val="0017724E"/>
    <w:rsid w:val="001779AB"/>
    <w:rsid w:val="00177E33"/>
    <w:rsid w:val="00181F21"/>
    <w:rsid w:val="001822D0"/>
    <w:rsid w:val="00185093"/>
    <w:rsid w:val="00191382"/>
    <w:rsid w:val="001925C6"/>
    <w:rsid w:val="0019302C"/>
    <w:rsid w:val="0019435A"/>
    <w:rsid w:val="0019560B"/>
    <w:rsid w:val="00197186"/>
    <w:rsid w:val="001977D2"/>
    <w:rsid w:val="001A10AB"/>
    <w:rsid w:val="001A1726"/>
    <w:rsid w:val="001A3221"/>
    <w:rsid w:val="001A4488"/>
    <w:rsid w:val="001B0228"/>
    <w:rsid w:val="001B0F07"/>
    <w:rsid w:val="001B10C1"/>
    <w:rsid w:val="001B2D13"/>
    <w:rsid w:val="001B5A9E"/>
    <w:rsid w:val="001B60EB"/>
    <w:rsid w:val="001B775B"/>
    <w:rsid w:val="001C1E43"/>
    <w:rsid w:val="001C3394"/>
    <w:rsid w:val="001C3CEC"/>
    <w:rsid w:val="001C434B"/>
    <w:rsid w:val="001C60D3"/>
    <w:rsid w:val="001C7D6E"/>
    <w:rsid w:val="001D04C3"/>
    <w:rsid w:val="001D35F3"/>
    <w:rsid w:val="001D38C9"/>
    <w:rsid w:val="001D39D7"/>
    <w:rsid w:val="001D5479"/>
    <w:rsid w:val="001D5687"/>
    <w:rsid w:val="001D5CDD"/>
    <w:rsid w:val="001D5F62"/>
    <w:rsid w:val="001D74F6"/>
    <w:rsid w:val="001D752E"/>
    <w:rsid w:val="001E2BC3"/>
    <w:rsid w:val="001E35F1"/>
    <w:rsid w:val="001E457B"/>
    <w:rsid w:val="001E56BD"/>
    <w:rsid w:val="001E58D1"/>
    <w:rsid w:val="001E6AA5"/>
    <w:rsid w:val="001E7747"/>
    <w:rsid w:val="001E7F7C"/>
    <w:rsid w:val="001F2FC1"/>
    <w:rsid w:val="001F3196"/>
    <w:rsid w:val="001F652D"/>
    <w:rsid w:val="001F7C6A"/>
    <w:rsid w:val="00200C50"/>
    <w:rsid w:val="00202FF9"/>
    <w:rsid w:val="00203A79"/>
    <w:rsid w:val="002065BB"/>
    <w:rsid w:val="002068BC"/>
    <w:rsid w:val="002074FD"/>
    <w:rsid w:val="00207CC2"/>
    <w:rsid w:val="002116A1"/>
    <w:rsid w:val="00211A7F"/>
    <w:rsid w:val="00211D58"/>
    <w:rsid w:val="0021378D"/>
    <w:rsid w:val="00215642"/>
    <w:rsid w:val="00217D2B"/>
    <w:rsid w:val="00217FEA"/>
    <w:rsid w:val="00220066"/>
    <w:rsid w:val="002201E1"/>
    <w:rsid w:val="0022152B"/>
    <w:rsid w:val="00221AE0"/>
    <w:rsid w:val="0022252C"/>
    <w:rsid w:val="00222594"/>
    <w:rsid w:val="00222B87"/>
    <w:rsid w:val="00223781"/>
    <w:rsid w:val="00223A80"/>
    <w:rsid w:val="00224340"/>
    <w:rsid w:val="0022499F"/>
    <w:rsid w:val="00224B67"/>
    <w:rsid w:val="00225CE7"/>
    <w:rsid w:val="002325CE"/>
    <w:rsid w:val="00240986"/>
    <w:rsid w:val="00240A7A"/>
    <w:rsid w:val="002430FE"/>
    <w:rsid w:val="00243929"/>
    <w:rsid w:val="0024757F"/>
    <w:rsid w:val="00250CA9"/>
    <w:rsid w:val="00251452"/>
    <w:rsid w:val="0025307F"/>
    <w:rsid w:val="002539BC"/>
    <w:rsid w:val="00260130"/>
    <w:rsid w:val="0026021D"/>
    <w:rsid w:val="0026116A"/>
    <w:rsid w:val="00261DE2"/>
    <w:rsid w:val="00264701"/>
    <w:rsid w:val="00265BF4"/>
    <w:rsid w:val="00265F3B"/>
    <w:rsid w:val="00266D81"/>
    <w:rsid w:val="00266EC4"/>
    <w:rsid w:val="00270CBD"/>
    <w:rsid w:val="0027411E"/>
    <w:rsid w:val="0027632F"/>
    <w:rsid w:val="00276ABA"/>
    <w:rsid w:val="002771FE"/>
    <w:rsid w:val="00283B36"/>
    <w:rsid w:val="0028557C"/>
    <w:rsid w:val="0029069A"/>
    <w:rsid w:val="002907E4"/>
    <w:rsid w:val="0029206D"/>
    <w:rsid w:val="002921B3"/>
    <w:rsid w:val="002A200C"/>
    <w:rsid w:val="002A2508"/>
    <w:rsid w:val="002A39E6"/>
    <w:rsid w:val="002A4E63"/>
    <w:rsid w:val="002A5BE1"/>
    <w:rsid w:val="002A6DCA"/>
    <w:rsid w:val="002B11B8"/>
    <w:rsid w:val="002B465D"/>
    <w:rsid w:val="002B5FD4"/>
    <w:rsid w:val="002B7B51"/>
    <w:rsid w:val="002C0D26"/>
    <w:rsid w:val="002C13F9"/>
    <w:rsid w:val="002C141C"/>
    <w:rsid w:val="002C4E2C"/>
    <w:rsid w:val="002C5EE3"/>
    <w:rsid w:val="002C6D82"/>
    <w:rsid w:val="002D08DB"/>
    <w:rsid w:val="002D0F5E"/>
    <w:rsid w:val="002D1A51"/>
    <w:rsid w:val="002D1E3E"/>
    <w:rsid w:val="002D3EAB"/>
    <w:rsid w:val="002D4BF2"/>
    <w:rsid w:val="002D5778"/>
    <w:rsid w:val="002D66C1"/>
    <w:rsid w:val="002E0DAB"/>
    <w:rsid w:val="002E2067"/>
    <w:rsid w:val="002E2C41"/>
    <w:rsid w:val="002E351A"/>
    <w:rsid w:val="002E5900"/>
    <w:rsid w:val="002F09CE"/>
    <w:rsid w:val="002F10B4"/>
    <w:rsid w:val="002F201B"/>
    <w:rsid w:val="002F2D23"/>
    <w:rsid w:val="002F2F32"/>
    <w:rsid w:val="002F3868"/>
    <w:rsid w:val="002F6BE7"/>
    <w:rsid w:val="002F7244"/>
    <w:rsid w:val="002F72E6"/>
    <w:rsid w:val="002F7983"/>
    <w:rsid w:val="00300419"/>
    <w:rsid w:val="00301FD7"/>
    <w:rsid w:val="00302DB8"/>
    <w:rsid w:val="0030429B"/>
    <w:rsid w:val="00304599"/>
    <w:rsid w:val="00305F3F"/>
    <w:rsid w:val="003060A5"/>
    <w:rsid w:val="00306375"/>
    <w:rsid w:val="00306484"/>
    <w:rsid w:val="00306527"/>
    <w:rsid w:val="00307EDE"/>
    <w:rsid w:val="003104CA"/>
    <w:rsid w:val="00312524"/>
    <w:rsid w:val="0031446B"/>
    <w:rsid w:val="0031558F"/>
    <w:rsid w:val="003200D2"/>
    <w:rsid w:val="00320729"/>
    <w:rsid w:val="003207B8"/>
    <w:rsid w:val="0032224A"/>
    <w:rsid w:val="00323370"/>
    <w:rsid w:val="0032433D"/>
    <w:rsid w:val="003268D9"/>
    <w:rsid w:val="0033079F"/>
    <w:rsid w:val="00332E3B"/>
    <w:rsid w:val="0033301B"/>
    <w:rsid w:val="00334301"/>
    <w:rsid w:val="003355B1"/>
    <w:rsid w:val="00337C8A"/>
    <w:rsid w:val="00337E49"/>
    <w:rsid w:val="00341E40"/>
    <w:rsid w:val="00342213"/>
    <w:rsid w:val="003424CD"/>
    <w:rsid w:val="003445A7"/>
    <w:rsid w:val="00345B0A"/>
    <w:rsid w:val="00345F5B"/>
    <w:rsid w:val="00346EA0"/>
    <w:rsid w:val="003479B9"/>
    <w:rsid w:val="00350591"/>
    <w:rsid w:val="003509E6"/>
    <w:rsid w:val="00352E02"/>
    <w:rsid w:val="00352FDD"/>
    <w:rsid w:val="00355444"/>
    <w:rsid w:val="00355628"/>
    <w:rsid w:val="00356704"/>
    <w:rsid w:val="003614EC"/>
    <w:rsid w:val="00361DF6"/>
    <w:rsid w:val="00366C50"/>
    <w:rsid w:val="00367958"/>
    <w:rsid w:val="00367B32"/>
    <w:rsid w:val="00372263"/>
    <w:rsid w:val="0037314D"/>
    <w:rsid w:val="00373540"/>
    <w:rsid w:val="00374008"/>
    <w:rsid w:val="003756F1"/>
    <w:rsid w:val="0037598D"/>
    <w:rsid w:val="00377D01"/>
    <w:rsid w:val="00380882"/>
    <w:rsid w:val="00381197"/>
    <w:rsid w:val="0038123A"/>
    <w:rsid w:val="00381D4F"/>
    <w:rsid w:val="00382A07"/>
    <w:rsid w:val="00382AAB"/>
    <w:rsid w:val="0038498F"/>
    <w:rsid w:val="0038587D"/>
    <w:rsid w:val="00390A65"/>
    <w:rsid w:val="003916AB"/>
    <w:rsid w:val="003919C6"/>
    <w:rsid w:val="0039279E"/>
    <w:rsid w:val="003936EC"/>
    <w:rsid w:val="00396841"/>
    <w:rsid w:val="00397079"/>
    <w:rsid w:val="003A09B1"/>
    <w:rsid w:val="003A1195"/>
    <w:rsid w:val="003A1342"/>
    <w:rsid w:val="003A157B"/>
    <w:rsid w:val="003A4BA9"/>
    <w:rsid w:val="003A564F"/>
    <w:rsid w:val="003A65EB"/>
    <w:rsid w:val="003A673A"/>
    <w:rsid w:val="003A78EA"/>
    <w:rsid w:val="003A7DDA"/>
    <w:rsid w:val="003B05EA"/>
    <w:rsid w:val="003B10B7"/>
    <w:rsid w:val="003B142C"/>
    <w:rsid w:val="003B1741"/>
    <w:rsid w:val="003B3C61"/>
    <w:rsid w:val="003B66E3"/>
    <w:rsid w:val="003B6932"/>
    <w:rsid w:val="003B6D24"/>
    <w:rsid w:val="003C073B"/>
    <w:rsid w:val="003C235E"/>
    <w:rsid w:val="003C275C"/>
    <w:rsid w:val="003C326F"/>
    <w:rsid w:val="003C6823"/>
    <w:rsid w:val="003C7C9C"/>
    <w:rsid w:val="003D124C"/>
    <w:rsid w:val="003D1370"/>
    <w:rsid w:val="003D1D54"/>
    <w:rsid w:val="003D487D"/>
    <w:rsid w:val="003D6E85"/>
    <w:rsid w:val="003E16F1"/>
    <w:rsid w:val="003E20DE"/>
    <w:rsid w:val="003E239B"/>
    <w:rsid w:val="003E2FAB"/>
    <w:rsid w:val="003E3199"/>
    <w:rsid w:val="003E33F6"/>
    <w:rsid w:val="003E39B4"/>
    <w:rsid w:val="003E5590"/>
    <w:rsid w:val="003E5C41"/>
    <w:rsid w:val="003E6127"/>
    <w:rsid w:val="003E771C"/>
    <w:rsid w:val="003E7890"/>
    <w:rsid w:val="003E7DA5"/>
    <w:rsid w:val="003F2016"/>
    <w:rsid w:val="003F581E"/>
    <w:rsid w:val="003F5D10"/>
    <w:rsid w:val="003F6131"/>
    <w:rsid w:val="003F632E"/>
    <w:rsid w:val="003F6772"/>
    <w:rsid w:val="003F74B5"/>
    <w:rsid w:val="00401DE3"/>
    <w:rsid w:val="0040301B"/>
    <w:rsid w:val="004036BE"/>
    <w:rsid w:val="00403BC3"/>
    <w:rsid w:val="0040503D"/>
    <w:rsid w:val="004061DB"/>
    <w:rsid w:val="004075AA"/>
    <w:rsid w:val="004129B4"/>
    <w:rsid w:val="00414295"/>
    <w:rsid w:val="00414680"/>
    <w:rsid w:val="00414AE4"/>
    <w:rsid w:val="00417976"/>
    <w:rsid w:val="00417C69"/>
    <w:rsid w:val="00421A30"/>
    <w:rsid w:val="00423229"/>
    <w:rsid w:val="0042474C"/>
    <w:rsid w:val="00424D40"/>
    <w:rsid w:val="00427D75"/>
    <w:rsid w:val="00430206"/>
    <w:rsid w:val="00430394"/>
    <w:rsid w:val="00430CDA"/>
    <w:rsid w:val="004319D9"/>
    <w:rsid w:val="004327CE"/>
    <w:rsid w:val="00432C18"/>
    <w:rsid w:val="0043315C"/>
    <w:rsid w:val="00434A1B"/>
    <w:rsid w:val="004377E7"/>
    <w:rsid w:val="004413B2"/>
    <w:rsid w:val="00442170"/>
    <w:rsid w:val="00443286"/>
    <w:rsid w:val="0044444D"/>
    <w:rsid w:val="00444826"/>
    <w:rsid w:val="00445565"/>
    <w:rsid w:val="004455CB"/>
    <w:rsid w:val="0044636B"/>
    <w:rsid w:val="00446A7F"/>
    <w:rsid w:val="00450A23"/>
    <w:rsid w:val="00451604"/>
    <w:rsid w:val="00453CFD"/>
    <w:rsid w:val="00454941"/>
    <w:rsid w:val="00455CC5"/>
    <w:rsid w:val="00456273"/>
    <w:rsid w:val="00456E4A"/>
    <w:rsid w:val="00457C8F"/>
    <w:rsid w:val="00460447"/>
    <w:rsid w:val="00461C6D"/>
    <w:rsid w:val="00462D71"/>
    <w:rsid w:val="00464B42"/>
    <w:rsid w:val="00465E91"/>
    <w:rsid w:val="004661B2"/>
    <w:rsid w:val="00467F07"/>
    <w:rsid w:val="00470E53"/>
    <w:rsid w:val="00472101"/>
    <w:rsid w:val="00474432"/>
    <w:rsid w:val="00475AF3"/>
    <w:rsid w:val="00477A64"/>
    <w:rsid w:val="00477CE4"/>
    <w:rsid w:val="00480E2B"/>
    <w:rsid w:val="00482737"/>
    <w:rsid w:val="0048445A"/>
    <w:rsid w:val="004844D1"/>
    <w:rsid w:val="004924DF"/>
    <w:rsid w:val="004926D3"/>
    <w:rsid w:val="00494B7F"/>
    <w:rsid w:val="00495014"/>
    <w:rsid w:val="00495EE2"/>
    <w:rsid w:val="0049633C"/>
    <w:rsid w:val="004963BB"/>
    <w:rsid w:val="00497EFF"/>
    <w:rsid w:val="004A013D"/>
    <w:rsid w:val="004A1284"/>
    <w:rsid w:val="004A14AE"/>
    <w:rsid w:val="004A1706"/>
    <w:rsid w:val="004A18E2"/>
    <w:rsid w:val="004A37AC"/>
    <w:rsid w:val="004A57B9"/>
    <w:rsid w:val="004A7670"/>
    <w:rsid w:val="004A797E"/>
    <w:rsid w:val="004B0106"/>
    <w:rsid w:val="004B0179"/>
    <w:rsid w:val="004B2195"/>
    <w:rsid w:val="004B30F5"/>
    <w:rsid w:val="004B39D3"/>
    <w:rsid w:val="004B5757"/>
    <w:rsid w:val="004B78FF"/>
    <w:rsid w:val="004B7985"/>
    <w:rsid w:val="004C25A9"/>
    <w:rsid w:val="004C41D1"/>
    <w:rsid w:val="004C438B"/>
    <w:rsid w:val="004C4BF8"/>
    <w:rsid w:val="004C6A97"/>
    <w:rsid w:val="004D1BD2"/>
    <w:rsid w:val="004D1F4B"/>
    <w:rsid w:val="004D2E88"/>
    <w:rsid w:val="004D37C8"/>
    <w:rsid w:val="004D37CB"/>
    <w:rsid w:val="004D59E3"/>
    <w:rsid w:val="004D5DED"/>
    <w:rsid w:val="004D643F"/>
    <w:rsid w:val="004D78F0"/>
    <w:rsid w:val="004E0513"/>
    <w:rsid w:val="004E0876"/>
    <w:rsid w:val="004E11CE"/>
    <w:rsid w:val="004E1C7F"/>
    <w:rsid w:val="004E25CD"/>
    <w:rsid w:val="004E48BD"/>
    <w:rsid w:val="004E5F7D"/>
    <w:rsid w:val="004E7B46"/>
    <w:rsid w:val="004F0AA0"/>
    <w:rsid w:val="004F10EB"/>
    <w:rsid w:val="004F13A6"/>
    <w:rsid w:val="004F52EF"/>
    <w:rsid w:val="004F6088"/>
    <w:rsid w:val="004F60FE"/>
    <w:rsid w:val="004F6757"/>
    <w:rsid w:val="004F6CF9"/>
    <w:rsid w:val="004F7ADF"/>
    <w:rsid w:val="00501288"/>
    <w:rsid w:val="0050220C"/>
    <w:rsid w:val="0050243C"/>
    <w:rsid w:val="0050258D"/>
    <w:rsid w:val="00502DFC"/>
    <w:rsid w:val="00503BF5"/>
    <w:rsid w:val="00503F20"/>
    <w:rsid w:val="00504E22"/>
    <w:rsid w:val="005053EC"/>
    <w:rsid w:val="00505A56"/>
    <w:rsid w:val="00506170"/>
    <w:rsid w:val="00506772"/>
    <w:rsid w:val="00507F8D"/>
    <w:rsid w:val="00507F9A"/>
    <w:rsid w:val="00510C22"/>
    <w:rsid w:val="005114B0"/>
    <w:rsid w:val="00514151"/>
    <w:rsid w:val="00514759"/>
    <w:rsid w:val="0051586A"/>
    <w:rsid w:val="0052052D"/>
    <w:rsid w:val="00520F6A"/>
    <w:rsid w:val="00521B43"/>
    <w:rsid w:val="005223F0"/>
    <w:rsid w:val="005224B1"/>
    <w:rsid w:val="00524E91"/>
    <w:rsid w:val="00525936"/>
    <w:rsid w:val="00530745"/>
    <w:rsid w:val="005309D1"/>
    <w:rsid w:val="005321A1"/>
    <w:rsid w:val="00533977"/>
    <w:rsid w:val="00536C0A"/>
    <w:rsid w:val="0053717E"/>
    <w:rsid w:val="00537992"/>
    <w:rsid w:val="005409F3"/>
    <w:rsid w:val="00541583"/>
    <w:rsid w:val="00542DF3"/>
    <w:rsid w:val="005433E7"/>
    <w:rsid w:val="00546766"/>
    <w:rsid w:val="00546DC7"/>
    <w:rsid w:val="00547F26"/>
    <w:rsid w:val="0055183E"/>
    <w:rsid w:val="00553909"/>
    <w:rsid w:val="00554EA8"/>
    <w:rsid w:val="00556B09"/>
    <w:rsid w:val="005623F4"/>
    <w:rsid w:val="00566D3D"/>
    <w:rsid w:val="005671AB"/>
    <w:rsid w:val="005710D9"/>
    <w:rsid w:val="00572A9D"/>
    <w:rsid w:val="00573C45"/>
    <w:rsid w:val="00573D70"/>
    <w:rsid w:val="005747C7"/>
    <w:rsid w:val="00575293"/>
    <w:rsid w:val="005759C6"/>
    <w:rsid w:val="005759CC"/>
    <w:rsid w:val="00576114"/>
    <w:rsid w:val="00576510"/>
    <w:rsid w:val="00576725"/>
    <w:rsid w:val="005802F1"/>
    <w:rsid w:val="005817E6"/>
    <w:rsid w:val="00581C88"/>
    <w:rsid w:val="00582433"/>
    <w:rsid w:val="005907BB"/>
    <w:rsid w:val="00590BE6"/>
    <w:rsid w:val="005923F9"/>
    <w:rsid w:val="00592946"/>
    <w:rsid w:val="0059298B"/>
    <w:rsid w:val="00594219"/>
    <w:rsid w:val="00594817"/>
    <w:rsid w:val="00595292"/>
    <w:rsid w:val="0059762E"/>
    <w:rsid w:val="005A1E2B"/>
    <w:rsid w:val="005A2273"/>
    <w:rsid w:val="005A2315"/>
    <w:rsid w:val="005A425C"/>
    <w:rsid w:val="005B07FA"/>
    <w:rsid w:val="005B2064"/>
    <w:rsid w:val="005B64E3"/>
    <w:rsid w:val="005B7518"/>
    <w:rsid w:val="005C2B70"/>
    <w:rsid w:val="005C324E"/>
    <w:rsid w:val="005C370C"/>
    <w:rsid w:val="005C73E9"/>
    <w:rsid w:val="005D0145"/>
    <w:rsid w:val="005D08D3"/>
    <w:rsid w:val="005D0D98"/>
    <w:rsid w:val="005D138E"/>
    <w:rsid w:val="005D17D4"/>
    <w:rsid w:val="005D2D61"/>
    <w:rsid w:val="005D476B"/>
    <w:rsid w:val="005D504D"/>
    <w:rsid w:val="005D5881"/>
    <w:rsid w:val="005E260A"/>
    <w:rsid w:val="005E2C05"/>
    <w:rsid w:val="005E58ED"/>
    <w:rsid w:val="005E6E0A"/>
    <w:rsid w:val="005E7212"/>
    <w:rsid w:val="005F070A"/>
    <w:rsid w:val="005F14B5"/>
    <w:rsid w:val="005F307F"/>
    <w:rsid w:val="005F3935"/>
    <w:rsid w:val="005F4F1E"/>
    <w:rsid w:val="005F62C9"/>
    <w:rsid w:val="005F672F"/>
    <w:rsid w:val="00600460"/>
    <w:rsid w:val="00600608"/>
    <w:rsid w:val="00603CFE"/>
    <w:rsid w:val="0060762D"/>
    <w:rsid w:val="006113A4"/>
    <w:rsid w:val="0061187F"/>
    <w:rsid w:val="00612A13"/>
    <w:rsid w:val="00613F5B"/>
    <w:rsid w:val="00615B05"/>
    <w:rsid w:val="006162E1"/>
    <w:rsid w:val="00624407"/>
    <w:rsid w:val="006261FA"/>
    <w:rsid w:val="006264A6"/>
    <w:rsid w:val="00626F81"/>
    <w:rsid w:val="00627006"/>
    <w:rsid w:val="00630BEF"/>
    <w:rsid w:val="006313C9"/>
    <w:rsid w:val="00632383"/>
    <w:rsid w:val="00634F42"/>
    <w:rsid w:val="0063572A"/>
    <w:rsid w:val="00635DF9"/>
    <w:rsid w:val="00637F87"/>
    <w:rsid w:val="00640419"/>
    <w:rsid w:val="0064222F"/>
    <w:rsid w:val="00642B3A"/>
    <w:rsid w:val="00644745"/>
    <w:rsid w:val="00644C5F"/>
    <w:rsid w:val="006464AA"/>
    <w:rsid w:val="00650222"/>
    <w:rsid w:val="00652F3E"/>
    <w:rsid w:val="0065403C"/>
    <w:rsid w:val="00655EFF"/>
    <w:rsid w:val="00656760"/>
    <w:rsid w:val="00657DE9"/>
    <w:rsid w:val="00657EDD"/>
    <w:rsid w:val="00663803"/>
    <w:rsid w:val="00667557"/>
    <w:rsid w:val="00667F4C"/>
    <w:rsid w:val="00667F5B"/>
    <w:rsid w:val="006712A9"/>
    <w:rsid w:val="00672E12"/>
    <w:rsid w:val="00674A75"/>
    <w:rsid w:val="0067602B"/>
    <w:rsid w:val="0068111A"/>
    <w:rsid w:val="0068186B"/>
    <w:rsid w:val="006824BC"/>
    <w:rsid w:val="00683BF5"/>
    <w:rsid w:val="00684F24"/>
    <w:rsid w:val="00685D00"/>
    <w:rsid w:val="0068647D"/>
    <w:rsid w:val="006916CE"/>
    <w:rsid w:val="006928D6"/>
    <w:rsid w:val="00694625"/>
    <w:rsid w:val="0069486C"/>
    <w:rsid w:val="00696AA9"/>
    <w:rsid w:val="006A0713"/>
    <w:rsid w:val="006A0B2F"/>
    <w:rsid w:val="006A199B"/>
    <w:rsid w:val="006A2B98"/>
    <w:rsid w:val="006A4BE5"/>
    <w:rsid w:val="006A528D"/>
    <w:rsid w:val="006A52DC"/>
    <w:rsid w:val="006A7468"/>
    <w:rsid w:val="006A77CD"/>
    <w:rsid w:val="006B0F45"/>
    <w:rsid w:val="006B3148"/>
    <w:rsid w:val="006B35D4"/>
    <w:rsid w:val="006B456B"/>
    <w:rsid w:val="006B4F85"/>
    <w:rsid w:val="006B6F94"/>
    <w:rsid w:val="006C11CE"/>
    <w:rsid w:val="006C2497"/>
    <w:rsid w:val="006C38CF"/>
    <w:rsid w:val="006C3EAF"/>
    <w:rsid w:val="006C5014"/>
    <w:rsid w:val="006C5591"/>
    <w:rsid w:val="006C5D9F"/>
    <w:rsid w:val="006C67C0"/>
    <w:rsid w:val="006C71E3"/>
    <w:rsid w:val="006C7A6F"/>
    <w:rsid w:val="006D06D5"/>
    <w:rsid w:val="006D5962"/>
    <w:rsid w:val="006D64BE"/>
    <w:rsid w:val="006E003B"/>
    <w:rsid w:val="006E393D"/>
    <w:rsid w:val="006E3C7C"/>
    <w:rsid w:val="006E4667"/>
    <w:rsid w:val="006E5B5A"/>
    <w:rsid w:val="006E5F3A"/>
    <w:rsid w:val="006E6570"/>
    <w:rsid w:val="006F0B0F"/>
    <w:rsid w:val="006F0CF2"/>
    <w:rsid w:val="006F1274"/>
    <w:rsid w:val="006F1620"/>
    <w:rsid w:val="006F25A7"/>
    <w:rsid w:val="006F3256"/>
    <w:rsid w:val="006F4B54"/>
    <w:rsid w:val="006F63FD"/>
    <w:rsid w:val="00700876"/>
    <w:rsid w:val="00701D0F"/>
    <w:rsid w:val="007036C0"/>
    <w:rsid w:val="007044CB"/>
    <w:rsid w:val="007060BE"/>
    <w:rsid w:val="00707043"/>
    <w:rsid w:val="0071007F"/>
    <w:rsid w:val="00712A8E"/>
    <w:rsid w:val="007131BF"/>
    <w:rsid w:val="00713A1A"/>
    <w:rsid w:val="007141A0"/>
    <w:rsid w:val="0071434A"/>
    <w:rsid w:val="00714AF5"/>
    <w:rsid w:val="00715E93"/>
    <w:rsid w:val="007163C2"/>
    <w:rsid w:val="0072054E"/>
    <w:rsid w:val="00725818"/>
    <w:rsid w:val="00725E8C"/>
    <w:rsid w:val="007306B5"/>
    <w:rsid w:val="00730E40"/>
    <w:rsid w:val="00731185"/>
    <w:rsid w:val="00731EBF"/>
    <w:rsid w:val="0073396C"/>
    <w:rsid w:val="00734DAC"/>
    <w:rsid w:val="00734DE3"/>
    <w:rsid w:val="007350B3"/>
    <w:rsid w:val="00736A52"/>
    <w:rsid w:val="00736BA0"/>
    <w:rsid w:val="007378FB"/>
    <w:rsid w:val="00740CBA"/>
    <w:rsid w:val="00741B39"/>
    <w:rsid w:val="007431A6"/>
    <w:rsid w:val="00746468"/>
    <w:rsid w:val="00746EB5"/>
    <w:rsid w:val="00750433"/>
    <w:rsid w:val="00750743"/>
    <w:rsid w:val="00751BB0"/>
    <w:rsid w:val="007528C6"/>
    <w:rsid w:val="007554CB"/>
    <w:rsid w:val="0075683B"/>
    <w:rsid w:val="00756DDC"/>
    <w:rsid w:val="00756EC3"/>
    <w:rsid w:val="007574AC"/>
    <w:rsid w:val="00761C31"/>
    <w:rsid w:val="00761FBE"/>
    <w:rsid w:val="0076270B"/>
    <w:rsid w:val="00762BA8"/>
    <w:rsid w:val="0076469D"/>
    <w:rsid w:val="0076776A"/>
    <w:rsid w:val="0077003D"/>
    <w:rsid w:val="00772023"/>
    <w:rsid w:val="0077376F"/>
    <w:rsid w:val="007741F7"/>
    <w:rsid w:val="00774A86"/>
    <w:rsid w:val="00774BD0"/>
    <w:rsid w:val="00776E6B"/>
    <w:rsid w:val="0078074A"/>
    <w:rsid w:val="00780E5A"/>
    <w:rsid w:val="007824E4"/>
    <w:rsid w:val="007878E1"/>
    <w:rsid w:val="007904F4"/>
    <w:rsid w:val="00791891"/>
    <w:rsid w:val="00792994"/>
    <w:rsid w:val="00794014"/>
    <w:rsid w:val="00796814"/>
    <w:rsid w:val="007A02BE"/>
    <w:rsid w:val="007A05DD"/>
    <w:rsid w:val="007A1893"/>
    <w:rsid w:val="007A3D1D"/>
    <w:rsid w:val="007A42E6"/>
    <w:rsid w:val="007A52EA"/>
    <w:rsid w:val="007A6621"/>
    <w:rsid w:val="007A7E0F"/>
    <w:rsid w:val="007B17B0"/>
    <w:rsid w:val="007B32FC"/>
    <w:rsid w:val="007B4D37"/>
    <w:rsid w:val="007B5DE3"/>
    <w:rsid w:val="007B7172"/>
    <w:rsid w:val="007B775F"/>
    <w:rsid w:val="007B7D4C"/>
    <w:rsid w:val="007C1437"/>
    <w:rsid w:val="007C227E"/>
    <w:rsid w:val="007C2CBC"/>
    <w:rsid w:val="007C300C"/>
    <w:rsid w:val="007C333A"/>
    <w:rsid w:val="007C38FF"/>
    <w:rsid w:val="007C3E53"/>
    <w:rsid w:val="007C4611"/>
    <w:rsid w:val="007C51BE"/>
    <w:rsid w:val="007C585E"/>
    <w:rsid w:val="007C5AFC"/>
    <w:rsid w:val="007C660C"/>
    <w:rsid w:val="007C6990"/>
    <w:rsid w:val="007C742E"/>
    <w:rsid w:val="007D0F32"/>
    <w:rsid w:val="007D3D32"/>
    <w:rsid w:val="007D4BD0"/>
    <w:rsid w:val="007D4BFB"/>
    <w:rsid w:val="007D59F3"/>
    <w:rsid w:val="007E0F16"/>
    <w:rsid w:val="007E222B"/>
    <w:rsid w:val="007E291B"/>
    <w:rsid w:val="007E3A60"/>
    <w:rsid w:val="007E4750"/>
    <w:rsid w:val="007E5589"/>
    <w:rsid w:val="007E5AB0"/>
    <w:rsid w:val="007F00D4"/>
    <w:rsid w:val="007F0277"/>
    <w:rsid w:val="007F049F"/>
    <w:rsid w:val="007F1174"/>
    <w:rsid w:val="007F1402"/>
    <w:rsid w:val="007F34D8"/>
    <w:rsid w:val="007F4CB8"/>
    <w:rsid w:val="007F508E"/>
    <w:rsid w:val="007F5BFE"/>
    <w:rsid w:val="007F6883"/>
    <w:rsid w:val="00800513"/>
    <w:rsid w:val="00800C1A"/>
    <w:rsid w:val="00801DC3"/>
    <w:rsid w:val="00805134"/>
    <w:rsid w:val="0080557C"/>
    <w:rsid w:val="00805B5A"/>
    <w:rsid w:val="008071F5"/>
    <w:rsid w:val="00807CD3"/>
    <w:rsid w:val="00810AEF"/>
    <w:rsid w:val="0081351B"/>
    <w:rsid w:val="008140B9"/>
    <w:rsid w:val="008144D3"/>
    <w:rsid w:val="00816B69"/>
    <w:rsid w:val="0082133B"/>
    <w:rsid w:val="008219FC"/>
    <w:rsid w:val="00823D94"/>
    <w:rsid w:val="00824AB9"/>
    <w:rsid w:val="00824F3F"/>
    <w:rsid w:val="00824FA0"/>
    <w:rsid w:val="00825035"/>
    <w:rsid w:val="00825BF7"/>
    <w:rsid w:val="00833485"/>
    <w:rsid w:val="008334AB"/>
    <w:rsid w:val="008337A8"/>
    <w:rsid w:val="00833B81"/>
    <w:rsid w:val="00833DD0"/>
    <w:rsid w:val="008345E9"/>
    <w:rsid w:val="0084018F"/>
    <w:rsid w:val="00840C4C"/>
    <w:rsid w:val="0084255F"/>
    <w:rsid w:val="00842766"/>
    <w:rsid w:val="00842FEB"/>
    <w:rsid w:val="0084366F"/>
    <w:rsid w:val="00843A92"/>
    <w:rsid w:val="00845568"/>
    <w:rsid w:val="00845648"/>
    <w:rsid w:val="00846B04"/>
    <w:rsid w:val="0084747B"/>
    <w:rsid w:val="00850269"/>
    <w:rsid w:val="008511A5"/>
    <w:rsid w:val="00857289"/>
    <w:rsid w:val="0086013B"/>
    <w:rsid w:val="00860431"/>
    <w:rsid w:val="0086073A"/>
    <w:rsid w:val="00862BD0"/>
    <w:rsid w:val="00862D1B"/>
    <w:rsid w:val="008632D2"/>
    <w:rsid w:val="00867779"/>
    <w:rsid w:val="00870BAB"/>
    <w:rsid w:val="00872AC8"/>
    <w:rsid w:val="008746AF"/>
    <w:rsid w:val="008771F9"/>
    <w:rsid w:val="008807DF"/>
    <w:rsid w:val="00880C91"/>
    <w:rsid w:val="00881A27"/>
    <w:rsid w:val="00881B6F"/>
    <w:rsid w:val="00883065"/>
    <w:rsid w:val="00883FA8"/>
    <w:rsid w:val="00884A3D"/>
    <w:rsid w:val="00885E63"/>
    <w:rsid w:val="008907D8"/>
    <w:rsid w:val="00892ED7"/>
    <w:rsid w:val="008930B6"/>
    <w:rsid w:val="0089460D"/>
    <w:rsid w:val="008960F9"/>
    <w:rsid w:val="008965A5"/>
    <w:rsid w:val="008A0B03"/>
    <w:rsid w:val="008A0B0D"/>
    <w:rsid w:val="008A19AD"/>
    <w:rsid w:val="008A1E35"/>
    <w:rsid w:val="008A2201"/>
    <w:rsid w:val="008A3D89"/>
    <w:rsid w:val="008A4745"/>
    <w:rsid w:val="008A48DA"/>
    <w:rsid w:val="008A6320"/>
    <w:rsid w:val="008B1A1D"/>
    <w:rsid w:val="008B48C6"/>
    <w:rsid w:val="008B548D"/>
    <w:rsid w:val="008B6FC2"/>
    <w:rsid w:val="008B75AC"/>
    <w:rsid w:val="008B764E"/>
    <w:rsid w:val="008C3700"/>
    <w:rsid w:val="008C3712"/>
    <w:rsid w:val="008C38CA"/>
    <w:rsid w:val="008C40F1"/>
    <w:rsid w:val="008C44D7"/>
    <w:rsid w:val="008C5A25"/>
    <w:rsid w:val="008C6187"/>
    <w:rsid w:val="008C626B"/>
    <w:rsid w:val="008C77B9"/>
    <w:rsid w:val="008D0665"/>
    <w:rsid w:val="008D100C"/>
    <w:rsid w:val="008D1F0C"/>
    <w:rsid w:val="008D23B3"/>
    <w:rsid w:val="008D36BA"/>
    <w:rsid w:val="008D4620"/>
    <w:rsid w:val="008D488E"/>
    <w:rsid w:val="008D7B48"/>
    <w:rsid w:val="008E0EB0"/>
    <w:rsid w:val="008E38F1"/>
    <w:rsid w:val="008E4213"/>
    <w:rsid w:val="008E4F4E"/>
    <w:rsid w:val="008E5E0A"/>
    <w:rsid w:val="008E6AFA"/>
    <w:rsid w:val="008E7D5F"/>
    <w:rsid w:val="008E7FEE"/>
    <w:rsid w:val="008F35AA"/>
    <w:rsid w:val="008F3D96"/>
    <w:rsid w:val="008F4076"/>
    <w:rsid w:val="008F5F10"/>
    <w:rsid w:val="008F6ADA"/>
    <w:rsid w:val="008F77A7"/>
    <w:rsid w:val="009010D6"/>
    <w:rsid w:val="0090173D"/>
    <w:rsid w:val="00903D49"/>
    <w:rsid w:val="00904412"/>
    <w:rsid w:val="009047D6"/>
    <w:rsid w:val="0090520B"/>
    <w:rsid w:val="00905D30"/>
    <w:rsid w:val="009074CE"/>
    <w:rsid w:val="00907615"/>
    <w:rsid w:val="00907907"/>
    <w:rsid w:val="00910C36"/>
    <w:rsid w:val="00911223"/>
    <w:rsid w:val="009116AB"/>
    <w:rsid w:val="00911F2C"/>
    <w:rsid w:val="00912547"/>
    <w:rsid w:val="0091255E"/>
    <w:rsid w:val="00913810"/>
    <w:rsid w:val="00914053"/>
    <w:rsid w:val="0091453E"/>
    <w:rsid w:val="00914FEB"/>
    <w:rsid w:val="00916EE1"/>
    <w:rsid w:val="00920104"/>
    <w:rsid w:val="009223C0"/>
    <w:rsid w:val="0092361E"/>
    <w:rsid w:val="00923BD3"/>
    <w:rsid w:val="00924D36"/>
    <w:rsid w:val="00924DD3"/>
    <w:rsid w:val="00927F3F"/>
    <w:rsid w:val="00930231"/>
    <w:rsid w:val="009303DE"/>
    <w:rsid w:val="00931E81"/>
    <w:rsid w:val="009320E4"/>
    <w:rsid w:val="009340E8"/>
    <w:rsid w:val="00935F31"/>
    <w:rsid w:val="00937988"/>
    <w:rsid w:val="00940EA6"/>
    <w:rsid w:val="009415E8"/>
    <w:rsid w:val="00941C58"/>
    <w:rsid w:val="009424D9"/>
    <w:rsid w:val="00944E81"/>
    <w:rsid w:val="0094678A"/>
    <w:rsid w:val="00946F1E"/>
    <w:rsid w:val="00950B95"/>
    <w:rsid w:val="009528BB"/>
    <w:rsid w:val="00952AF9"/>
    <w:rsid w:val="009531BB"/>
    <w:rsid w:val="00953936"/>
    <w:rsid w:val="00953DC8"/>
    <w:rsid w:val="00954ECE"/>
    <w:rsid w:val="009560F4"/>
    <w:rsid w:val="009568B5"/>
    <w:rsid w:val="009628BA"/>
    <w:rsid w:val="00965136"/>
    <w:rsid w:val="00970284"/>
    <w:rsid w:val="009706C4"/>
    <w:rsid w:val="00970723"/>
    <w:rsid w:val="00970EDE"/>
    <w:rsid w:val="009720DC"/>
    <w:rsid w:val="00973055"/>
    <w:rsid w:val="00973CB9"/>
    <w:rsid w:val="0097575F"/>
    <w:rsid w:val="00975AD2"/>
    <w:rsid w:val="0097668B"/>
    <w:rsid w:val="00977B92"/>
    <w:rsid w:val="00980175"/>
    <w:rsid w:val="00980C02"/>
    <w:rsid w:val="009818AA"/>
    <w:rsid w:val="00981FC8"/>
    <w:rsid w:val="009837FD"/>
    <w:rsid w:val="00984832"/>
    <w:rsid w:val="00987850"/>
    <w:rsid w:val="00990BFC"/>
    <w:rsid w:val="0099195C"/>
    <w:rsid w:val="00991EF9"/>
    <w:rsid w:val="00994667"/>
    <w:rsid w:val="0099687D"/>
    <w:rsid w:val="009974F2"/>
    <w:rsid w:val="009A0F7F"/>
    <w:rsid w:val="009A1D37"/>
    <w:rsid w:val="009A31AF"/>
    <w:rsid w:val="009A4B43"/>
    <w:rsid w:val="009A624C"/>
    <w:rsid w:val="009A62ED"/>
    <w:rsid w:val="009A7168"/>
    <w:rsid w:val="009B014A"/>
    <w:rsid w:val="009B0A71"/>
    <w:rsid w:val="009B1E0A"/>
    <w:rsid w:val="009B46E8"/>
    <w:rsid w:val="009C0B73"/>
    <w:rsid w:val="009C2C73"/>
    <w:rsid w:val="009C2E1C"/>
    <w:rsid w:val="009C3153"/>
    <w:rsid w:val="009C3D3C"/>
    <w:rsid w:val="009C3EF0"/>
    <w:rsid w:val="009C444D"/>
    <w:rsid w:val="009C5CD8"/>
    <w:rsid w:val="009C631B"/>
    <w:rsid w:val="009C73A6"/>
    <w:rsid w:val="009C7C87"/>
    <w:rsid w:val="009D0347"/>
    <w:rsid w:val="009D19B6"/>
    <w:rsid w:val="009D2D3D"/>
    <w:rsid w:val="009D48E3"/>
    <w:rsid w:val="009D494E"/>
    <w:rsid w:val="009D60E1"/>
    <w:rsid w:val="009D7F5E"/>
    <w:rsid w:val="009E05E2"/>
    <w:rsid w:val="009E08D4"/>
    <w:rsid w:val="009E277D"/>
    <w:rsid w:val="009E7379"/>
    <w:rsid w:val="009F2565"/>
    <w:rsid w:val="009F27AA"/>
    <w:rsid w:val="009F28F2"/>
    <w:rsid w:val="009F3089"/>
    <w:rsid w:val="009F3D12"/>
    <w:rsid w:val="009F3E7D"/>
    <w:rsid w:val="009F6A3C"/>
    <w:rsid w:val="009F7776"/>
    <w:rsid w:val="00A0191C"/>
    <w:rsid w:val="00A02881"/>
    <w:rsid w:val="00A028F6"/>
    <w:rsid w:val="00A02EEA"/>
    <w:rsid w:val="00A04603"/>
    <w:rsid w:val="00A04974"/>
    <w:rsid w:val="00A06399"/>
    <w:rsid w:val="00A06439"/>
    <w:rsid w:val="00A07821"/>
    <w:rsid w:val="00A11875"/>
    <w:rsid w:val="00A11A70"/>
    <w:rsid w:val="00A12A77"/>
    <w:rsid w:val="00A13761"/>
    <w:rsid w:val="00A13BA8"/>
    <w:rsid w:val="00A155F2"/>
    <w:rsid w:val="00A15891"/>
    <w:rsid w:val="00A15BC2"/>
    <w:rsid w:val="00A164EF"/>
    <w:rsid w:val="00A17A74"/>
    <w:rsid w:val="00A17A83"/>
    <w:rsid w:val="00A17D0B"/>
    <w:rsid w:val="00A2138C"/>
    <w:rsid w:val="00A2190C"/>
    <w:rsid w:val="00A21DF5"/>
    <w:rsid w:val="00A22790"/>
    <w:rsid w:val="00A24123"/>
    <w:rsid w:val="00A3073A"/>
    <w:rsid w:val="00A30CDC"/>
    <w:rsid w:val="00A30D28"/>
    <w:rsid w:val="00A3100A"/>
    <w:rsid w:val="00A332E1"/>
    <w:rsid w:val="00A34AC8"/>
    <w:rsid w:val="00A36EAD"/>
    <w:rsid w:val="00A401C3"/>
    <w:rsid w:val="00A407C6"/>
    <w:rsid w:val="00A40E6B"/>
    <w:rsid w:val="00A4279C"/>
    <w:rsid w:val="00A42DDD"/>
    <w:rsid w:val="00A43308"/>
    <w:rsid w:val="00A443C7"/>
    <w:rsid w:val="00A45112"/>
    <w:rsid w:val="00A45612"/>
    <w:rsid w:val="00A52A40"/>
    <w:rsid w:val="00A52B9D"/>
    <w:rsid w:val="00A542B1"/>
    <w:rsid w:val="00A5499C"/>
    <w:rsid w:val="00A54E2B"/>
    <w:rsid w:val="00A55ACC"/>
    <w:rsid w:val="00A576C2"/>
    <w:rsid w:val="00A57FA5"/>
    <w:rsid w:val="00A60995"/>
    <w:rsid w:val="00A6163A"/>
    <w:rsid w:val="00A6472D"/>
    <w:rsid w:val="00A6491F"/>
    <w:rsid w:val="00A64BE7"/>
    <w:rsid w:val="00A64EDE"/>
    <w:rsid w:val="00A67227"/>
    <w:rsid w:val="00A73191"/>
    <w:rsid w:val="00A732D9"/>
    <w:rsid w:val="00A73628"/>
    <w:rsid w:val="00A73DDF"/>
    <w:rsid w:val="00A744D2"/>
    <w:rsid w:val="00A76026"/>
    <w:rsid w:val="00A762EC"/>
    <w:rsid w:val="00A776EB"/>
    <w:rsid w:val="00A77AD7"/>
    <w:rsid w:val="00A80B0E"/>
    <w:rsid w:val="00A82906"/>
    <w:rsid w:val="00A832D1"/>
    <w:rsid w:val="00A8469F"/>
    <w:rsid w:val="00A84700"/>
    <w:rsid w:val="00A856D5"/>
    <w:rsid w:val="00A86FAF"/>
    <w:rsid w:val="00A87317"/>
    <w:rsid w:val="00A87BAA"/>
    <w:rsid w:val="00A93EC0"/>
    <w:rsid w:val="00A94379"/>
    <w:rsid w:val="00A95379"/>
    <w:rsid w:val="00A956F2"/>
    <w:rsid w:val="00A962F6"/>
    <w:rsid w:val="00A972C1"/>
    <w:rsid w:val="00A9742F"/>
    <w:rsid w:val="00AA2FB7"/>
    <w:rsid w:val="00AA4A1F"/>
    <w:rsid w:val="00AA7423"/>
    <w:rsid w:val="00AA78AE"/>
    <w:rsid w:val="00AA7CCC"/>
    <w:rsid w:val="00AB19F4"/>
    <w:rsid w:val="00AB20FC"/>
    <w:rsid w:val="00AB2226"/>
    <w:rsid w:val="00AB2F39"/>
    <w:rsid w:val="00AB4F6A"/>
    <w:rsid w:val="00AC1DAD"/>
    <w:rsid w:val="00AC25C4"/>
    <w:rsid w:val="00AC5AA7"/>
    <w:rsid w:val="00AC5DDB"/>
    <w:rsid w:val="00AD04E7"/>
    <w:rsid w:val="00AD07FA"/>
    <w:rsid w:val="00AD5252"/>
    <w:rsid w:val="00AD6AF4"/>
    <w:rsid w:val="00AE11D6"/>
    <w:rsid w:val="00AE5D64"/>
    <w:rsid w:val="00AF017F"/>
    <w:rsid w:val="00AF0634"/>
    <w:rsid w:val="00AF0883"/>
    <w:rsid w:val="00AF1C29"/>
    <w:rsid w:val="00AF1C60"/>
    <w:rsid w:val="00AF2006"/>
    <w:rsid w:val="00AF2C41"/>
    <w:rsid w:val="00AF3D00"/>
    <w:rsid w:val="00AF427D"/>
    <w:rsid w:val="00AF43DC"/>
    <w:rsid w:val="00AF4CB5"/>
    <w:rsid w:val="00AF4EBA"/>
    <w:rsid w:val="00AF5BB8"/>
    <w:rsid w:val="00AF7F70"/>
    <w:rsid w:val="00B02EC2"/>
    <w:rsid w:val="00B03019"/>
    <w:rsid w:val="00B03533"/>
    <w:rsid w:val="00B05797"/>
    <w:rsid w:val="00B079CB"/>
    <w:rsid w:val="00B07CEE"/>
    <w:rsid w:val="00B1061F"/>
    <w:rsid w:val="00B10B6A"/>
    <w:rsid w:val="00B11A99"/>
    <w:rsid w:val="00B149B4"/>
    <w:rsid w:val="00B17799"/>
    <w:rsid w:val="00B20441"/>
    <w:rsid w:val="00B20D50"/>
    <w:rsid w:val="00B21AE4"/>
    <w:rsid w:val="00B23582"/>
    <w:rsid w:val="00B24152"/>
    <w:rsid w:val="00B257D3"/>
    <w:rsid w:val="00B25CD7"/>
    <w:rsid w:val="00B2688C"/>
    <w:rsid w:val="00B27609"/>
    <w:rsid w:val="00B30575"/>
    <w:rsid w:val="00B32020"/>
    <w:rsid w:val="00B35749"/>
    <w:rsid w:val="00B36D0A"/>
    <w:rsid w:val="00B419E6"/>
    <w:rsid w:val="00B43BFF"/>
    <w:rsid w:val="00B4458F"/>
    <w:rsid w:val="00B45AC1"/>
    <w:rsid w:val="00B4672C"/>
    <w:rsid w:val="00B477C2"/>
    <w:rsid w:val="00B51F21"/>
    <w:rsid w:val="00B5619D"/>
    <w:rsid w:val="00B56871"/>
    <w:rsid w:val="00B56F68"/>
    <w:rsid w:val="00B576F4"/>
    <w:rsid w:val="00B63D7C"/>
    <w:rsid w:val="00B65845"/>
    <w:rsid w:val="00B67B62"/>
    <w:rsid w:val="00B70CFC"/>
    <w:rsid w:val="00B73C7E"/>
    <w:rsid w:val="00B751C8"/>
    <w:rsid w:val="00B76728"/>
    <w:rsid w:val="00B77172"/>
    <w:rsid w:val="00B77781"/>
    <w:rsid w:val="00B807E5"/>
    <w:rsid w:val="00B82C4B"/>
    <w:rsid w:val="00B82E70"/>
    <w:rsid w:val="00B858A4"/>
    <w:rsid w:val="00B85B64"/>
    <w:rsid w:val="00B91002"/>
    <w:rsid w:val="00B91451"/>
    <w:rsid w:val="00B928E9"/>
    <w:rsid w:val="00B93C32"/>
    <w:rsid w:val="00B95478"/>
    <w:rsid w:val="00B959BE"/>
    <w:rsid w:val="00B9675A"/>
    <w:rsid w:val="00B96FA9"/>
    <w:rsid w:val="00B977B3"/>
    <w:rsid w:val="00BA617E"/>
    <w:rsid w:val="00BA6AFC"/>
    <w:rsid w:val="00BA7634"/>
    <w:rsid w:val="00BB42E8"/>
    <w:rsid w:val="00BB458F"/>
    <w:rsid w:val="00BB4846"/>
    <w:rsid w:val="00BB4F2F"/>
    <w:rsid w:val="00BB5885"/>
    <w:rsid w:val="00BB6AA1"/>
    <w:rsid w:val="00BB7469"/>
    <w:rsid w:val="00BB7A70"/>
    <w:rsid w:val="00BC02B5"/>
    <w:rsid w:val="00BC1CDB"/>
    <w:rsid w:val="00BC217C"/>
    <w:rsid w:val="00BC2458"/>
    <w:rsid w:val="00BC2D5F"/>
    <w:rsid w:val="00BC4272"/>
    <w:rsid w:val="00BC585C"/>
    <w:rsid w:val="00BC5D0F"/>
    <w:rsid w:val="00BC6D87"/>
    <w:rsid w:val="00BD046D"/>
    <w:rsid w:val="00BD12DA"/>
    <w:rsid w:val="00BD2332"/>
    <w:rsid w:val="00BD5EDF"/>
    <w:rsid w:val="00BD696A"/>
    <w:rsid w:val="00BE582B"/>
    <w:rsid w:val="00BE5C06"/>
    <w:rsid w:val="00BE6DA4"/>
    <w:rsid w:val="00BF0D43"/>
    <w:rsid w:val="00BF1A1D"/>
    <w:rsid w:val="00BF2006"/>
    <w:rsid w:val="00BF7F11"/>
    <w:rsid w:val="00C04693"/>
    <w:rsid w:val="00C047EE"/>
    <w:rsid w:val="00C062DA"/>
    <w:rsid w:val="00C069A4"/>
    <w:rsid w:val="00C078A7"/>
    <w:rsid w:val="00C105BF"/>
    <w:rsid w:val="00C110BB"/>
    <w:rsid w:val="00C15B80"/>
    <w:rsid w:val="00C160E1"/>
    <w:rsid w:val="00C17106"/>
    <w:rsid w:val="00C17E15"/>
    <w:rsid w:val="00C2011B"/>
    <w:rsid w:val="00C234EB"/>
    <w:rsid w:val="00C26D7D"/>
    <w:rsid w:val="00C26ECC"/>
    <w:rsid w:val="00C27A26"/>
    <w:rsid w:val="00C346CD"/>
    <w:rsid w:val="00C347FE"/>
    <w:rsid w:val="00C34D1D"/>
    <w:rsid w:val="00C34F7E"/>
    <w:rsid w:val="00C3678D"/>
    <w:rsid w:val="00C422DC"/>
    <w:rsid w:val="00C440FF"/>
    <w:rsid w:val="00C4455C"/>
    <w:rsid w:val="00C44A8D"/>
    <w:rsid w:val="00C45C31"/>
    <w:rsid w:val="00C45D5E"/>
    <w:rsid w:val="00C47E9F"/>
    <w:rsid w:val="00C51D49"/>
    <w:rsid w:val="00C5349C"/>
    <w:rsid w:val="00C53608"/>
    <w:rsid w:val="00C54711"/>
    <w:rsid w:val="00C5548B"/>
    <w:rsid w:val="00C57BB5"/>
    <w:rsid w:val="00C60909"/>
    <w:rsid w:val="00C60A96"/>
    <w:rsid w:val="00C626CB"/>
    <w:rsid w:val="00C62F25"/>
    <w:rsid w:val="00C656B4"/>
    <w:rsid w:val="00C659DE"/>
    <w:rsid w:val="00C66492"/>
    <w:rsid w:val="00C711BF"/>
    <w:rsid w:val="00C72797"/>
    <w:rsid w:val="00C729BE"/>
    <w:rsid w:val="00C76337"/>
    <w:rsid w:val="00C770E1"/>
    <w:rsid w:val="00C803E0"/>
    <w:rsid w:val="00C81810"/>
    <w:rsid w:val="00C825CD"/>
    <w:rsid w:val="00C83815"/>
    <w:rsid w:val="00C91239"/>
    <w:rsid w:val="00C92121"/>
    <w:rsid w:val="00C93917"/>
    <w:rsid w:val="00C94264"/>
    <w:rsid w:val="00C948BC"/>
    <w:rsid w:val="00C94986"/>
    <w:rsid w:val="00C949B4"/>
    <w:rsid w:val="00C94F29"/>
    <w:rsid w:val="00C95048"/>
    <w:rsid w:val="00C95142"/>
    <w:rsid w:val="00C957E2"/>
    <w:rsid w:val="00C95A21"/>
    <w:rsid w:val="00C96C56"/>
    <w:rsid w:val="00C97D06"/>
    <w:rsid w:val="00CA0AF0"/>
    <w:rsid w:val="00CA1785"/>
    <w:rsid w:val="00CA3469"/>
    <w:rsid w:val="00CA42A2"/>
    <w:rsid w:val="00CA585C"/>
    <w:rsid w:val="00CA5B71"/>
    <w:rsid w:val="00CA6D4C"/>
    <w:rsid w:val="00CA7414"/>
    <w:rsid w:val="00CA7A75"/>
    <w:rsid w:val="00CB2285"/>
    <w:rsid w:val="00CB2EC2"/>
    <w:rsid w:val="00CB3295"/>
    <w:rsid w:val="00CB50B9"/>
    <w:rsid w:val="00CB5E3C"/>
    <w:rsid w:val="00CB6724"/>
    <w:rsid w:val="00CB7166"/>
    <w:rsid w:val="00CC06A3"/>
    <w:rsid w:val="00CC1365"/>
    <w:rsid w:val="00CC3ED4"/>
    <w:rsid w:val="00CC586E"/>
    <w:rsid w:val="00CC66E5"/>
    <w:rsid w:val="00CC6CD5"/>
    <w:rsid w:val="00CC743A"/>
    <w:rsid w:val="00CC7803"/>
    <w:rsid w:val="00CD4B6B"/>
    <w:rsid w:val="00CD69EE"/>
    <w:rsid w:val="00CD703E"/>
    <w:rsid w:val="00CE0F14"/>
    <w:rsid w:val="00CE1289"/>
    <w:rsid w:val="00CE20EE"/>
    <w:rsid w:val="00CE2C27"/>
    <w:rsid w:val="00CE314B"/>
    <w:rsid w:val="00CE4C3E"/>
    <w:rsid w:val="00CE620F"/>
    <w:rsid w:val="00CE6FB9"/>
    <w:rsid w:val="00CE75AD"/>
    <w:rsid w:val="00CF1F62"/>
    <w:rsid w:val="00CF3DF7"/>
    <w:rsid w:val="00CF58A0"/>
    <w:rsid w:val="00CF59B1"/>
    <w:rsid w:val="00CF5D6B"/>
    <w:rsid w:val="00CF6373"/>
    <w:rsid w:val="00CF64F7"/>
    <w:rsid w:val="00D007B9"/>
    <w:rsid w:val="00D01B56"/>
    <w:rsid w:val="00D02168"/>
    <w:rsid w:val="00D02388"/>
    <w:rsid w:val="00D038B3"/>
    <w:rsid w:val="00D05BE8"/>
    <w:rsid w:val="00D1072D"/>
    <w:rsid w:val="00D11FBA"/>
    <w:rsid w:val="00D128E6"/>
    <w:rsid w:val="00D132E5"/>
    <w:rsid w:val="00D135F0"/>
    <w:rsid w:val="00D13C6F"/>
    <w:rsid w:val="00D15007"/>
    <w:rsid w:val="00D161A9"/>
    <w:rsid w:val="00D17907"/>
    <w:rsid w:val="00D17CBD"/>
    <w:rsid w:val="00D20CB0"/>
    <w:rsid w:val="00D22459"/>
    <w:rsid w:val="00D23C54"/>
    <w:rsid w:val="00D253CB"/>
    <w:rsid w:val="00D276E4"/>
    <w:rsid w:val="00D30746"/>
    <w:rsid w:val="00D34212"/>
    <w:rsid w:val="00D3778C"/>
    <w:rsid w:val="00D40D3A"/>
    <w:rsid w:val="00D411F7"/>
    <w:rsid w:val="00D414B0"/>
    <w:rsid w:val="00D4174C"/>
    <w:rsid w:val="00D43822"/>
    <w:rsid w:val="00D43F0C"/>
    <w:rsid w:val="00D45C57"/>
    <w:rsid w:val="00D46C86"/>
    <w:rsid w:val="00D52B26"/>
    <w:rsid w:val="00D53FB4"/>
    <w:rsid w:val="00D545A8"/>
    <w:rsid w:val="00D556DE"/>
    <w:rsid w:val="00D562D6"/>
    <w:rsid w:val="00D57CBF"/>
    <w:rsid w:val="00D626B7"/>
    <w:rsid w:val="00D62C7C"/>
    <w:rsid w:val="00D6386A"/>
    <w:rsid w:val="00D6490C"/>
    <w:rsid w:val="00D65189"/>
    <w:rsid w:val="00D65D9D"/>
    <w:rsid w:val="00D6626C"/>
    <w:rsid w:val="00D67436"/>
    <w:rsid w:val="00D71126"/>
    <w:rsid w:val="00D7179B"/>
    <w:rsid w:val="00D76334"/>
    <w:rsid w:val="00D7697D"/>
    <w:rsid w:val="00D76D98"/>
    <w:rsid w:val="00D801D5"/>
    <w:rsid w:val="00D8104F"/>
    <w:rsid w:val="00D814B9"/>
    <w:rsid w:val="00D82C10"/>
    <w:rsid w:val="00D86655"/>
    <w:rsid w:val="00D876F0"/>
    <w:rsid w:val="00D92089"/>
    <w:rsid w:val="00D92578"/>
    <w:rsid w:val="00D9264B"/>
    <w:rsid w:val="00D92975"/>
    <w:rsid w:val="00D92C9D"/>
    <w:rsid w:val="00D93A74"/>
    <w:rsid w:val="00D943FA"/>
    <w:rsid w:val="00D95681"/>
    <w:rsid w:val="00D97ABB"/>
    <w:rsid w:val="00DA0B5C"/>
    <w:rsid w:val="00DA2B88"/>
    <w:rsid w:val="00DA3E42"/>
    <w:rsid w:val="00DA4526"/>
    <w:rsid w:val="00DA521A"/>
    <w:rsid w:val="00DA6254"/>
    <w:rsid w:val="00DA62DD"/>
    <w:rsid w:val="00DA67C0"/>
    <w:rsid w:val="00DA71A2"/>
    <w:rsid w:val="00DB37C6"/>
    <w:rsid w:val="00DB43AB"/>
    <w:rsid w:val="00DB4CB0"/>
    <w:rsid w:val="00DB712C"/>
    <w:rsid w:val="00DB7132"/>
    <w:rsid w:val="00DB7E6D"/>
    <w:rsid w:val="00DC1239"/>
    <w:rsid w:val="00DC1CFB"/>
    <w:rsid w:val="00DC66BC"/>
    <w:rsid w:val="00DC6C53"/>
    <w:rsid w:val="00DC6D07"/>
    <w:rsid w:val="00DC798B"/>
    <w:rsid w:val="00DD0895"/>
    <w:rsid w:val="00DD0AA6"/>
    <w:rsid w:val="00DD34DB"/>
    <w:rsid w:val="00DD44AE"/>
    <w:rsid w:val="00DD6428"/>
    <w:rsid w:val="00DD669C"/>
    <w:rsid w:val="00DD70E1"/>
    <w:rsid w:val="00DD7219"/>
    <w:rsid w:val="00DE1987"/>
    <w:rsid w:val="00DE1ADE"/>
    <w:rsid w:val="00DE38D4"/>
    <w:rsid w:val="00DE39C9"/>
    <w:rsid w:val="00DE43E2"/>
    <w:rsid w:val="00DE5CE1"/>
    <w:rsid w:val="00DE6233"/>
    <w:rsid w:val="00DE6591"/>
    <w:rsid w:val="00DF070A"/>
    <w:rsid w:val="00DF17E4"/>
    <w:rsid w:val="00DF1BEC"/>
    <w:rsid w:val="00DF3263"/>
    <w:rsid w:val="00DF337F"/>
    <w:rsid w:val="00DF38C2"/>
    <w:rsid w:val="00DF3DAA"/>
    <w:rsid w:val="00DF40B9"/>
    <w:rsid w:val="00DF4910"/>
    <w:rsid w:val="00DF4DF1"/>
    <w:rsid w:val="00DF6B60"/>
    <w:rsid w:val="00DF7F31"/>
    <w:rsid w:val="00E00D94"/>
    <w:rsid w:val="00E02780"/>
    <w:rsid w:val="00E04755"/>
    <w:rsid w:val="00E076A7"/>
    <w:rsid w:val="00E10CE6"/>
    <w:rsid w:val="00E12635"/>
    <w:rsid w:val="00E25AA3"/>
    <w:rsid w:val="00E2674C"/>
    <w:rsid w:val="00E305C5"/>
    <w:rsid w:val="00E312B9"/>
    <w:rsid w:val="00E3239D"/>
    <w:rsid w:val="00E32D27"/>
    <w:rsid w:val="00E34E0A"/>
    <w:rsid w:val="00E357CF"/>
    <w:rsid w:val="00E403F9"/>
    <w:rsid w:val="00E41AB1"/>
    <w:rsid w:val="00E41E12"/>
    <w:rsid w:val="00E44271"/>
    <w:rsid w:val="00E45B2B"/>
    <w:rsid w:val="00E45D50"/>
    <w:rsid w:val="00E46CFA"/>
    <w:rsid w:val="00E50088"/>
    <w:rsid w:val="00E5041B"/>
    <w:rsid w:val="00E52F32"/>
    <w:rsid w:val="00E53B8E"/>
    <w:rsid w:val="00E53D67"/>
    <w:rsid w:val="00E602E8"/>
    <w:rsid w:val="00E60A98"/>
    <w:rsid w:val="00E611A7"/>
    <w:rsid w:val="00E62117"/>
    <w:rsid w:val="00E6322C"/>
    <w:rsid w:val="00E6383C"/>
    <w:rsid w:val="00E65AF1"/>
    <w:rsid w:val="00E6799E"/>
    <w:rsid w:val="00E7096D"/>
    <w:rsid w:val="00E72FE0"/>
    <w:rsid w:val="00E7497E"/>
    <w:rsid w:val="00E749FF"/>
    <w:rsid w:val="00E75472"/>
    <w:rsid w:val="00E77032"/>
    <w:rsid w:val="00E771CB"/>
    <w:rsid w:val="00E77F08"/>
    <w:rsid w:val="00E811EB"/>
    <w:rsid w:val="00E856D7"/>
    <w:rsid w:val="00E86980"/>
    <w:rsid w:val="00E91644"/>
    <w:rsid w:val="00E917C6"/>
    <w:rsid w:val="00E94564"/>
    <w:rsid w:val="00E95D23"/>
    <w:rsid w:val="00E964FC"/>
    <w:rsid w:val="00E97034"/>
    <w:rsid w:val="00E970C4"/>
    <w:rsid w:val="00E97225"/>
    <w:rsid w:val="00EA025B"/>
    <w:rsid w:val="00EA1C17"/>
    <w:rsid w:val="00EA1E71"/>
    <w:rsid w:val="00EA257C"/>
    <w:rsid w:val="00EA2647"/>
    <w:rsid w:val="00EA3AC5"/>
    <w:rsid w:val="00EA4345"/>
    <w:rsid w:val="00EA44A6"/>
    <w:rsid w:val="00EA5BD4"/>
    <w:rsid w:val="00EA5DE0"/>
    <w:rsid w:val="00EA6657"/>
    <w:rsid w:val="00EA7197"/>
    <w:rsid w:val="00EA7B98"/>
    <w:rsid w:val="00EB0589"/>
    <w:rsid w:val="00EB077D"/>
    <w:rsid w:val="00EB1CA3"/>
    <w:rsid w:val="00EB26C5"/>
    <w:rsid w:val="00EB3193"/>
    <w:rsid w:val="00EB628F"/>
    <w:rsid w:val="00EB6909"/>
    <w:rsid w:val="00EB76EC"/>
    <w:rsid w:val="00EB7723"/>
    <w:rsid w:val="00EC0137"/>
    <w:rsid w:val="00EC0980"/>
    <w:rsid w:val="00EC17D2"/>
    <w:rsid w:val="00EC23A3"/>
    <w:rsid w:val="00EC2B8C"/>
    <w:rsid w:val="00EC2FAE"/>
    <w:rsid w:val="00EC4B35"/>
    <w:rsid w:val="00EC62B8"/>
    <w:rsid w:val="00EC6322"/>
    <w:rsid w:val="00EC6759"/>
    <w:rsid w:val="00EC6841"/>
    <w:rsid w:val="00EC6F40"/>
    <w:rsid w:val="00EC7E25"/>
    <w:rsid w:val="00ED0168"/>
    <w:rsid w:val="00ED129F"/>
    <w:rsid w:val="00ED2E1A"/>
    <w:rsid w:val="00ED367F"/>
    <w:rsid w:val="00ED3778"/>
    <w:rsid w:val="00ED46D6"/>
    <w:rsid w:val="00ED4D28"/>
    <w:rsid w:val="00ED501C"/>
    <w:rsid w:val="00ED68EB"/>
    <w:rsid w:val="00EE01B7"/>
    <w:rsid w:val="00EE1213"/>
    <w:rsid w:val="00EE170C"/>
    <w:rsid w:val="00EE2ED6"/>
    <w:rsid w:val="00EE380B"/>
    <w:rsid w:val="00EE3C71"/>
    <w:rsid w:val="00EE3FB9"/>
    <w:rsid w:val="00EE43AB"/>
    <w:rsid w:val="00EE4874"/>
    <w:rsid w:val="00EE4BA5"/>
    <w:rsid w:val="00EE6349"/>
    <w:rsid w:val="00EE7ABD"/>
    <w:rsid w:val="00EF1808"/>
    <w:rsid w:val="00EF2C39"/>
    <w:rsid w:val="00EF2DCE"/>
    <w:rsid w:val="00EF4507"/>
    <w:rsid w:val="00EF541B"/>
    <w:rsid w:val="00EF5748"/>
    <w:rsid w:val="00EF74C0"/>
    <w:rsid w:val="00F00ED2"/>
    <w:rsid w:val="00F00FA4"/>
    <w:rsid w:val="00F06BAD"/>
    <w:rsid w:val="00F116DF"/>
    <w:rsid w:val="00F124EA"/>
    <w:rsid w:val="00F136B2"/>
    <w:rsid w:val="00F147EF"/>
    <w:rsid w:val="00F14871"/>
    <w:rsid w:val="00F1546F"/>
    <w:rsid w:val="00F155D4"/>
    <w:rsid w:val="00F21D7D"/>
    <w:rsid w:val="00F23912"/>
    <w:rsid w:val="00F24D39"/>
    <w:rsid w:val="00F25802"/>
    <w:rsid w:val="00F266B5"/>
    <w:rsid w:val="00F27C48"/>
    <w:rsid w:val="00F3081C"/>
    <w:rsid w:val="00F31E4B"/>
    <w:rsid w:val="00F32EA0"/>
    <w:rsid w:val="00F36C5F"/>
    <w:rsid w:val="00F3731D"/>
    <w:rsid w:val="00F41BA2"/>
    <w:rsid w:val="00F42FE7"/>
    <w:rsid w:val="00F46350"/>
    <w:rsid w:val="00F47DF6"/>
    <w:rsid w:val="00F50AA9"/>
    <w:rsid w:val="00F540D5"/>
    <w:rsid w:val="00F56122"/>
    <w:rsid w:val="00F56383"/>
    <w:rsid w:val="00F576C9"/>
    <w:rsid w:val="00F64C19"/>
    <w:rsid w:val="00F677FF"/>
    <w:rsid w:val="00F70BF5"/>
    <w:rsid w:val="00F71282"/>
    <w:rsid w:val="00F71DDB"/>
    <w:rsid w:val="00F723F3"/>
    <w:rsid w:val="00F73AF7"/>
    <w:rsid w:val="00F75FF0"/>
    <w:rsid w:val="00F84AD5"/>
    <w:rsid w:val="00F868F3"/>
    <w:rsid w:val="00F87E88"/>
    <w:rsid w:val="00F91420"/>
    <w:rsid w:val="00F92103"/>
    <w:rsid w:val="00F92A59"/>
    <w:rsid w:val="00F94A12"/>
    <w:rsid w:val="00F94E80"/>
    <w:rsid w:val="00F95515"/>
    <w:rsid w:val="00F96C44"/>
    <w:rsid w:val="00FA05DC"/>
    <w:rsid w:val="00FA1B4D"/>
    <w:rsid w:val="00FA1CEE"/>
    <w:rsid w:val="00FA4FD7"/>
    <w:rsid w:val="00FA5034"/>
    <w:rsid w:val="00FA5ACD"/>
    <w:rsid w:val="00FA7038"/>
    <w:rsid w:val="00FA77C8"/>
    <w:rsid w:val="00FA7B4C"/>
    <w:rsid w:val="00FB0F84"/>
    <w:rsid w:val="00FB579B"/>
    <w:rsid w:val="00FB6605"/>
    <w:rsid w:val="00FC060B"/>
    <w:rsid w:val="00FC161C"/>
    <w:rsid w:val="00FC1E2A"/>
    <w:rsid w:val="00FC250B"/>
    <w:rsid w:val="00FC472C"/>
    <w:rsid w:val="00FC47FE"/>
    <w:rsid w:val="00FC7689"/>
    <w:rsid w:val="00FD09B9"/>
    <w:rsid w:val="00FD1700"/>
    <w:rsid w:val="00FD22CE"/>
    <w:rsid w:val="00FD2C98"/>
    <w:rsid w:val="00FD2DBE"/>
    <w:rsid w:val="00FD2ED1"/>
    <w:rsid w:val="00FD36A4"/>
    <w:rsid w:val="00FD391D"/>
    <w:rsid w:val="00FD5230"/>
    <w:rsid w:val="00FD611B"/>
    <w:rsid w:val="00FD65A0"/>
    <w:rsid w:val="00FE0676"/>
    <w:rsid w:val="00FE2D75"/>
    <w:rsid w:val="00FE30B0"/>
    <w:rsid w:val="00FE4656"/>
    <w:rsid w:val="00FE4EC4"/>
    <w:rsid w:val="00FE5088"/>
    <w:rsid w:val="00FE5410"/>
    <w:rsid w:val="00FF343C"/>
    <w:rsid w:val="00FF3878"/>
    <w:rsid w:val="00FF3A44"/>
    <w:rsid w:val="00FF48A1"/>
    <w:rsid w:val="00FF5BA2"/>
    <w:rsid w:val="00FF5DF1"/>
    <w:rsid w:val="00FF6624"/>
    <w:rsid w:val="00FF73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A698ED1-0FE2-41AF-A99E-50E6B745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0D"/>
  </w:style>
  <w:style w:type="paragraph" w:styleId="Heading1">
    <w:name w:val="heading 1"/>
    <w:basedOn w:val="Normal"/>
    <w:next w:val="Normal"/>
    <w:link w:val="1"/>
    <w:uiPriority w:val="9"/>
    <w:qFormat/>
    <w:rsid w:val="0008500D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A61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a"/>
    <w:uiPriority w:val="10"/>
    <w:qFormat/>
    <w:rsid w:val="0008500D"/>
    <w:pPr>
      <w:jc w:val="center"/>
    </w:pPr>
    <w:rPr>
      <w:b/>
    </w:rPr>
  </w:style>
  <w:style w:type="character" w:customStyle="1" w:styleId="a">
    <w:name w:val="Заголовок Знак"/>
    <w:basedOn w:val="DefaultParagraphFont"/>
    <w:link w:val="Title"/>
    <w:uiPriority w:val="10"/>
    <w:rsid w:val="00BA610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10"/>
    <w:uiPriority w:val="99"/>
    <w:semiHidden/>
    <w:rsid w:val="0008500D"/>
    <w:pPr>
      <w:ind w:left="3686"/>
      <w:jc w:val="both"/>
    </w:p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rsid w:val="00BA6109"/>
  </w:style>
  <w:style w:type="paragraph" w:styleId="BodyText">
    <w:name w:val="Body Text"/>
    <w:basedOn w:val="Normal"/>
    <w:link w:val="11"/>
    <w:rsid w:val="0008500D"/>
    <w:pPr>
      <w:jc w:val="both"/>
    </w:pPr>
    <w:rPr>
      <w:sz w:val="24"/>
    </w:rPr>
  </w:style>
  <w:style w:type="character" w:customStyle="1" w:styleId="11">
    <w:name w:val="Основной текст Знак1"/>
    <w:basedOn w:val="DefaultParagraphFont"/>
    <w:link w:val="BodyText"/>
    <w:rsid w:val="00BA6109"/>
  </w:style>
  <w:style w:type="paragraph" w:styleId="BodyTextIndent2">
    <w:name w:val="Body Text Indent 2"/>
    <w:basedOn w:val="Normal"/>
    <w:link w:val="2"/>
    <w:uiPriority w:val="99"/>
    <w:semiHidden/>
    <w:rsid w:val="0008500D"/>
    <w:pPr>
      <w:ind w:hanging="426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A6109"/>
  </w:style>
  <w:style w:type="paragraph" w:styleId="Caption">
    <w:name w:val="caption"/>
    <w:basedOn w:val="Normal"/>
    <w:uiPriority w:val="35"/>
    <w:qFormat/>
    <w:rsid w:val="0008500D"/>
    <w:pPr>
      <w:jc w:val="center"/>
    </w:pPr>
    <w:rPr>
      <w:b/>
      <w:sz w:val="28"/>
    </w:rPr>
  </w:style>
  <w:style w:type="paragraph" w:styleId="BodyText2">
    <w:name w:val="Body Text 2"/>
    <w:basedOn w:val="Normal"/>
    <w:link w:val="20"/>
    <w:uiPriority w:val="99"/>
    <w:semiHidden/>
    <w:rsid w:val="0008500D"/>
    <w:pPr>
      <w:ind w:right="423"/>
    </w:pPr>
    <w:rPr>
      <w:sz w:val="24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AA2FB7"/>
    <w:rPr>
      <w:rFonts w:cs="Times New Roman"/>
      <w:sz w:val="24"/>
    </w:rPr>
  </w:style>
  <w:style w:type="paragraph" w:styleId="BodyText3">
    <w:name w:val="Body Text 3"/>
    <w:basedOn w:val="Normal"/>
    <w:link w:val="3"/>
    <w:uiPriority w:val="99"/>
    <w:semiHidden/>
    <w:rsid w:val="0008500D"/>
    <w:pPr>
      <w:ind w:right="423"/>
      <w:jc w:val="both"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BA6109"/>
    <w:rPr>
      <w:sz w:val="16"/>
      <w:szCs w:val="16"/>
    </w:rPr>
  </w:style>
  <w:style w:type="paragraph" w:styleId="BodyTextIndent3">
    <w:name w:val="Body Text Indent 3"/>
    <w:basedOn w:val="Normal"/>
    <w:link w:val="30"/>
    <w:uiPriority w:val="99"/>
    <w:semiHidden/>
    <w:rsid w:val="0008500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BA6109"/>
    <w:rPr>
      <w:sz w:val="16"/>
      <w:szCs w:val="16"/>
    </w:rPr>
  </w:style>
  <w:style w:type="paragraph" w:styleId="BlockText">
    <w:name w:val="Block Text"/>
    <w:basedOn w:val="Normal"/>
    <w:uiPriority w:val="99"/>
    <w:semiHidden/>
    <w:rsid w:val="0008500D"/>
    <w:pPr>
      <w:ind w:left="-284" w:right="282"/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rsid w:val="0008500D"/>
    <w:rPr>
      <w:rFonts w:cs="Times New Roman"/>
      <w:sz w:val="24"/>
      <w:lang w:val="ru-RU" w:eastAsia="ru-RU" w:bidi="ar-SA"/>
    </w:rPr>
  </w:style>
  <w:style w:type="character" w:customStyle="1" w:styleId="a1">
    <w:name w:val="Основной текст с отступом Знак"/>
    <w:basedOn w:val="DefaultParagraphFont"/>
    <w:rsid w:val="0008500D"/>
    <w:rPr>
      <w:rFonts w:cs="Times New Roman"/>
    </w:rPr>
  </w:style>
  <w:style w:type="paragraph" w:styleId="Footer">
    <w:name w:val="footer"/>
    <w:basedOn w:val="Normal"/>
    <w:link w:val="a2"/>
    <w:uiPriority w:val="99"/>
    <w:semiHidden/>
    <w:rsid w:val="0008500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BA6109"/>
  </w:style>
  <w:style w:type="character" w:styleId="PageNumber">
    <w:name w:val="page number"/>
    <w:basedOn w:val="DefaultParagraphFont"/>
    <w:uiPriority w:val="99"/>
    <w:semiHidden/>
    <w:rsid w:val="0008500D"/>
    <w:rPr>
      <w:rFonts w:cs="Times New Roman"/>
    </w:rPr>
  </w:style>
  <w:style w:type="paragraph" w:customStyle="1" w:styleId="Char">
    <w:name w:val="Char"/>
    <w:basedOn w:val="Normal"/>
    <w:rsid w:val="000E3EB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0E3EB8"/>
    <w:rPr>
      <w:rFonts w:cs="Times New Roman"/>
      <w:color w:val="0000FF"/>
      <w:u w:val="single"/>
    </w:rPr>
  </w:style>
  <w:style w:type="character" w:customStyle="1" w:styleId="s2">
    <w:name w:val="s2"/>
    <w:basedOn w:val="DefaultParagraphFont"/>
    <w:rsid w:val="00D8104F"/>
    <w:rPr>
      <w:rFonts w:cs="Times New Roman"/>
    </w:rPr>
  </w:style>
  <w:style w:type="paragraph" w:customStyle="1" w:styleId="ConsPlusNormal">
    <w:name w:val="ConsPlusNormal"/>
    <w:rsid w:val="004E1C7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DefaultParagraphFont"/>
    <w:rsid w:val="00F87E88"/>
    <w:rPr>
      <w:rFonts w:cs="Times New Roman"/>
    </w:rPr>
  </w:style>
  <w:style w:type="character" w:customStyle="1" w:styleId="snippetequal1">
    <w:name w:val="snippet_equal1"/>
    <w:basedOn w:val="DefaultParagraphFont"/>
    <w:rsid w:val="00F87E88"/>
    <w:rPr>
      <w:rFonts w:cs="Times New Roman"/>
      <w:b/>
      <w:bCs/>
      <w:color w:val="333333"/>
    </w:rPr>
  </w:style>
  <w:style w:type="paragraph" w:customStyle="1" w:styleId="ConsNonformat">
    <w:name w:val="ConsNonformat Знак Знак"/>
    <w:link w:val="ConsNonformat0"/>
    <w:rsid w:val="00361DF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0">
    <w:name w:val="ConsNonformat Знак Знак Знак"/>
    <w:link w:val="ConsNonformat"/>
    <w:locked/>
    <w:rsid w:val="00361DF6"/>
    <w:rPr>
      <w:rFonts w:ascii="Courier New" w:hAnsi="Courier New"/>
      <w:lang w:val="ru-RU" w:eastAsia="ru-RU"/>
    </w:rPr>
  </w:style>
  <w:style w:type="paragraph" w:styleId="Header">
    <w:name w:val="header"/>
    <w:basedOn w:val="Normal"/>
    <w:link w:val="a3"/>
    <w:uiPriority w:val="99"/>
    <w:rsid w:val="009F3E7D"/>
    <w:pPr>
      <w:tabs>
        <w:tab w:val="center" w:pos="4153"/>
        <w:tab w:val="right" w:pos="8306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locked/>
    <w:rsid w:val="009F3E7D"/>
    <w:rPr>
      <w:rFonts w:cs="Times New Roman"/>
    </w:rPr>
  </w:style>
  <w:style w:type="character" w:customStyle="1" w:styleId="a4">
    <w:name w:val="Основной текст_"/>
    <w:basedOn w:val="DefaultParagraphFont"/>
    <w:link w:val="12"/>
    <w:rsid w:val="001A1726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Normal"/>
    <w:link w:val="a4"/>
    <w:rsid w:val="001A1726"/>
    <w:pPr>
      <w:widowControl w:val="0"/>
      <w:shd w:val="clear" w:color="auto" w:fill="FFFFFF"/>
      <w:spacing w:line="312" w:lineRule="exact"/>
      <w:ind w:hanging="340"/>
      <w:jc w:val="both"/>
    </w:pPr>
    <w:rPr>
      <w:sz w:val="25"/>
      <w:szCs w:val="25"/>
    </w:rPr>
  </w:style>
  <w:style w:type="paragraph" w:customStyle="1" w:styleId="21">
    <w:name w:val="Основной текст2"/>
    <w:basedOn w:val="Normal"/>
    <w:rsid w:val="00A0191C"/>
    <w:pPr>
      <w:widowControl w:val="0"/>
      <w:shd w:val="clear" w:color="auto" w:fill="FFFFFF"/>
      <w:spacing w:line="317" w:lineRule="exact"/>
    </w:pPr>
    <w:rPr>
      <w:sz w:val="26"/>
      <w:szCs w:val="26"/>
    </w:rPr>
  </w:style>
  <w:style w:type="paragraph" w:styleId="NoSpacing">
    <w:name w:val="No Spacing"/>
    <w:uiPriority w:val="1"/>
    <w:qFormat/>
    <w:rsid w:val="00772023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D876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87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CB463F3F76D9C086550F3B954172892C53A3E244F8A06003AB2A61F257FACCB2ADF909FD22065B4067A2EA5310E171401D4FFC6E41DE505D1PCL" TargetMode="External" /><Relationship Id="rId11" Type="http://schemas.openxmlformats.org/officeDocument/2006/relationships/hyperlink" Target="consultantplus://offline/ref=FCB463F3F76D9C086550F3B954172892C73139244F8D06003AB2A61F257FACCB2ADF909FD22067B30F7A2EA5310E171401D4FFC6E41DE505D1PCL" TargetMode="External" /><Relationship Id="rId12" Type="http://schemas.openxmlformats.org/officeDocument/2006/relationships/hyperlink" Target="consultantplus://offline/ref=FCB463F3F76D9C086550F3B954172892C73139244F8D06003AB2A61F257FACCB2ADF909FD22060B6077A2EA5310E171401D4FFC6E41DE505D1PCL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B6AFE413422B54EC874DF4599700C2686F1FF073265467734D5A02FD08D99256978E375BE68A432084D4D27BD4C2ABF1D7036F7D5C37B83R5N3J" TargetMode="External" /><Relationship Id="rId6" Type="http://schemas.openxmlformats.org/officeDocument/2006/relationships/hyperlink" Target="consultantplus://offline/ref=9B6AFE413422B54EC874DF4599700C2686F5FB0C3566467734D5A02FD08D99256978E375BE6AA2380A4D4D27BD4C2ABF1D7036F7D5C37B83R5N3J" TargetMode="External" /><Relationship Id="rId7" Type="http://schemas.openxmlformats.org/officeDocument/2006/relationships/hyperlink" Target="consultantplus://offline/ref=9B6AFE413422B54EC874DF4599700C2686F5FB0C3566467734D5A02FD08D99256978E375BE69A338094D4D27BD4C2ABF1D7036F7D5C37B83R5N3J" TargetMode="External" /><Relationship Id="rId8" Type="http://schemas.openxmlformats.org/officeDocument/2006/relationships/hyperlink" Target="consultantplus://offline/ref=9B6AFE413422B54EC874DF4599700C2686F5FB0C3566467734D5A02FD08D99256978E375BE69A433084D4D27BD4C2ABF1D7036F7D5C37B83R5N3J" TargetMode="External" /><Relationship Id="rId9" Type="http://schemas.openxmlformats.org/officeDocument/2006/relationships/hyperlink" Target="consultantplus://offline/ref=1CA772CCC88971F0B599B283886BE6A61034E9D112BD8487191F7510234FA55400C51F9AA4CADDD106D9C5B2A4D23632790EE04E71C176EAn9c7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840F-2CDC-4346-8607-81A268E9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