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5E8" w:rsidRPr="007B3352" w:rsidP="006B25E8" w14:paraId="371D3B3C" w14:textId="22F6CBE1">
      <w:pPr>
        <w:jc w:val="center"/>
      </w:pPr>
      <w:r w:rsidRPr="003C79A7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3C79A7" w:rsidR="00E809D6">
        <w:rPr>
          <w:color w:val="FF0000"/>
          <w:sz w:val="22"/>
          <w:szCs w:val="22"/>
        </w:rPr>
        <w:t xml:space="preserve">      </w:t>
      </w:r>
      <w:r w:rsidRPr="007B3352">
        <w:t>дело № 1-</w:t>
      </w:r>
      <w:r w:rsidR="0024302B">
        <w:t>5</w:t>
      </w:r>
      <w:r w:rsidRPr="007B3352">
        <w:t>-02-40</w:t>
      </w:r>
      <w:r w:rsidRPr="007B3352" w:rsidR="00DD6671">
        <w:t>4</w:t>
      </w:r>
      <w:r w:rsidRPr="007B3352">
        <w:t>/20</w:t>
      </w:r>
      <w:r w:rsidRPr="007B3352" w:rsidR="00514740">
        <w:t>2</w:t>
      </w:r>
      <w:r w:rsidR="0024302B">
        <w:t>4</w:t>
      </w:r>
      <w:r w:rsidRPr="007B3352">
        <w:t xml:space="preserve"> </w:t>
      </w:r>
    </w:p>
    <w:p w:rsidR="006B25E8" w:rsidRPr="007B3352" w:rsidP="006B25E8" w14:paraId="77764C67" w14:textId="6D732350">
      <w:pPr>
        <w:tabs>
          <w:tab w:val="left" w:pos="6862"/>
        </w:tabs>
      </w:pPr>
      <w:r w:rsidRPr="007B3352">
        <w:t xml:space="preserve">                                                                                                </w:t>
      </w:r>
      <w:r w:rsidR="007B3352">
        <w:t xml:space="preserve"> </w:t>
      </w:r>
      <w:r w:rsidRPr="007B3352">
        <w:t xml:space="preserve">  УИД 26</w:t>
      </w:r>
      <w:r w:rsidRPr="007B3352">
        <w:rPr>
          <w:lang w:val="en-US"/>
        </w:rPr>
        <w:t>MS</w:t>
      </w:r>
      <w:r w:rsidRPr="007B3352" w:rsidR="00514740">
        <w:t>000</w:t>
      </w:r>
      <w:r w:rsidRPr="007B3352" w:rsidR="00DD6671">
        <w:t>5</w:t>
      </w:r>
      <w:r w:rsidRPr="007B3352">
        <w:t>-01-20</w:t>
      </w:r>
      <w:r w:rsidRPr="007B3352" w:rsidR="00514740">
        <w:t>2</w:t>
      </w:r>
      <w:r w:rsidR="0024302B">
        <w:t>4</w:t>
      </w:r>
      <w:r w:rsidRPr="007B3352">
        <w:t>-</w:t>
      </w:r>
      <w:r w:rsidRPr="007B3352" w:rsidR="00DD6671">
        <w:t>00</w:t>
      </w:r>
      <w:r w:rsidR="0024302B">
        <w:t>0680</w:t>
      </w:r>
      <w:r w:rsidRPr="007B3352">
        <w:t>-</w:t>
      </w:r>
      <w:r w:rsidRPr="007B3352" w:rsidR="007B3352">
        <w:t>6</w:t>
      </w:r>
      <w:r w:rsidR="0024302B">
        <w:t>2</w:t>
      </w:r>
    </w:p>
    <w:p w:rsidR="006B25E8" w:rsidP="004E3318" w14:paraId="105E02EF" w14:textId="77777777">
      <w:pPr>
        <w:jc w:val="center"/>
      </w:pPr>
    </w:p>
    <w:p w:rsidR="004E3318" w:rsidRPr="00D429B3" w:rsidP="000A16A6" w14:paraId="01A33384" w14:textId="77777777">
      <w:pPr>
        <w:jc w:val="center"/>
        <w:rPr>
          <w:bCs/>
          <w:sz w:val="28"/>
          <w:szCs w:val="28"/>
        </w:rPr>
      </w:pPr>
      <w:r w:rsidRPr="00D429B3">
        <w:rPr>
          <w:bCs/>
          <w:sz w:val="28"/>
          <w:szCs w:val="28"/>
        </w:rPr>
        <w:t>ПРИГОВОР</w:t>
      </w:r>
    </w:p>
    <w:p w:rsidR="004E3318" w:rsidRPr="00D429B3" w:rsidP="004E3318" w14:paraId="6CFBF444" w14:textId="77777777">
      <w:pPr>
        <w:jc w:val="center"/>
        <w:rPr>
          <w:bCs/>
          <w:sz w:val="28"/>
          <w:szCs w:val="28"/>
        </w:rPr>
      </w:pPr>
      <w:r w:rsidRPr="00D429B3">
        <w:rPr>
          <w:bCs/>
          <w:sz w:val="28"/>
          <w:szCs w:val="28"/>
        </w:rPr>
        <w:t>ИМЕНЕМ РОССИЙСКОЙ ФЕДЕРАЦИИ</w:t>
      </w:r>
    </w:p>
    <w:p w:rsidR="004E3318" w:rsidRPr="00D429B3" w:rsidP="004E3318" w14:paraId="18D6C014" w14:textId="77777777">
      <w:pPr>
        <w:jc w:val="center"/>
        <w:rPr>
          <w:bCs/>
          <w:sz w:val="28"/>
          <w:szCs w:val="28"/>
        </w:rPr>
      </w:pPr>
    </w:p>
    <w:p w:rsidR="004E3318" w:rsidRPr="00D429B3" w:rsidP="004E3318" w14:paraId="01938986" w14:textId="77DE79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4302B">
        <w:rPr>
          <w:sz w:val="28"/>
          <w:szCs w:val="28"/>
        </w:rPr>
        <w:t xml:space="preserve">9 мая 2024 </w:t>
      </w:r>
      <w:r w:rsidR="0022797A">
        <w:rPr>
          <w:sz w:val="28"/>
          <w:szCs w:val="28"/>
        </w:rPr>
        <w:t>года</w:t>
      </w:r>
      <w:r w:rsidRPr="00D429B3">
        <w:rPr>
          <w:sz w:val="28"/>
          <w:szCs w:val="28"/>
        </w:rPr>
        <w:t xml:space="preserve">                                             </w:t>
      </w:r>
      <w:r w:rsidRPr="00D429B3" w:rsidR="0036775A">
        <w:rPr>
          <w:sz w:val="28"/>
          <w:szCs w:val="28"/>
        </w:rPr>
        <w:t xml:space="preserve">  </w:t>
      </w:r>
      <w:r w:rsidR="00DE6548">
        <w:rPr>
          <w:sz w:val="28"/>
          <w:szCs w:val="28"/>
        </w:rPr>
        <w:t xml:space="preserve"> </w:t>
      </w:r>
      <w:r w:rsidR="00D429B3">
        <w:rPr>
          <w:sz w:val="28"/>
          <w:szCs w:val="28"/>
        </w:rPr>
        <w:t xml:space="preserve">   </w:t>
      </w:r>
      <w:r w:rsidR="00EB6107">
        <w:rPr>
          <w:sz w:val="28"/>
          <w:szCs w:val="28"/>
        </w:rPr>
        <w:t xml:space="preserve"> </w:t>
      </w:r>
      <w:r w:rsidR="00D429B3">
        <w:rPr>
          <w:sz w:val="28"/>
          <w:szCs w:val="28"/>
        </w:rPr>
        <w:t xml:space="preserve">        </w:t>
      </w:r>
      <w:r w:rsidR="006B25E8">
        <w:rPr>
          <w:sz w:val="28"/>
          <w:szCs w:val="28"/>
        </w:rPr>
        <w:t xml:space="preserve">    </w:t>
      </w:r>
      <w:r w:rsidR="00871D60">
        <w:rPr>
          <w:sz w:val="28"/>
          <w:szCs w:val="28"/>
        </w:rPr>
        <w:t xml:space="preserve">      </w:t>
      </w:r>
      <w:r w:rsidR="0022797A">
        <w:rPr>
          <w:sz w:val="28"/>
          <w:szCs w:val="28"/>
        </w:rPr>
        <w:t xml:space="preserve">       </w:t>
      </w:r>
      <w:r w:rsidR="00DD6671">
        <w:rPr>
          <w:sz w:val="28"/>
          <w:szCs w:val="28"/>
        </w:rPr>
        <w:t xml:space="preserve">   </w:t>
      </w:r>
      <w:r w:rsidR="00D429B3">
        <w:rPr>
          <w:sz w:val="28"/>
          <w:szCs w:val="28"/>
        </w:rPr>
        <w:t>с</w:t>
      </w:r>
      <w:r w:rsidRPr="00D429B3">
        <w:rPr>
          <w:sz w:val="28"/>
          <w:szCs w:val="28"/>
        </w:rPr>
        <w:t xml:space="preserve">. </w:t>
      </w:r>
      <w:r w:rsidR="00D429B3">
        <w:rPr>
          <w:sz w:val="28"/>
          <w:szCs w:val="28"/>
        </w:rPr>
        <w:t>Дивное</w:t>
      </w:r>
    </w:p>
    <w:p w:rsidR="004E3318" w:rsidRPr="00D429B3" w:rsidP="004E3318" w14:paraId="140F8D62" w14:textId="77777777">
      <w:pPr>
        <w:rPr>
          <w:sz w:val="28"/>
          <w:szCs w:val="28"/>
        </w:rPr>
      </w:pPr>
    </w:p>
    <w:p w:rsidR="006B25E8" w:rsidP="006B25E8" w14:paraId="33AFA8D1" w14:textId="2F0B88D7">
      <w:pPr>
        <w:pStyle w:val="BodyText"/>
        <w:ind w:firstLine="708"/>
        <w:rPr>
          <w:sz w:val="28"/>
          <w:szCs w:val="28"/>
        </w:rPr>
      </w:pPr>
      <w:r w:rsidRPr="00D429B3">
        <w:rPr>
          <w:sz w:val="28"/>
          <w:szCs w:val="28"/>
        </w:rPr>
        <w:t xml:space="preserve">Мировой судья судебного участка № </w:t>
      </w:r>
      <w:r w:rsidR="00963725">
        <w:rPr>
          <w:sz w:val="28"/>
          <w:szCs w:val="28"/>
        </w:rPr>
        <w:t>1</w:t>
      </w:r>
      <w:r w:rsidRPr="00D429B3">
        <w:rPr>
          <w:sz w:val="28"/>
          <w:szCs w:val="28"/>
        </w:rPr>
        <w:t xml:space="preserve"> </w:t>
      </w:r>
      <w:r w:rsidR="00D429B3">
        <w:rPr>
          <w:sz w:val="28"/>
          <w:szCs w:val="28"/>
        </w:rPr>
        <w:t>Апанасенковского</w:t>
      </w:r>
      <w:r w:rsidRPr="00D429B3">
        <w:rPr>
          <w:sz w:val="28"/>
          <w:szCs w:val="28"/>
        </w:rPr>
        <w:t xml:space="preserve"> района Ставропольского края </w:t>
      </w:r>
      <w:r w:rsidR="00963725">
        <w:rPr>
          <w:sz w:val="28"/>
          <w:szCs w:val="28"/>
        </w:rPr>
        <w:t>Горлачева Т.Н</w:t>
      </w:r>
      <w:r w:rsidR="00D429B3">
        <w:rPr>
          <w:sz w:val="28"/>
          <w:szCs w:val="28"/>
        </w:rPr>
        <w:t>.</w:t>
      </w:r>
      <w:r w:rsidRPr="00D429B3">
        <w:rPr>
          <w:sz w:val="28"/>
          <w:szCs w:val="28"/>
        </w:rPr>
        <w:t>,</w:t>
      </w:r>
      <w:r w:rsidR="008B00B2">
        <w:rPr>
          <w:sz w:val="28"/>
          <w:szCs w:val="28"/>
        </w:rPr>
        <w:t xml:space="preserve"> </w:t>
      </w:r>
    </w:p>
    <w:p w:rsidR="003C79A7" w:rsidP="006B25E8" w14:paraId="688D7479" w14:textId="7929C589">
      <w:pPr>
        <w:pStyle w:val="BodyText"/>
        <w:ind w:firstLine="708"/>
        <w:rPr>
          <w:sz w:val="28"/>
          <w:szCs w:val="28"/>
        </w:rPr>
      </w:pPr>
      <w:r w:rsidRPr="0024302B">
        <w:rPr>
          <w:sz w:val="28"/>
          <w:szCs w:val="28"/>
        </w:rPr>
        <w:t>при ведении протокола судебного заседания помощником мирового судьи                  Мирошниченко С.Н</w:t>
      </w:r>
      <w:r>
        <w:rPr>
          <w:sz w:val="28"/>
          <w:szCs w:val="28"/>
        </w:rPr>
        <w:t>.,</w:t>
      </w:r>
    </w:p>
    <w:p w:rsidR="007B3352" w:rsidP="006B25E8" w14:paraId="7807C451" w14:textId="77777777">
      <w:pPr>
        <w:pStyle w:val="BodyText"/>
        <w:rPr>
          <w:sz w:val="28"/>
          <w:szCs w:val="28"/>
        </w:rPr>
      </w:pPr>
      <w:r w:rsidRPr="009D41CC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D429B3" w:rsidRPr="00F44E2A" w:rsidP="006B25E8" w14:paraId="74EC3273" w14:textId="517E7573">
      <w:pPr>
        <w:pStyle w:val="BodyText"/>
        <w:rPr>
          <w:b/>
          <w:sz w:val="28"/>
          <w:szCs w:val="28"/>
        </w:rPr>
      </w:pPr>
      <w:r w:rsidRPr="009D41CC">
        <w:rPr>
          <w:sz w:val="28"/>
          <w:szCs w:val="28"/>
        </w:rPr>
        <w:t>государственн</w:t>
      </w:r>
      <w:r w:rsidR="0024302B">
        <w:rPr>
          <w:sz w:val="28"/>
          <w:szCs w:val="28"/>
        </w:rPr>
        <w:t xml:space="preserve">ых </w:t>
      </w:r>
      <w:r w:rsidRPr="009D41CC">
        <w:rPr>
          <w:sz w:val="28"/>
          <w:szCs w:val="28"/>
        </w:rPr>
        <w:t>обвините</w:t>
      </w:r>
      <w:r w:rsidR="00963725">
        <w:rPr>
          <w:sz w:val="28"/>
          <w:szCs w:val="28"/>
        </w:rPr>
        <w:t>л</w:t>
      </w:r>
      <w:r w:rsidR="0024302B">
        <w:rPr>
          <w:sz w:val="28"/>
          <w:szCs w:val="28"/>
        </w:rPr>
        <w:t>ей</w:t>
      </w:r>
      <w:r w:rsidR="00D7077A">
        <w:rPr>
          <w:sz w:val="28"/>
          <w:szCs w:val="28"/>
        </w:rPr>
        <w:t xml:space="preserve"> </w:t>
      </w:r>
      <w:r w:rsidR="0024302B">
        <w:rPr>
          <w:sz w:val="28"/>
          <w:szCs w:val="28"/>
        </w:rPr>
        <w:t>–</w:t>
      </w:r>
      <w:r w:rsidR="00680DFC">
        <w:rPr>
          <w:sz w:val="28"/>
          <w:szCs w:val="28"/>
        </w:rPr>
        <w:t xml:space="preserve"> </w:t>
      </w:r>
      <w:r w:rsidR="0024302B">
        <w:rPr>
          <w:sz w:val="28"/>
          <w:szCs w:val="28"/>
        </w:rPr>
        <w:t xml:space="preserve">старшего </w:t>
      </w:r>
      <w:r w:rsidRPr="00680DFC" w:rsidR="00680DFC">
        <w:rPr>
          <w:sz w:val="28"/>
          <w:szCs w:val="28"/>
        </w:rPr>
        <w:t xml:space="preserve">помощника прокурора </w:t>
      </w:r>
      <w:r w:rsidRPr="00F44E2A" w:rsidR="005953B8">
        <w:rPr>
          <w:sz w:val="28"/>
          <w:szCs w:val="28"/>
        </w:rPr>
        <w:t xml:space="preserve">Апанасенковского </w:t>
      </w:r>
      <w:r w:rsidRPr="00F44E2A" w:rsidR="00680DFC">
        <w:rPr>
          <w:sz w:val="28"/>
          <w:szCs w:val="28"/>
        </w:rPr>
        <w:t xml:space="preserve">района </w:t>
      </w:r>
      <w:r w:rsidR="0024302B">
        <w:rPr>
          <w:sz w:val="28"/>
          <w:szCs w:val="28"/>
        </w:rPr>
        <w:t>Живолуповой Ж.А., помощника прокурора Апанасенковского района Ставропольского края Набокова Д.Э</w:t>
      </w:r>
      <w:r w:rsidRPr="00F44E2A" w:rsidR="00D7077A">
        <w:rPr>
          <w:sz w:val="28"/>
          <w:szCs w:val="28"/>
        </w:rPr>
        <w:t>.,</w:t>
      </w:r>
      <w:r w:rsidRPr="00F44E2A" w:rsidR="00EB6107">
        <w:rPr>
          <w:sz w:val="28"/>
          <w:szCs w:val="28"/>
        </w:rPr>
        <w:t xml:space="preserve"> </w:t>
      </w:r>
    </w:p>
    <w:p w:rsidR="00D429B3" w:rsidP="004E3318" w14:paraId="24586A24" w14:textId="6F5C7A14">
      <w:pPr>
        <w:rPr>
          <w:sz w:val="28"/>
          <w:szCs w:val="28"/>
        </w:rPr>
      </w:pPr>
      <w:r w:rsidRPr="00D429B3">
        <w:rPr>
          <w:sz w:val="28"/>
          <w:szCs w:val="28"/>
        </w:rPr>
        <w:t>подсу</w:t>
      </w:r>
      <w:r w:rsidRPr="00D429B3" w:rsidR="0036775A">
        <w:rPr>
          <w:sz w:val="28"/>
          <w:szCs w:val="28"/>
        </w:rPr>
        <w:t>димо</w:t>
      </w:r>
      <w:r w:rsidR="0096372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4302B">
        <w:rPr>
          <w:sz w:val="28"/>
          <w:szCs w:val="28"/>
        </w:rPr>
        <w:t>Сафина А.Р</w:t>
      </w:r>
      <w:r w:rsidR="003C79A7">
        <w:rPr>
          <w:sz w:val="28"/>
          <w:szCs w:val="28"/>
        </w:rPr>
        <w:t xml:space="preserve">., </w:t>
      </w:r>
    </w:p>
    <w:p w:rsidR="00E809D6" w:rsidRPr="009A0ACA" w:rsidP="004E3318" w14:paraId="43DCBC42" w14:textId="39383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 w:rsidR="00D731DD">
        <w:rPr>
          <w:sz w:val="28"/>
          <w:szCs w:val="28"/>
        </w:rPr>
        <w:t xml:space="preserve">– </w:t>
      </w:r>
      <w:r w:rsidRPr="009A0ACA" w:rsidR="00D731DD">
        <w:rPr>
          <w:sz w:val="28"/>
          <w:szCs w:val="28"/>
        </w:rPr>
        <w:t xml:space="preserve">адвоката </w:t>
      </w:r>
      <w:r w:rsidR="0024302B">
        <w:rPr>
          <w:sz w:val="28"/>
          <w:szCs w:val="28"/>
        </w:rPr>
        <w:t>Мельник Р.П</w:t>
      </w:r>
      <w:r w:rsidRPr="009A0ACA" w:rsidR="005D081E">
        <w:rPr>
          <w:sz w:val="28"/>
          <w:szCs w:val="28"/>
        </w:rPr>
        <w:t>.</w:t>
      </w:r>
      <w:r w:rsidRPr="009A0ACA" w:rsidR="00343FCF">
        <w:rPr>
          <w:sz w:val="28"/>
          <w:szCs w:val="28"/>
        </w:rPr>
        <w:t xml:space="preserve">, </w:t>
      </w:r>
      <w:r w:rsidRPr="009A0ACA" w:rsidR="00845261">
        <w:rPr>
          <w:sz w:val="28"/>
          <w:szCs w:val="28"/>
        </w:rPr>
        <w:t xml:space="preserve">представившего </w:t>
      </w:r>
      <w:r w:rsidRPr="009A0ACA" w:rsidR="00E6241B">
        <w:rPr>
          <w:sz w:val="28"/>
          <w:szCs w:val="28"/>
        </w:rPr>
        <w:t>удостоверение</w:t>
      </w:r>
      <w:r w:rsidRPr="009A0ACA" w:rsidR="00680DFC">
        <w:rPr>
          <w:sz w:val="28"/>
          <w:szCs w:val="28"/>
        </w:rPr>
        <w:t xml:space="preserve"> </w:t>
      </w:r>
      <w:r w:rsidRPr="009A0ACA" w:rsidR="009A0ACA">
        <w:rPr>
          <w:sz w:val="28"/>
          <w:szCs w:val="28"/>
        </w:rPr>
        <w:t>№</w:t>
      </w:r>
      <w:r w:rsidR="00D96C9C">
        <w:rPr>
          <w:sz w:val="28"/>
          <w:szCs w:val="28"/>
        </w:rPr>
        <w:t>…</w:t>
      </w:r>
      <w:r w:rsidR="0024302B">
        <w:rPr>
          <w:sz w:val="28"/>
          <w:szCs w:val="28"/>
        </w:rPr>
        <w:t xml:space="preserve"> </w:t>
      </w:r>
      <w:r w:rsidRPr="009A0ACA" w:rsidR="009A0ACA">
        <w:rPr>
          <w:sz w:val="28"/>
          <w:szCs w:val="28"/>
        </w:rPr>
        <w:t xml:space="preserve">выданное </w:t>
      </w:r>
      <w:r w:rsidR="00D96C9C">
        <w:rPr>
          <w:sz w:val="28"/>
          <w:szCs w:val="28"/>
        </w:rPr>
        <w:t>…</w:t>
      </w:r>
      <w:r w:rsidRPr="009A0ACA" w:rsidR="009A0ACA">
        <w:rPr>
          <w:sz w:val="28"/>
          <w:szCs w:val="28"/>
        </w:rPr>
        <w:t xml:space="preserve"> от </w:t>
      </w:r>
      <w:r w:rsidR="00D96C9C">
        <w:rPr>
          <w:sz w:val="28"/>
          <w:szCs w:val="28"/>
        </w:rPr>
        <w:t>…</w:t>
      </w:r>
      <w:r w:rsidRPr="009A0ACA" w:rsidR="009A0ACA">
        <w:rPr>
          <w:sz w:val="28"/>
          <w:szCs w:val="28"/>
        </w:rPr>
        <w:t xml:space="preserve">, ордер </w:t>
      </w:r>
      <w:r w:rsidRPr="009A0ACA" w:rsidR="00680DFC">
        <w:rPr>
          <w:sz w:val="28"/>
          <w:szCs w:val="28"/>
        </w:rPr>
        <w:t>№</w:t>
      </w:r>
      <w:r w:rsidR="00D96C9C">
        <w:rPr>
          <w:sz w:val="28"/>
          <w:szCs w:val="28"/>
        </w:rPr>
        <w:t>…</w:t>
      </w:r>
      <w:r w:rsidRPr="009A0ACA" w:rsidR="009A0ACA">
        <w:rPr>
          <w:sz w:val="28"/>
          <w:szCs w:val="28"/>
        </w:rPr>
        <w:t xml:space="preserve"> </w:t>
      </w:r>
      <w:r w:rsidR="001F645A">
        <w:rPr>
          <w:sz w:val="28"/>
          <w:szCs w:val="28"/>
        </w:rPr>
        <w:t xml:space="preserve">от </w:t>
      </w:r>
      <w:r w:rsidR="00D96C9C">
        <w:rPr>
          <w:sz w:val="28"/>
          <w:szCs w:val="28"/>
        </w:rPr>
        <w:t>…</w:t>
      </w:r>
      <w:r w:rsidRPr="009A0ACA" w:rsidR="00845261">
        <w:rPr>
          <w:sz w:val="28"/>
          <w:szCs w:val="28"/>
        </w:rPr>
        <w:t xml:space="preserve"> года,  </w:t>
      </w:r>
    </w:p>
    <w:p w:rsidR="00E6241B" w:rsidP="007C6038" w14:paraId="4F80C6E9" w14:textId="06208D55">
      <w:pPr>
        <w:jc w:val="both"/>
        <w:rPr>
          <w:sz w:val="28"/>
          <w:szCs w:val="28"/>
        </w:rPr>
      </w:pPr>
      <w:r w:rsidRPr="002D22DE">
        <w:rPr>
          <w:sz w:val="28"/>
          <w:szCs w:val="28"/>
        </w:rPr>
        <w:t>рассмотрев в открытом судебном заседании</w:t>
      </w:r>
      <w:r w:rsidR="00D731DD">
        <w:rPr>
          <w:sz w:val="28"/>
          <w:szCs w:val="28"/>
        </w:rPr>
        <w:t xml:space="preserve"> в особом порядке</w:t>
      </w:r>
      <w:r w:rsidR="00896742">
        <w:rPr>
          <w:sz w:val="28"/>
          <w:szCs w:val="28"/>
        </w:rPr>
        <w:t xml:space="preserve"> </w:t>
      </w:r>
      <w:r w:rsidR="00D731DD">
        <w:rPr>
          <w:sz w:val="28"/>
          <w:szCs w:val="28"/>
        </w:rPr>
        <w:t xml:space="preserve">уголовное дело </w:t>
      </w:r>
      <w:r w:rsidR="00370E4D">
        <w:rPr>
          <w:sz w:val="28"/>
          <w:szCs w:val="28"/>
        </w:rPr>
        <w:t>в отношении</w:t>
      </w:r>
    </w:p>
    <w:p w:rsidR="00C41872" w:rsidP="007C6038" w14:paraId="42666CA7" w14:textId="394F13BF">
      <w:pPr>
        <w:ind w:left="127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Сафина </w:t>
      </w:r>
      <w:r w:rsidR="00D96C9C">
        <w:rPr>
          <w:sz w:val="28"/>
          <w:szCs w:val="28"/>
        </w:rPr>
        <w:t>А.Р.</w:t>
      </w:r>
      <w:r w:rsidRPr="00C41872">
        <w:rPr>
          <w:sz w:val="28"/>
          <w:szCs w:val="28"/>
        </w:rPr>
        <w:t>,</w:t>
      </w:r>
    </w:p>
    <w:p w:rsidR="00B27E1C" w:rsidP="00192F64" w14:paraId="31AD0472" w14:textId="688F851D">
      <w:pPr>
        <w:ind w:left="-567"/>
        <w:jc w:val="both"/>
        <w:rPr>
          <w:sz w:val="28"/>
          <w:szCs w:val="28"/>
        </w:rPr>
      </w:pPr>
      <w:r w:rsidRPr="00E6241B">
        <w:rPr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="00C41872">
        <w:rPr>
          <w:sz w:val="28"/>
          <w:szCs w:val="28"/>
        </w:rPr>
        <w:t>ч.1</w:t>
      </w:r>
      <w:r w:rsidRPr="00193564" w:rsidR="00193564">
        <w:rPr>
          <w:sz w:val="28"/>
          <w:szCs w:val="28"/>
        </w:rPr>
        <w:t xml:space="preserve"> ст.11</w:t>
      </w:r>
      <w:r w:rsidR="00C41872">
        <w:rPr>
          <w:sz w:val="28"/>
          <w:szCs w:val="28"/>
        </w:rPr>
        <w:t>9</w:t>
      </w:r>
      <w:r w:rsidRPr="00193564" w:rsidR="00193564">
        <w:rPr>
          <w:sz w:val="28"/>
          <w:szCs w:val="28"/>
        </w:rPr>
        <w:t xml:space="preserve"> УК РФ</w:t>
      </w:r>
      <w:r w:rsidRPr="00193564">
        <w:rPr>
          <w:sz w:val="28"/>
          <w:szCs w:val="28"/>
        </w:rPr>
        <w:t>,</w:t>
      </w:r>
    </w:p>
    <w:p w:rsidR="00192F64" w:rsidP="00B27E1C" w14:paraId="11049B73" w14:textId="77777777">
      <w:pPr>
        <w:jc w:val="center"/>
        <w:rPr>
          <w:sz w:val="28"/>
          <w:szCs w:val="28"/>
        </w:rPr>
      </w:pPr>
    </w:p>
    <w:p w:rsidR="006D3A19" w:rsidP="00B27E1C" w14:paraId="55905551" w14:textId="03EC083C">
      <w:pPr>
        <w:jc w:val="center"/>
        <w:rPr>
          <w:sz w:val="28"/>
          <w:szCs w:val="28"/>
        </w:rPr>
      </w:pPr>
      <w:r w:rsidRPr="00D429B3">
        <w:rPr>
          <w:sz w:val="28"/>
          <w:szCs w:val="28"/>
        </w:rPr>
        <w:t>УСТАНОВИЛ:</w:t>
      </w:r>
    </w:p>
    <w:p w:rsidR="00C533F0" w:rsidP="00B27E1C" w14:paraId="1A9FF5DA" w14:textId="0BE9EA0C">
      <w:pPr>
        <w:jc w:val="center"/>
        <w:rPr>
          <w:sz w:val="28"/>
          <w:szCs w:val="28"/>
        </w:rPr>
      </w:pPr>
    </w:p>
    <w:p w:rsidR="00C533F0" w:rsidRPr="00D429B3" w:rsidP="00F44E2A" w14:paraId="27C479E5" w14:textId="5B322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1872">
        <w:rPr>
          <w:sz w:val="28"/>
          <w:szCs w:val="28"/>
        </w:rPr>
        <w:t>Сафин А.Р</w:t>
      </w:r>
      <w:r>
        <w:rPr>
          <w:sz w:val="28"/>
          <w:szCs w:val="28"/>
        </w:rPr>
        <w:t xml:space="preserve">. </w:t>
      </w:r>
      <w:r w:rsidRPr="001671A3" w:rsidR="001671A3">
        <w:rPr>
          <w:sz w:val="28"/>
          <w:szCs w:val="28"/>
        </w:rPr>
        <w:t>обвиняется в совершении преступления, предусмотренного ч. 1 ст. 119 УК РФ, то есть угрозе убийством, если имелись основания опасаться осуществления этой угрозы</w:t>
      </w:r>
      <w:r w:rsidR="001671A3">
        <w:rPr>
          <w:sz w:val="28"/>
          <w:szCs w:val="28"/>
        </w:rPr>
        <w:t xml:space="preserve">, </w:t>
      </w:r>
      <w:r w:rsidRPr="00C533F0">
        <w:rPr>
          <w:sz w:val="28"/>
          <w:szCs w:val="28"/>
        </w:rPr>
        <w:t>при следующих обстоятельствах.</w:t>
      </w:r>
    </w:p>
    <w:p w:rsidR="00850B80" w:rsidRPr="00850B80" w:rsidP="00850B80" w14:paraId="17BAF9AF" w14:textId="1419E4E8">
      <w:pPr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850B80">
        <w:rPr>
          <w:sz w:val="28"/>
          <w:szCs w:val="28"/>
        </w:rPr>
        <w:t xml:space="preserve"> года, примерно в </w:t>
      </w:r>
      <w:r>
        <w:rPr>
          <w:sz w:val="28"/>
          <w:szCs w:val="28"/>
        </w:rPr>
        <w:t>…</w:t>
      </w:r>
      <w:r w:rsidRPr="00850B8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… </w:t>
      </w:r>
      <w:r w:rsidRPr="00850B80">
        <w:rPr>
          <w:sz w:val="28"/>
          <w:szCs w:val="28"/>
        </w:rPr>
        <w:t xml:space="preserve">минуты, в </w:t>
      </w:r>
      <w:r>
        <w:rPr>
          <w:sz w:val="28"/>
          <w:szCs w:val="28"/>
        </w:rPr>
        <w:t>…</w:t>
      </w:r>
      <w:r w:rsidRPr="00850B80">
        <w:rPr>
          <w:sz w:val="28"/>
          <w:szCs w:val="28"/>
        </w:rPr>
        <w:t>, Сафин А</w:t>
      </w:r>
      <w:r w:rsidR="007B5D8D">
        <w:rPr>
          <w:sz w:val="28"/>
          <w:szCs w:val="28"/>
        </w:rPr>
        <w:t xml:space="preserve">.Р. </w:t>
      </w:r>
      <w:r w:rsidR="003C3AC4">
        <w:rPr>
          <w:sz w:val="28"/>
          <w:szCs w:val="28"/>
        </w:rPr>
        <w:t>находясь</w:t>
      </w:r>
      <w:r w:rsidRPr="00850B80">
        <w:rPr>
          <w:sz w:val="28"/>
          <w:szCs w:val="28"/>
        </w:rPr>
        <w:t xml:space="preserve"> в состоянии алкогольного опьянения, </w:t>
      </w:r>
      <w:r w:rsidR="003C3AC4">
        <w:rPr>
          <w:sz w:val="28"/>
          <w:szCs w:val="28"/>
        </w:rPr>
        <w:t xml:space="preserve">на </w:t>
      </w:r>
      <w:r w:rsidRPr="00850B80">
        <w:rPr>
          <w:sz w:val="28"/>
          <w:szCs w:val="28"/>
        </w:rPr>
        <w:t>участке местности, расположенно</w:t>
      </w:r>
      <w:r w:rsidR="003C3AC4">
        <w:rPr>
          <w:sz w:val="28"/>
          <w:szCs w:val="28"/>
        </w:rPr>
        <w:t>м</w:t>
      </w:r>
      <w:r w:rsidRPr="00850B80">
        <w:rPr>
          <w:sz w:val="28"/>
          <w:szCs w:val="28"/>
        </w:rPr>
        <w:t xml:space="preserve"> на территории двора домовладения № </w:t>
      </w:r>
      <w:r>
        <w:rPr>
          <w:sz w:val="28"/>
          <w:szCs w:val="28"/>
        </w:rPr>
        <w:t>…</w:t>
      </w:r>
      <w:r w:rsidR="003C3AC4">
        <w:rPr>
          <w:sz w:val="28"/>
          <w:szCs w:val="28"/>
        </w:rPr>
        <w:t>,</w:t>
      </w:r>
      <w:r w:rsidRPr="00850B80">
        <w:rPr>
          <w:sz w:val="28"/>
          <w:szCs w:val="28"/>
        </w:rPr>
        <w:t xml:space="preserve"> в южном направлении от входной металлической калитки, ведущей на территорию двора указанного дома, в результате ссоры с Брюхович В.В., возникшей на почве личных неприязненных отношений, действуя умышленно, с целью испугать последнего и оказать давление на его психику, сблизившись с Брюхович В.В.</w:t>
      </w:r>
      <w:r w:rsidR="000F1040">
        <w:rPr>
          <w:sz w:val="28"/>
          <w:szCs w:val="28"/>
        </w:rPr>
        <w:t>,</w:t>
      </w:r>
      <w:r w:rsidRPr="00850B80">
        <w:rPr>
          <w:sz w:val="28"/>
          <w:szCs w:val="28"/>
        </w:rPr>
        <w:t xml:space="preserve"> находясь перед ним, при этом удерживая в своей правой руке нож с деревянной рукояткой, лезвие которого направи</w:t>
      </w:r>
      <w:r w:rsidR="000F1040">
        <w:rPr>
          <w:sz w:val="28"/>
          <w:szCs w:val="28"/>
        </w:rPr>
        <w:t>л</w:t>
      </w:r>
      <w:r w:rsidRPr="00850B80">
        <w:rPr>
          <w:sz w:val="28"/>
          <w:szCs w:val="28"/>
        </w:rPr>
        <w:t xml:space="preserve"> его в сторону, высказал в адрес последнего угрозы убийством, </w:t>
      </w:r>
      <w:r w:rsidR="000F1040">
        <w:rPr>
          <w:sz w:val="28"/>
          <w:szCs w:val="28"/>
        </w:rPr>
        <w:t>а именно</w:t>
      </w:r>
      <w:r w:rsidRPr="00850B80">
        <w:rPr>
          <w:sz w:val="28"/>
          <w:szCs w:val="28"/>
        </w:rPr>
        <w:t xml:space="preserve">: «Я тебя зарежу! Пусть посадят», но присутствующие при этом </w:t>
      </w:r>
      <w:r w:rsidR="007B5D8D">
        <w:rPr>
          <w:sz w:val="28"/>
          <w:szCs w:val="28"/>
        </w:rPr>
        <w:t xml:space="preserve">                 </w:t>
      </w:r>
      <w:r w:rsidRPr="00850B80">
        <w:rPr>
          <w:sz w:val="28"/>
          <w:szCs w:val="28"/>
        </w:rPr>
        <w:t xml:space="preserve">Сафина А.В., Сафина </w:t>
      </w:r>
      <w:r w:rsidR="002C7184">
        <w:rPr>
          <w:sz w:val="28"/>
          <w:szCs w:val="28"/>
        </w:rPr>
        <w:t>А.</w:t>
      </w:r>
      <w:r w:rsidRPr="00850B80">
        <w:rPr>
          <w:sz w:val="28"/>
          <w:szCs w:val="28"/>
        </w:rPr>
        <w:t xml:space="preserve">А., Сафина </w:t>
      </w:r>
      <w:r w:rsidR="002C7184">
        <w:rPr>
          <w:sz w:val="28"/>
          <w:szCs w:val="28"/>
        </w:rPr>
        <w:t>А.</w:t>
      </w:r>
      <w:r w:rsidRPr="00850B80">
        <w:rPr>
          <w:sz w:val="28"/>
          <w:szCs w:val="28"/>
        </w:rPr>
        <w:t>А., и Сафин П.А., с целью предотвращения дальнейших противоправных действий со стороны Сафина А.Р., стали удерживать и успокаивать его. Брюхович В.В. в свою очередь стал убегать от Сафина А.Р., однако последний вырвавшись, направился</w:t>
      </w:r>
      <w:r>
        <w:rPr>
          <w:sz w:val="28"/>
          <w:szCs w:val="28"/>
        </w:rPr>
        <w:t xml:space="preserve"> </w:t>
      </w:r>
      <w:r w:rsidRPr="00850B80">
        <w:rPr>
          <w:sz w:val="28"/>
          <w:szCs w:val="28"/>
        </w:rPr>
        <w:t xml:space="preserve">за Брюхович В.В., который в этот момент выбежав за территорию двора указанного дома, стал удерживать ручку входной калитки, не давая открыть ее Сафину А.Р. </w:t>
      </w:r>
    </w:p>
    <w:p w:rsidR="00850B80" w:rsidP="002C7184" w14:paraId="4C1AFD34" w14:textId="3F88C69C">
      <w:pPr>
        <w:ind w:right="7" w:firstLine="708"/>
        <w:jc w:val="both"/>
        <w:rPr>
          <w:sz w:val="28"/>
          <w:szCs w:val="28"/>
        </w:rPr>
      </w:pPr>
      <w:r w:rsidRPr="00850B80">
        <w:rPr>
          <w:sz w:val="28"/>
          <w:szCs w:val="28"/>
        </w:rPr>
        <w:t>Далее Сафин А.Р.</w:t>
      </w:r>
      <w:r w:rsidR="002C7184">
        <w:rPr>
          <w:sz w:val="28"/>
          <w:szCs w:val="28"/>
        </w:rPr>
        <w:t>,</w:t>
      </w:r>
      <w:r w:rsidRPr="00850B80">
        <w:rPr>
          <w:sz w:val="28"/>
          <w:szCs w:val="28"/>
        </w:rPr>
        <w:t xml:space="preserve"> продолжая реализацию своего преступного умысла, направленного на запугивание Брюхович В.В., и желая оказать давление на его психику, </w:t>
      </w:r>
      <w:r w:rsidR="00D96C9C">
        <w:rPr>
          <w:sz w:val="28"/>
          <w:szCs w:val="28"/>
        </w:rPr>
        <w:t>…</w:t>
      </w:r>
      <w:r w:rsidRPr="00850B80">
        <w:rPr>
          <w:sz w:val="28"/>
          <w:szCs w:val="28"/>
        </w:rPr>
        <w:t xml:space="preserve"> года</w:t>
      </w:r>
      <w:r w:rsidR="002C7184">
        <w:rPr>
          <w:sz w:val="28"/>
          <w:szCs w:val="28"/>
        </w:rPr>
        <w:t>,</w:t>
      </w:r>
      <w:r w:rsidRPr="00850B80">
        <w:rPr>
          <w:sz w:val="28"/>
          <w:szCs w:val="28"/>
        </w:rPr>
        <w:t xml:space="preserve"> не позднее </w:t>
      </w:r>
      <w:r w:rsidR="00D96C9C">
        <w:rPr>
          <w:sz w:val="28"/>
          <w:szCs w:val="28"/>
        </w:rPr>
        <w:t>…</w:t>
      </w:r>
      <w:r w:rsidRPr="00850B80">
        <w:rPr>
          <w:sz w:val="28"/>
          <w:szCs w:val="28"/>
        </w:rPr>
        <w:t xml:space="preserve"> минуты, находясь на участке местности, находящегося на территории двора домовладения </w:t>
      </w:r>
      <w:r w:rsidR="00D96C9C">
        <w:rPr>
          <w:sz w:val="28"/>
          <w:szCs w:val="28"/>
        </w:rPr>
        <w:t>…</w:t>
      </w:r>
      <w:r w:rsidRPr="00850B80">
        <w:rPr>
          <w:sz w:val="28"/>
          <w:szCs w:val="28"/>
        </w:rPr>
        <w:t xml:space="preserve">по ул. </w:t>
      </w:r>
      <w:r w:rsidR="00D96C9C">
        <w:rPr>
          <w:sz w:val="28"/>
          <w:szCs w:val="28"/>
        </w:rPr>
        <w:t>…</w:t>
      </w:r>
      <w:r w:rsidRPr="00850B80">
        <w:rPr>
          <w:sz w:val="28"/>
          <w:szCs w:val="28"/>
        </w:rPr>
        <w:t xml:space="preserve">, на расстоянии </w:t>
      </w:r>
      <w:r w:rsidR="00D96C9C">
        <w:rPr>
          <w:sz w:val="28"/>
          <w:szCs w:val="28"/>
        </w:rPr>
        <w:t xml:space="preserve">… </w:t>
      </w:r>
      <w:r w:rsidRPr="00850B80">
        <w:rPr>
          <w:sz w:val="28"/>
          <w:szCs w:val="28"/>
        </w:rPr>
        <w:t xml:space="preserve">метров в западном направлении от входной металлической калитки, ведущей на территорию двора указанного дома, стал перелазить через забор, огораживающий территорию домовладения, при этом продолжая удерживать в своей правой руке вышеуказанный нож, высказал в адрес Брюхович В.В. угрозы убийством, </w:t>
      </w:r>
      <w:r w:rsidR="002C7184">
        <w:rPr>
          <w:sz w:val="28"/>
          <w:szCs w:val="28"/>
        </w:rPr>
        <w:t>а именно</w:t>
      </w:r>
      <w:r w:rsidRPr="00850B80">
        <w:rPr>
          <w:sz w:val="28"/>
          <w:szCs w:val="28"/>
        </w:rPr>
        <w:t xml:space="preserve">: «Я тебя зарежу!». Учитывая окружающую обстановку и агрессивное состояние Сафина </w:t>
      </w:r>
      <w:r w:rsidR="002C7184">
        <w:rPr>
          <w:sz w:val="28"/>
          <w:szCs w:val="28"/>
        </w:rPr>
        <w:t>А.Р.</w:t>
      </w:r>
      <w:r w:rsidRPr="00850B80">
        <w:rPr>
          <w:sz w:val="28"/>
          <w:szCs w:val="28"/>
        </w:rPr>
        <w:t xml:space="preserve"> – Брюхович </w:t>
      </w:r>
      <w:r w:rsidR="002C7184">
        <w:rPr>
          <w:sz w:val="28"/>
          <w:szCs w:val="28"/>
        </w:rPr>
        <w:t>В.В.</w:t>
      </w:r>
      <w:r w:rsidRPr="00850B80">
        <w:rPr>
          <w:sz w:val="28"/>
          <w:szCs w:val="28"/>
        </w:rPr>
        <w:t xml:space="preserve"> воспринял данную угрозу убийством в свой адрес реально, поскольку в сложившейся обстановке у него имелись все основания опасаться за свою жизнь и здоровье.</w:t>
      </w:r>
    </w:p>
    <w:p w:rsidR="009C6F69" w:rsidRPr="009C6F69" w:rsidP="00850B80" w14:paraId="402A1223" w14:textId="564BDC02">
      <w:pPr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6F69">
        <w:rPr>
          <w:sz w:val="28"/>
          <w:szCs w:val="28"/>
        </w:rPr>
        <w:t xml:space="preserve"> В</w:t>
      </w:r>
      <w:r w:rsidR="00183DEC">
        <w:rPr>
          <w:sz w:val="28"/>
          <w:szCs w:val="28"/>
        </w:rPr>
        <w:t xml:space="preserve"> </w:t>
      </w:r>
      <w:r w:rsidRPr="009C6F69">
        <w:rPr>
          <w:sz w:val="28"/>
          <w:szCs w:val="28"/>
        </w:rPr>
        <w:t xml:space="preserve">судебном заседании подсудимый </w:t>
      </w:r>
      <w:r w:rsidR="00850B80">
        <w:rPr>
          <w:sz w:val="28"/>
          <w:szCs w:val="28"/>
        </w:rPr>
        <w:t>Сафин А.Р</w:t>
      </w:r>
      <w:r w:rsidRPr="009C6F69">
        <w:rPr>
          <w:sz w:val="28"/>
          <w:szCs w:val="28"/>
        </w:rPr>
        <w:t xml:space="preserve">. в полном объеме согласился с обвинением, предъявленным государственным </w:t>
      </w:r>
      <w:r w:rsidRPr="009C6F69" w:rsidR="00BE56A2">
        <w:rPr>
          <w:sz w:val="28"/>
          <w:szCs w:val="28"/>
        </w:rPr>
        <w:t>обвинителем, и</w:t>
      </w:r>
      <w:r w:rsidRPr="009C6F69">
        <w:rPr>
          <w:sz w:val="28"/>
          <w:szCs w:val="28"/>
        </w:rPr>
        <w:t xml:space="preserve">, добровольно, после консультации с защитником, подтвердил ходатайство о постановлении приговора без проведения судебного разбирательства. </w:t>
      </w:r>
    </w:p>
    <w:p w:rsidR="001671A3" w:rsidP="009C6F69" w14:paraId="0A1CB738" w14:textId="77777777">
      <w:pPr>
        <w:ind w:right="7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     </w:t>
      </w:r>
      <w:r w:rsidRPr="009C6F69">
        <w:rPr>
          <w:sz w:val="28"/>
          <w:szCs w:val="28"/>
        </w:rPr>
        <w:tab/>
        <w:t xml:space="preserve">Уголовное дело в отношении </w:t>
      </w:r>
      <w:r w:rsidR="00850B80">
        <w:rPr>
          <w:sz w:val="28"/>
          <w:szCs w:val="28"/>
        </w:rPr>
        <w:t>Сафина А.Р</w:t>
      </w:r>
      <w:r w:rsidRPr="009C6F69">
        <w:rPr>
          <w:sz w:val="28"/>
          <w:szCs w:val="28"/>
        </w:rPr>
        <w:t xml:space="preserve">. относится к делам о преступлениях </w:t>
      </w:r>
      <w:r w:rsidR="00AE5483">
        <w:rPr>
          <w:sz w:val="28"/>
          <w:szCs w:val="28"/>
        </w:rPr>
        <w:t xml:space="preserve">небольшой </w:t>
      </w:r>
      <w:r w:rsidRPr="009C6F69">
        <w:rPr>
          <w:sz w:val="28"/>
          <w:szCs w:val="28"/>
        </w:rPr>
        <w:t xml:space="preserve">тяжести.  Подсудимому </w:t>
      </w:r>
      <w:r w:rsidR="00850B80">
        <w:rPr>
          <w:sz w:val="28"/>
          <w:szCs w:val="28"/>
        </w:rPr>
        <w:t>Сафину А.Р.</w:t>
      </w:r>
      <w:r w:rsidRPr="00193564" w:rsidR="00193564">
        <w:rPr>
          <w:sz w:val="28"/>
          <w:szCs w:val="28"/>
        </w:rPr>
        <w:t xml:space="preserve"> </w:t>
      </w:r>
      <w:r w:rsidRPr="009C6F69">
        <w:rPr>
          <w:sz w:val="28"/>
          <w:szCs w:val="28"/>
        </w:rPr>
        <w:t>разъяснены характер и последствия заявленного им ходатайства. Суд убедился, что</w:t>
      </w:r>
      <w:r w:rsidR="007C6038">
        <w:rPr>
          <w:sz w:val="28"/>
          <w:szCs w:val="28"/>
        </w:rPr>
        <w:t xml:space="preserve">               </w:t>
      </w:r>
      <w:r w:rsidRPr="009C6F69">
        <w:rPr>
          <w:sz w:val="28"/>
          <w:szCs w:val="28"/>
        </w:rPr>
        <w:t xml:space="preserve"> </w:t>
      </w:r>
      <w:r w:rsidR="00850B80">
        <w:rPr>
          <w:sz w:val="28"/>
          <w:szCs w:val="28"/>
        </w:rPr>
        <w:t>Сафин А.Р</w:t>
      </w:r>
      <w:r w:rsidRPr="009C6F69">
        <w:rPr>
          <w:sz w:val="28"/>
          <w:szCs w:val="28"/>
        </w:rPr>
        <w:t>. понимает существо предъявленного ему обвинения, осознает характер и последствия заявленного им ходатайства.</w:t>
      </w:r>
    </w:p>
    <w:p w:rsidR="001671A3" w:rsidP="009C6F69" w14:paraId="5EC41344" w14:textId="3C560ADF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1A3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Брюхович В.В. в судебное заседание не явился, представил заявление с просьбой рассмотреть дело без его участия, указав, что </w:t>
      </w:r>
      <w:r w:rsidRPr="001671A3">
        <w:rPr>
          <w:sz w:val="28"/>
          <w:szCs w:val="28"/>
        </w:rPr>
        <w:t xml:space="preserve"> не возража</w:t>
      </w:r>
      <w:r>
        <w:rPr>
          <w:sz w:val="28"/>
          <w:szCs w:val="28"/>
        </w:rPr>
        <w:t>ет</w:t>
      </w:r>
      <w:r w:rsidRPr="001671A3">
        <w:rPr>
          <w:sz w:val="28"/>
          <w:szCs w:val="28"/>
        </w:rPr>
        <w:t xml:space="preserve"> против рассмотрения уголовного дела в особом порядке</w:t>
      </w:r>
      <w:r>
        <w:rPr>
          <w:sz w:val="28"/>
          <w:szCs w:val="28"/>
        </w:rPr>
        <w:t>.</w:t>
      </w:r>
    </w:p>
    <w:p w:rsidR="009C6F69" w:rsidRPr="009C6F69" w:rsidP="001671A3" w14:paraId="2906A507" w14:textId="76E04EFB">
      <w:pPr>
        <w:ind w:right="7" w:firstLine="708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Государственный обвинитель, защитник</w:t>
      </w:r>
      <w:r w:rsidR="001671A3">
        <w:rPr>
          <w:sz w:val="28"/>
          <w:szCs w:val="28"/>
        </w:rPr>
        <w:t xml:space="preserve"> </w:t>
      </w:r>
      <w:r w:rsidRPr="009C6F69">
        <w:rPr>
          <w:sz w:val="28"/>
          <w:szCs w:val="28"/>
        </w:rPr>
        <w:t>согласны на постановление приговора без проведения судебного разбирательства.</w:t>
      </w:r>
    </w:p>
    <w:p w:rsidR="009C6F69" w:rsidRPr="009C6F69" w:rsidP="009C6F69" w14:paraId="7EF5CEFD" w14:textId="4B149269">
      <w:pPr>
        <w:ind w:right="7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         Ознакомившись с материалами </w:t>
      </w:r>
      <w:r w:rsidR="00B939C3">
        <w:rPr>
          <w:sz w:val="28"/>
          <w:szCs w:val="28"/>
        </w:rPr>
        <w:t xml:space="preserve">уголовного </w:t>
      </w:r>
      <w:r w:rsidRPr="009C6F69">
        <w:rPr>
          <w:sz w:val="28"/>
          <w:szCs w:val="28"/>
        </w:rPr>
        <w:t xml:space="preserve">дела, суд пришел к выводу о рассмотрении дела в особом порядке без проведения судебного разбирательства, и считает, что обвинение, с которым согласился подсудимый </w:t>
      </w:r>
      <w:r w:rsidR="00850B80">
        <w:rPr>
          <w:sz w:val="28"/>
          <w:szCs w:val="28"/>
        </w:rPr>
        <w:t>Сафин А.Р</w:t>
      </w:r>
      <w:r w:rsidRPr="009C6F69">
        <w:rPr>
          <w:sz w:val="28"/>
          <w:szCs w:val="28"/>
        </w:rPr>
        <w:t>., обоснованно, подтверждается доказательствами, собранными по уголовному делу.</w:t>
      </w:r>
    </w:p>
    <w:p w:rsidR="009C6F69" w:rsidRPr="009C6F69" w:rsidP="009C6F69" w14:paraId="3712AAC2" w14:textId="362D9807">
      <w:pPr>
        <w:ind w:right="7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          Суд квалифицирует действия подсудимого </w:t>
      </w:r>
      <w:r w:rsidR="00850B80">
        <w:rPr>
          <w:sz w:val="28"/>
          <w:szCs w:val="28"/>
        </w:rPr>
        <w:t>Сафина А.Р</w:t>
      </w:r>
      <w:r w:rsidRPr="009C6F69">
        <w:rPr>
          <w:sz w:val="28"/>
          <w:szCs w:val="28"/>
        </w:rPr>
        <w:t>. по</w:t>
      </w:r>
      <w:r w:rsidR="00850B80">
        <w:rPr>
          <w:sz w:val="28"/>
          <w:szCs w:val="28"/>
        </w:rPr>
        <w:t xml:space="preserve"> </w:t>
      </w:r>
      <w:r w:rsidRPr="00193564" w:rsidR="00193564">
        <w:rPr>
          <w:sz w:val="28"/>
          <w:szCs w:val="28"/>
        </w:rPr>
        <w:t>ч.</w:t>
      </w:r>
      <w:r w:rsidR="00850B80">
        <w:rPr>
          <w:sz w:val="28"/>
          <w:szCs w:val="28"/>
        </w:rPr>
        <w:t>1</w:t>
      </w:r>
      <w:r w:rsidRPr="00193564" w:rsidR="00193564">
        <w:rPr>
          <w:sz w:val="28"/>
          <w:szCs w:val="28"/>
        </w:rPr>
        <w:t xml:space="preserve"> </w:t>
      </w:r>
      <w:r w:rsidR="007B3352">
        <w:rPr>
          <w:sz w:val="28"/>
          <w:szCs w:val="28"/>
        </w:rPr>
        <w:t xml:space="preserve">                 </w:t>
      </w:r>
      <w:r w:rsidRPr="00193564" w:rsidR="00193564">
        <w:rPr>
          <w:sz w:val="28"/>
          <w:szCs w:val="28"/>
        </w:rPr>
        <w:t>ст.11</w:t>
      </w:r>
      <w:r w:rsidR="00850B80">
        <w:rPr>
          <w:sz w:val="28"/>
          <w:szCs w:val="28"/>
        </w:rPr>
        <w:t>9</w:t>
      </w:r>
      <w:r w:rsidR="00193564">
        <w:rPr>
          <w:sz w:val="28"/>
          <w:szCs w:val="28"/>
        </w:rPr>
        <w:t xml:space="preserve"> </w:t>
      </w:r>
      <w:r w:rsidRPr="009C6F69">
        <w:rPr>
          <w:sz w:val="28"/>
          <w:szCs w:val="28"/>
        </w:rPr>
        <w:t xml:space="preserve">УК РФ – </w:t>
      </w:r>
      <w:r w:rsidRPr="00AC2A1F" w:rsidR="00AC2A1F">
        <w:rPr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9C6F69" w:rsidP="00AE5483" w14:paraId="622DAF37" w14:textId="0F9E094A">
      <w:pPr>
        <w:ind w:right="7" w:firstLine="708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При назначении подсудимому </w:t>
      </w:r>
      <w:r w:rsidR="00AC2A1F">
        <w:rPr>
          <w:sz w:val="28"/>
          <w:szCs w:val="28"/>
        </w:rPr>
        <w:t>Сафину А.Р</w:t>
      </w:r>
      <w:r w:rsidR="00AE5483">
        <w:rPr>
          <w:sz w:val="28"/>
          <w:szCs w:val="28"/>
        </w:rPr>
        <w:t xml:space="preserve">. </w:t>
      </w:r>
      <w:r w:rsidRPr="009C6F69">
        <w:rPr>
          <w:sz w:val="28"/>
          <w:szCs w:val="28"/>
        </w:rPr>
        <w:t>наказания суд учитывает требования ст.ст. 6, 43, 60 УК РФ, характер и степень общественной опасности совершенного преступления.</w:t>
      </w:r>
    </w:p>
    <w:p w:rsidR="00E56E4D" w:rsidP="00AE5483" w14:paraId="6FED5E72" w14:textId="3642AA54">
      <w:pPr>
        <w:ind w:right="7" w:firstLine="708"/>
        <w:jc w:val="both"/>
        <w:rPr>
          <w:sz w:val="28"/>
          <w:szCs w:val="28"/>
        </w:rPr>
      </w:pPr>
      <w:r w:rsidRPr="00E56E4D">
        <w:rPr>
          <w:sz w:val="28"/>
          <w:szCs w:val="28"/>
        </w:rPr>
        <w:t xml:space="preserve">Судом установлено обстоятельство, смягчающее подсудимому </w:t>
      </w:r>
      <w:r>
        <w:rPr>
          <w:sz w:val="28"/>
          <w:szCs w:val="28"/>
        </w:rPr>
        <w:t xml:space="preserve">                       </w:t>
      </w:r>
      <w:r w:rsidR="00AC2A1F">
        <w:rPr>
          <w:sz w:val="28"/>
          <w:szCs w:val="28"/>
        </w:rPr>
        <w:t>Сафину А.Р</w:t>
      </w:r>
      <w:r w:rsidRPr="00E56E4D">
        <w:rPr>
          <w:sz w:val="28"/>
          <w:szCs w:val="28"/>
        </w:rPr>
        <w:t>. наказание, предусмотренное п.«</w:t>
      </w:r>
      <w:r>
        <w:rPr>
          <w:sz w:val="28"/>
          <w:szCs w:val="28"/>
        </w:rPr>
        <w:t>и</w:t>
      </w:r>
      <w:r w:rsidRPr="00E56E4D">
        <w:rPr>
          <w:sz w:val="28"/>
          <w:szCs w:val="28"/>
        </w:rPr>
        <w:t xml:space="preserve">» ч.1 ст.61 УК РФ – </w:t>
      </w:r>
      <w:r>
        <w:rPr>
          <w:sz w:val="28"/>
          <w:szCs w:val="28"/>
        </w:rPr>
        <w:t>явка с повинной</w:t>
      </w:r>
      <w:r w:rsidRPr="00E56E4D">
        <w:rPr>
          <w:sz w:val="28"/>
          <w:szCs w:val="28"/>
        </w:rPr>
        <w:t>.</w:t>
      </w:r>
    </w:p>
    <w:p w:rsidR="00810EB1" w:rsidP="009C6F69" w14:paraId="3362761A" w14:textId="10C8FB8E">
      <w:pPr>
        <w:ind w:right="7"/>
        <w:jc w:val="both"/>
        <w:rPr>
          <w:sz w:val="28"/>
          <w:szCs w:val="28"/>
        </w:rPr>
      </w:pPr>
      <w:r w:rsidRPr="00810EB1">
        <w:rPr>
          <w:sz w:val="28"/>
          <w:szCs w:val="28"/>
        </w:rPr>
        <w:t xml:space="preserve">          Обстоятельствами, смягчающими подсудимому </w:t>
      </w:r>
      <w:r w:rsidR="00AC2A1F">
        <w:rPr>
          <w:sz w:val="28"/>
          <w:szCs w:val="28"/>
        </w:rPr>
        <w:t>Сафину А.Р</w:t>
      </w:r>
      <w:r w:rsidRPr="00810EB1">
        <w:rPr>
          <w:sz w:val="28"/>
          <w:szCs w:val="28"/>
        </w:rPr>
        <w:t xml:space="preserve">. наказание, суд в соответствии с ч.2 ст.61 УК РФ признаёт признание вины, раскаяние в содеянном, </w:t>
      </w:r>
      <w:r w:rsidR="00264D8A">
        <w:rPr>
          <w:sz w:val="28"/>
          <w:szCs w:val="28"/>
        </w:rPr>
        <w:t>наличие на иждивении несовершеннолетнего ребенка</w:t>
      </w:r>
      <w:r w:rsidRPr="00810EB1">
        <w:rPr>
          <w:sz w:val="28"/>
          <w:szCs w:val="28"/>
        </w:rPr>
        <w:t>.</w:t>
      </w:r>
    </w:p>
    <w:p w:rsidR="009C6F69" w:rsidRPr="009C6F69" w:rsidP="009C6F69" w14:paraId="0DA7A98D" w14:textId="79699F0B">
      <w:pPr>
        <w:ind w:right="7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 </w:t>
      </w:r>
      <w:r w:rsidR="00931F48">
        <w:rPr>
          <w:sz w:val="28"/>
          <w:szCs w:val="28"/>
        </w:rPr>
        <w:t xml:space="preserve">       </w:t>
      </w:r>
      <w:r w:rsidRPr="009C6F69">
        <w:rPr>
          <w:sz w:val="28"/>
          <w:szCs w:val="28"/>
        </w:rPr>
        <w:t xml:space="preserve"> Обстоятельств, </w:t>
      </w:r>
      <w:r w:rsidR="003A373B">
        <w:rPr>
          <w:sz w:val="28"/>
          <w:szCs w:val="28"/>
        </w:rPr>
        <w:t>отягчающих</w:t>
      </w:r>
      <w:r w:rsidRPr="009C6F69">
        <w:rPr>
          <w:sz w:val="28"/>
          <w:szCs w:val="28"/>
        </w:rPr>
        <w:t xml:space="preserve"> подсудимому </w:t>
      </w:r>
      <w:r w:rsidR="00AC2A1F">
        <w:rPr>
          <w:sz w:val="28"/>
          <w:szCs w:val="28"/>
        </w:rPr>
        <w:t>Сафину А.Р</w:t>
      </w:r>
      <w:r w:rsidRPr="009C6F69">
        <w:rPr>
          <w:sz w:val="28"/>
          <w:szCs w:val="28"/>
        </w:rPr>
        <w:t>. наказание, предусмотренных ст. 6</w:t>
      </w:r>
      <w:r w:rsidR="003A373B">
        <w:rPr>
          <w:sz w:val="28"/>
          <w:szCs w:val="28"/>
        </w:rPr>
        <w:t>3</w:t>
      </w:r>
      <w:r w:rsidRPr="009C6F69">
        <w:rPr>
          <w:sz w:val="28"/>
          <w:szCs w:val="28"/>
        </w:rPr>
        <w:t xml:space="preserve"> УК РФ, </w:t>
      </w:r>
      <w:r w:rsidR="00413999">
        <w:rPr>
          <w:sz w:val="28"/>
          <w:szCs w:val="28"/>
        </w:rPr>
        <w:t xml:space="preserve">судом </w:t>
      </w:r>
      <w:r w:rsidRPr="009C6F69">
        <w:rPr>
          <w:sz w:val="28"/>
          <w:szCs w:val="28"/>
        </w:rPr>
        <w:t>не установлено.</w:t>
      </w:r>
    </w:p>
    <w:p w:rsidR="00441AE5" w:rsidRPr="00441AE5" w:rsidP="00441AE5" w14:paraId="227A1F8D" w14:textId="77777777">
      <w:pPr>
        <w:ind w:right="7"/>
        <w:jc w:val="both"/>
        <w:rPr>
          <w:sz w:val="28"/>
          <w:szCs w:val="28"/>
        </w:rPr>
      </w:pPr>
      <w:r w:rsidRPr="00441AE5">
        <w:rPr>
          <w:sz w:val="28"/>
          <w:szCs w:val="28"/>
        </w:rPr>
        <w:t xml:space="preserve">           Суд не признает наличие отягчающего обстоятельства, предусмотренного ч.1.1 ст.63 УК РФ - совершение преступления в состоянии опьянения, вызванном употреблением алкоголя, принимая во внимание характер и степень общественной опасности совершённого преступления, поскольку из обстоятельств совершения преступления, данных о личности подсудимого, представленных доказательств, не следует, что именно состояние опьянения </w:t>
      </w:r>
      <w:r w:rsidRPr="00441AE5">
        <w:rPr>
          <w:sz w:val="28"/>
          <w:szCs w:val="28"/>
        </w:rPr>
        <w:t xml:space="preserve">негативно повлияло на поведение осужденного и способствовало совершению им преступления.  </w:t>
      </w:r>
    </w:p>
    <w:p w:rsidR="00441AE5" w:rsidP="00AC2A1F" w14:paraId="5F829C0B" w14:textId="48603AFE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1AE5">
        <w:rPr>
          <w:sz w:val="28"/>
          <w:szCs w:val="28"/>
        </w:rPr>
        <w:t xml:space="preserve">С учетом изложенного, </w:t>
      </w:r>
      <w:r w:rsidR="00810EB1">
        <w:rPr>
          <w:sz w:val="28"/>
          <w:szCs w:val="28"/>
        </w:rPr>
        <w:t xml:space="preserve">учитывая характер и степень общественной опасности совершенного преступления, обстоятельства его совершения, достижения целей наказания, </w:t>
      </w:r>
      <w:r w:rsidRPr="00441AE5">
        <w:rPr>
          <w:sz w:val="28"/>
          <w:szCs w:val="28"/>
        </w:rPr>
        <w:t xml:space="preserve">данных о личности подсудимого, трудоспособного, не имеющего постоянного основного официального места работы, наличие места постоянного проживания, суд пришел к выводу о назначении наказания в виде обязательных работ. Суд учитывает, что </w:t>
      </w:r>
      <w:r w:rsidR="00810EB1">
        <w:rPr>
          <w:sz w:val="28"/>
          <w:szCs w:val="28"/>
        </w:rPr>
        <w:t xml:space="preserve">              </w:t>
      </w:r>
      <w:r w:rsidR="00AC2A1F">
        <w:rPr>
          <w:sz w:val="28"/>
          <w:szCs w:val="28"/>
        </w:rPr>
        <w:t>Сафин А.Р</w:t>
      </w:r>
      <w:r w:rsidRPr="00441AE5">
        <w:rPr>
          <w:sz w:val="28"/>
          <w:szCs w:val="28"/>
        </w:rPr>
        <w:t xml:space="preserve">. не относится к лицам, которым в соответствии с ч.4 ст.49 УК РФ не может быть назначено наказание в виде обязательных работ. Исходя из вышеизложенного, суд считает нецелесообразным назначать наказание в виде </w:t>
      </w:r>
      <w:r w:rsidRPr="00F44E2A">
        <w:rPr>
          <w:sz w:val="28"/>
          <w:szCs w:val="28"/>
        </w:rPr>
        <w:t>ограничени</w:t>
      </w:r>
      <w:r>
        <w:rPr>
          <w:sz w:val="28"/>
          <w:szCs w:val="28"/>
        </w:rPr>
        <w:t>я</w:t>
      </w:r>
      <w:r w:rsidRPr="00F44E2A">
        <w:rPr>
          <w:sz w:val="28"/>
          <w:szCs w:val="28"/>
        </w:rPr>
        <w:t xml:space="preserve"> свободы</w:t>
      </w:r>
      <w:r w:rsidR="007B3352">
        <w:rPr>
          <w:sz w:val="28"/>
          <w:szCs w:val="28"/>
        </w:rPr>
        <w:t>,</w:t>
      </w:r>
      <w:r w:rsidRPr="00F44E2A">
        <w:rPr>
          <w:sz w:val="28"/>
          <w:szCs w:val="28"/>
        </w:rPr>
        <w:t xml:space="preserve"> принудительны</w:t>
      </w:r>
      <w:r>
        <w:rPr>
          <w:sz w:val="28"/>
          <w:szCs w:val="28"/>
        </w:rPr>
        <w:t>х</w:t>
      </w:r>
      <w:r w:rsidRPr="00F44E2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, </w:t>
      </w:r>
      <w:r w:rsidRPr="00F44E2A">
        <w:rPr>
          <w:sz w:val="28"/>
          <w:szCs w:val="28"/>
        </w:rPr>
        <w:t>арест</w:t>
      </w:r>
      <w:r>
        <w:rPr>
          <w:sz w:val="28"/>
          <w:szCs w:val="28"/>
        </w:rPr>
        <w:t xml:space="preserve">а, </w:t>
      </w:r>
      <w:r w:rsidRPr="00441AE5">
        <w:rPr>
          <w:sz w:val="28"/>
          <w:szCs w:val="28"/>
        </w:rPr>
        <w:t xml:space="preserve">лишения свободы.      </w:t>
      </w:r>
    </w:p>
    <w:p w:rsidR="009C6F69" w:rsidP="009C6F69" w14:paraId="3E82F4DF" w14:textId="2CF41DE6">
      <w:pPr>
        <w:ind w:right="7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         С учетом конкретных обстоятельств совершенного преступления, личности подсудимого суд не усматривает оснований для освобождения </w:t>
      </w:r>
      <w:r w:rsidR="00810EB1">
        <w:rPr>
          <w:sz w:val="28"/>
          <w:szCs w:val="28"/>
        </w:rPr>
        <w:t xml:space="preserve">    </w:t>
      </w:r>
      <w:r w:rsidR="00AC2A1F">
        <w:rPr>
          <w:sz w:val="28"/>
          <w:szCs w:val="28"/>
        </w:rPr>
        <w:t>Сафина А.Р</w:t>
      </w:r>
      <w:r w:rsidRPr="009C6F69">
        <w:rPr>
          <w:sz w:val="28"/>
          <w:szCs w:val="28"/>
        </w:rPr>
        <w:t xml:space="preserve">.  от уголовной ответственности с назначением ему судебного штрафа в соответствии со ст. 76.2 УК РФ и ст. 25.1 УПК РФ. </w:t>
      </w:r>
    </w:p>
    <w:p w:rsidR="009C6F69" w:rsidP="009C6F69" w14:paraId="40F8E003" w14:textId="105F6090">
      <w:pPr>
        <w:ind w:right="7"/>
        <w:jc w:val="both"/>
        <w:rPr>
          <w:sz w:val="28"/>
          <w:szCs w:val="28"/>
        </w:rPr>
      </w:pPr>
      <w:r w:rsidRPr="009C6F69">
        <w:rPr>
          <w:sz w:val="28"/>
          <w:szCs w:val="28"/>
        </w:rPr>
        <w:t xml:space="preserve">  </w:t>
      </w:r>
      <w:r w:rsidR="00FD08BB">
        <w:rPr>
          <w:sz w:val="28"/>
          <w:szCs w:val="28"/>
        </w:rPr>
        <w:t xml:space="preserve">     </w:t>
      </w:r>
      <w:r w:rsidRPr="009C6F69">
        <w:rPr>
          <w:sz w:val="28"/>
          <w:szCs w:val="28"/>
        </w:rPr>
        <w:t xml:space="preserve"> Достаточных оснований для применения положений ст. 64 УК РФ суд не усматривает, так как не находит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</w:t>
      </w:r>
      <w:r w:rsidR="00B07463">
        <w:rPr>
          <w:sz w:val="28"/>
          <w:szCs w:val="28"/>
        </w:rPr>
        <w:t>ственной опасности преступления</w:t>
      </w:r>
      <w:r w:rsidRPr="009C6F69">
        <w:rPr>
          <w:sz w:val="28"/>
          <w:szCs w:val="28"/>
        </w:rPr>
        <w:t xml:space="preserve">. </w:t>
      </w:r>
    </w:p>
    <w:p w:rsidR="006A1E28" w:rsidP="006A1E28" w14:paraId="31FC19BB" w14:textId="3B9D5F38">
      <w:pPr>
        <w:ind w:right="7" w:firstLine="708"/>
        <w:jc w:val="both"/>
        <w:rPr>
          <w:sz w:val="28"/>
          <w:szCs w:val="28"/>
        </w:rPr>
      </w:pPr>
      <w:r w:rsidRPr="00BC3E6B">
        <w:rPr>
          <w:sz w:val="28"/>
          <w:szCs w:val="28"/>
        </w:rPr>
        <w:t xml:space="preserve">Суд также учитывает, что преступление совершено </w:t>
      </w:r>
      <w:r>
        <w:rPr>
          <w:sz w:val="28"/>
          <w:szCs w:val="28"/>
        </w:rPr>
        <w:t>Сафиным А.Р</w:t>
      </w:r>
      <w:r w:rsidRPr="00BC3E6B">
        <w:rPr>
          <w:sz w:val="28"/>
          <w:szCs w:val="28"/>
        </w:rPr>
        <w:t xml:space="preserve">. до вынесения приговора </w:t>
      </w:r>
      <w:r w:rsidR="00D96C9C">
        <w:rPr>
          <w:sz w:val="28"/>
          <w:szCs w:val="28"/>
        </w:rPr>
        <w:t>…</w:t>
      </w:r>
      <w:r w:rsidRPr="00BC3E6B">
        <w:rPr>
          <w:sz w:val="28"/>
          <w:szCs w:val="28"/>
        </w:rPr>
        <w:t xml:space="preserve"> </w:t>
      </w:r>
      <w:r w:rsidR="00D96C9C">
        <w:rPr>
          <w:sz w:val="28"/>
          <w:szCs w:val="28"/>
        </w:rPr>
        <w:t>…</w:t>
      </w:r>
      <w:r w:rsidRPr="00BC3E6B">
        <w:rPr>
          <w:sz w:val="28"/>
          <w:szCs w:val="28"/>
        </w:rPr>
        <w:t xml:space="preserve"> от </w:t>
      </w:r>
      <w:r w:rsidR="00D96C9C">
        <w:rPr>
          <w:sz w:val="28"/>
          <w:szCs w:val="28"/>
        </w:rPr>
        <w:t>…</w:t>
      </w:r>
      <w:r w:rsidRPr="00BC3E6B">
        <w:rPr>
          <w:sz w:val="28"/>
          <w:szCs w:val="28"/>
        </w:rPr>
        <w:t xml:space="preserve">, которым он был осужден по </w:t>
      </w:r>
      <w:r>
        <w:rPr>
          <w:sz w:val="28"/>
          <w:szCs w:val="28"/>
        </w:rPr>
        <w:t xml:space="preserve"> ч.1 ст.116.1 </w:t>
      </w:r>
      <w:r w:rsidRPr="00BC3E6B">
        <w:rPr>
          <w:sz w:val="28"/>
          <w:szCs w:val="28"/>
        </w:rPr>
        <w:t xml:space="preserve">УК РФ к наказанию в виде </w:t>
      </w:r>
      <w:r w:rsidR="00D96C9C">
        <w:rPr>
          <w:sz w:val="28"/>
          <w:szCs w:val="28"/>
        </w:rPr>
        <w:t>…</w:t>
      </w:r>
      <w:r w:rsidRPr="00BC3E6B">
        <w:rPr>
          <w:sz w:val="28"/>
          <w:szCs w:val="28"/>
        </w:rPr>
        <w:t xml:space="preserve">часов обязательных работ, и на момент рассмотрения дела </w:t>
      </w:r>
      <w:r>
        <w:rPr>
          <w:sz w:val="28"/>
          <w:szCs w:val="28"/>
        </w:rPr>
        <w:t>к</w:t>
      </w:r>
      <w:r w:rsidRPr="006A1E28">
        <w:rPr>
          <w:sz w:val="28"/>
          <w:szCs w:val="28"/>
        </w:rPr>
        <w:t xml:space="preserve"> отбытию назначенного наказания </w:t>
      </w:r>
      <w:r>
        <w:rPr>
          <w:sz w:val="28"/>
          <w:szCs w:val="28"/>
        </w:rPr>
        <w:t>Сафин А.Р</w:t>
      </w:r>
      <w:r w:rsidRPr="006A1E28">
        <w:rPr>
          <w:sz w:val="28"/>
          <w:szCs w:val="28"/>
        </w:rPr>
        <w:t>. не приступил</w:t>
      </w:r>
      <w:r w:rsidRPr="00BC3E6B">
        <w:rPr>
          <w:sz w:val="28"/>
          <w:szCs w:val="28"/>
        </w:rPr>
        <w:t xml:space="preserve">, поэтому окончательное наказание определятся по правилам ч. 5 ст. 69 УК РФ. </w:t>
      </w:r>
    </w:p>
    <w:p w:rsidR="00D92A82" w:rsidP="009C6F69" w14:paraId="33FB079C" w14:textId="54B745A4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08BB" w:rsidR="00FD08BB">
        <w:rPr>
          <w:sz w:val="28"/>
          <w:szCs w:val="28"/>
        </w:rPr>
        <w:t xml:space="preserve"> </w:t>
      </w:r>
      <w:r w:rsidR="000033D5">
        <w:rPr>
          <w:sz w:val="28"/>
          <w:szCs w:val="28"/>
        </w:rPr>
        <w:t xml:space="preserve">   </w:t>
      </w:r>
      <w:r w:rsidRPr="00FD08BB" w:rsidR="00FD08BB">
        <w:rPr>
          <w:sz w:val="28"/>
          <w:szCs w:val="28"/>
        </w:rPr>
        <w:t xml:space="preserve"> </w:t>
      </w:r>
      <w:r w:rsidR="006021AA">
        <w:rPr>
          <w:sz w:val="28"/>
          <w:szCs w:val="28"/>
        </w:rPr>
        <w:t xml:space="preserve"> </w:t>
      </w:r>
      <w:r w:rsidRPr="009C6F69" w:rsidR="009C6F69">
        <w:rPr>
          <w:sz w:val="28"/>
          <w:szCs w:val="28"/>
        </w:rPr>
        <w:t>Гражданский иск по делу не заявлен.</w:t>
      </w:r>
    </w:p>
    <w:p w:rsidR="00F256DA" w:rsidP="009C6F69" w14:paraId="25048FDA" w14:textId="4B6C7A74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56DA">
        <w:rPr>
          <w:sz w:val="28"/>
          <w:szCs w:val="28"/>
        </w:rPr>
        <w:t>Решая судьбу вещественных доказательств, суд руководствуется требованиями ст. 81 УПК РФ.</w:t>
      </w:r>
    </w:p>
    <w:p w:rsidR="00264D8A" w:rsidP="009C6F69" w14:paraId="53381ADA" w14:textId="77777777">
      <w:pPr>
        <w:ind w:right="7"/>
        <w:jc w:val="both"/>
        <w:rPr>
          <w:sz w:val="28"/>
          <w:szCs w:val="28"/>
        </w:rPr>
      </w:pPr>
      <w:r w:rsidRPr="00F256DA">
        <w:rPr>
          <w:sz w:val="28"/>
          <w:szCs w:val="28"/>
        </w:rPr>
        <w:t xml:space="preserve">        </w:t>
      </w:r>
    </w:p>
    <w:p w:rsidR="00F256DA" w:rsidP="009C6F69" w14:paraId="1B873287" w14:textId="38634607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56DA">
        <w:rPr>
          <w:sz w:val="28"/>
          <w:szCs w:val="28"/>
        </w:rPr>
        <w:t xml:space="preserve">При рассмотрении уголовного дела  для осуществления защиты подсудимого </w:t>
      </w:r>
      <w:r w:rsidRPr="00AC2A1F" w:rsidR="00AC2A1F">
        <w:rPr>
          <w:sz w:val="28"/>
          <w:szCs w:val="28"/>
        </w:rPr>
        <w:t>Сафина А.Р</w:t>
      </w:r>
      <w:r w:rsidRPr="00F256DA">
        <w:rPr>
          <w:sz w:val="28"/>
          <w:szCs w:val="28"/>
        </w:rPr>
        <w:t xml:space="preserve">. судом был назначен адвокат </w:t>
      </w:r>
      <w:r w:rsidRPr="00AC2A1F" w:rsidR="00AC2A1F">
        <w:rPr>
          <w:sz w:val="28"/>
          <w:szCs w:val="28"/>
        </w:rPr>
        <w:t xml:space="preserve">Мельник </w:t>
      </w:r>
      <w:r w:rsidR="00AC2A1F">
        <w:rPr>
          <w:sz w:val="28"/>
          <w:szCs w:val="28"/>
        </w:rPr>
        <w:t>Р</w:t>
      </w:r>
      <w:r w:rsidRPr="00AC2A1F" w:rsidR="00AC2A1F">
        <w:rPr>
          <w:sz w:val="28"/>
          <w:szCs w:val="28"/>
        </w:rPr>
        <w:t>.П</w:t>
      </w:r>
      <w:r w:rsidRPr="00AC2A1F">
        <w:rPr>
          <w:sz w:val="28"/>
          <w:szCs w:val="28"/>
        </w:rPr>
        <w:t xml:space="preserve">., сумму оплаты услуг  в размере </w:t>
      </w:r>
      <w:r w:rsidR="00D96C9C">
        <w:rPr>
          <w:sz w:val="28"/>
          <w:szCs w:val="28"/>
        </w:rPr>
        <w:t>…</w:t>
      </w:r>
      <w:r w:rsidRPr="00AC2A1F">
        <w:rPr>
          <w:sz w:val="28"/>
          <w:szCs w:val="28"/>
        </w:rPr>
        <w:t xml:space="preserve">  рублей на основании п.5 ч.2 ст.131 УПК РФ суд относит к процессуальным издержкам. Процессуальные издержки в сумме </w:t>
      </w:r>
      <w:r w:rsidR="00D96C9C">
        <w:rPr>
          <w:sz w:val="28"/>
          <w:szCs w:val="28"/>
        </w:rPr>
        <w:t xml:space="preserve">… </w:t>
      </w:r>
      <w:r w:rsidRPr="00AC2A1F">
        <w:rPr>
          <w:sz w:val="28"/>
          <w:szCs w:val="28"/>
        </w:rPr>
        <w:t xml:space="preserve">рублей, выплачиваемые адвокату </w:t>
      </w:r>
      <w:r w:rsidRPr="00AC2A1F" w:rsidR="00AC2A1F">
        <w:rPr>
          <w:sz w:val="28"/>
          <w:szCs w:val="28"/>
        </w:rPr>
        <w:t>Мельник Р.П</w:t>
      </w:r>
      <w:r w:rsidRPr="00AC2A1F">
        <w:rPr>
          <w:sz w:val="28"/>
          <w:szCs w:val="28"/>
        </w:rPr>
        <w:t>. за участи</w:t>
      </w:r>
      <w:r w:rsidRPr="00F256DA">
        <w:rPr>
          <w:sz w:val="28"/>
          <w:szCs w:val="28"/>
        </w:rPr>
        <w:t xml:space="preserve">е в судебном заседании, в соответствии со ст.316 УПК РФ взысканию с подсудимого </w:t>
      </w:r>
      <w:r w:rsidR="00AC2A1F">
        <w:rPr>
          <w:sz w:val="28"/>
          <w:szCs w:val="28"/>
        </w:rPr>
        <w:t>Сафина А.Р</w:t>
      </w:r>
      <w:r w:rsidRPr="00F256DA">
        <w:rPr>
          <w:sz w:val="28"/>
          <w:szCs w:val="28"/>
        </w:rPr>
        <w:t>. не подлежат, и их следует отнести за счёт средств федерального бюджета.</w:t>
      </w:r>
    </w:p>
    <w:p w:rsidR="00D92A82" w:rsidRPr="00D731DD" w:rsidP="000033D5" w14:paraId="30BEACB1" w14:textId="2D3AF148">
      <w:pPr>
        <w:ind w:right="7"/>
        <w:rPr>
          <w:sz w:val="28"/>
          <w:szCs w:val="28"/>
        </w:rPr>
      </w:pPr>
      <w:r>
        <w:rPr>
          <w:sz w:val="28"/>
          <w:szCs w:val="28"/>
        </w:rPr>
        <w:tab/>
      </w:r>
      <w:r w:rsidR="000033D5">
        <w:rPr>
          <w:sz w:val="28"/>
          <w:szCs w:val="28"/>
        </w:rPr>
        <w:t xml:space="preserve">  </w:t>
      </w:r>
      <w:r w:rsidR="006021AA">
        <w:rPr>
          <w:sz w:val="28"/>
          <w:szCs w:val="28"/>
        </w:rPr>
        <w:t xml:space="preserve"> </w:t>
      </w:r>
      <w:r w:rsidRPr="00D731DD">
        <w:rPr>
          <w:sz w:val="28"/>
          <w:szCs w:val="28"/>
        </w:rPr>
        <w:t>Руководствуясь ст.ст. 296-313, 316, 317 УПК РФ, суд</w:t>
      </w:r>
    </w:p>
    <w:p w:rsidR="00D92A82" w:rsidRPr="00D731DD" w:rsidP="00D92A82" w14:paraId="1DF3D420" w14:textId="77777777">
      <w:pPr>
        <w:ind w:right="36"/>
        <w:jc w:val="center"/>
        <w:rPr>
          <w:sz w:val="28"/>
          <w:szCs w:val="28"/>
        </w:rPr>
      </w:pPr>
    </w:p>
    <w:p w:rsidR="00D92A82" w:rsidRPr="00D731DD" w:rsidP="00D92A82" w14:paraId="2E1D9097" w14:textId="77777777">
      <w:pPr>
        <w:ind w:right="36"/>
        <w:jc w:val="center"/>
        <w:rPr>
          <w:sz w:val="28"/>
          <w:szCs w:val="28"/>
        </w:rPr>
      </w:pPr>
      <w:r w:rsidRPr="00D731DD">
        <w:rPr>
          <w:sz w:val="28"/>
          <w:szCs w:val="28"/>
        </w:rPr>
        <w:t>ПРИГОВОРИЛ:</w:t>
      </w:r>
    </w:p>
    <w:p w:rsidR="00D92A82" w:rsidP="00D92A82" w14:paraId="3F40B6D7" w14:textId="77777777">
      <w:pPr>
        <w:ind w:left="-1" w:right="7" w:firstLine="703"/>
        <w:jc w:val="center"/>
        <w:rPr>
          <w:sz w:val="28"/>
          <w:szCs w:val="28"/>
        </w:rPr>
      </w:pPr>
    </w:p>
    <w:p w:rsidR="00C533F0" w:rsidP="00E56E4D" w14:paraId="0843D20F" w14:textId="747AEC2E">
      <w:pPr>
        <w:pStyle w:val="BodyTextIndent"/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64E3" w:rsidR="00D92A82">
        <w:rPr>
          <w:sz w:val="28"/>
          <w:szCs w:val="28"/>
        </w:rPr>
        <w:t>Признать</w:t>
      </w:r>
      <w:r w:rsidR="00D92A82">
        <w:rPr>
          <w:sz w:val="28"/>
          <w:szCs w:val="28"/>
        </w:rPr>
        <w:t xml:space="preserve"> </w:t>
      </w:r>
      <w:r w:rsidRPr="00AC2A1F" w:rsidR="00AC2A1F">
        <w:rPr>
          <w:sz w:val="28"/>
          <w:szCs w:val="28"/>
        </w:rPr>
        <w:t xml:space="preserve">Сафина </w:t>
      </w:r>
      <w:r w:rsidR="00D96C9C">
        <w:rPr>
          <w:sz w:val="28"/>
          <w:szCs w:val="28"/>
        </w:rPr>
        <w:t>А.Р.</w:t>
      </w:r>
      <w:r w:rsidRPr="00AC2A1F" w:rsidR="00AC2A1F">
        <w:rPr>
          <w:sz w:val="28"/>
          <w:szCs w:val="28"/>
        </w:rPr>
        <w:t xml:space="preserve"> </w:t>
      </w:r>
      <w:r w:rsidR="00D92A82">
        <w:rPr>
          <w:sz w:val="28"/>
          <w:szCs w:val="28"/>
        </w:rPr>
        <w:t>виновн</w:t>
      </w:r>
      <w:r w:rsidR="00397E40">
        <w:rPr>
          <w:sz w:val="28"/>
          <w:szCs w:val="28"/>
        </w:rPr>
        <w:t>ым</w:t>
      </w:r>
      <w:r w:rsidR="00D92A82">
        <w:rPr>
          <w:sz w:val="28"/>
          <w:szCs w:val="28"/>
        </w:rPr>
        <w:t xml:space="preserve"> в совершении преступления, предусмотренного </w:t>
      </w:r>
      <w:r w:rsidR="00AC2A1F">
        <w:rPr>
          <w:sz w:val="28"/>
          <w:szCs w:val="28"/>
        </w:rPr>
        <w:t>ч.1</w:t>
      </w:r>
      <w:r w:rsidRPr="00C533F0">
        <w:rPr>
          <w:sz w:val="28"/>
          <w:szCs w:val="28"/>
        </w:rPr>
        <w:t xml:space="preserve"> ст. 11</w:t>
      </w:r>
      <w:r w:rsidR="00AC2A1F">
        <w:rPr>
          <w:sz w:val="28"/>
          <w:szCs w:val="28"/>
        </w:rPr>
        <w:t>9</w:t>
      </w:r>
      <w:r w:rsidRPr="00C533F0">
        <w:rPr>
          <w:sz w:val="28"/>
          <w:szCs w:val="28"/>
        </w:rPr>
        <w:t xml:space="preserve"> УК РФ </w:t>
      </w:r>
      <w:r w:rsidR="00D92A82">
        <w:rPr>
          <w:sz w:val="28"/>
          <w:szCs w:val="28"/>
        </w:rPr>
        <w:t xml:space="preserve">и </w:t>
      </w:r>
      <w:r w:rsidRPr="00C533F0">
        <w:rPr>
          <w:sz w:val="28"/>
          <w:szCs w:val="28"/>
        </w:rPr>
        <w:t xml:space="preserve">назначить ему наказание в виде обязательных работ на срок </w:t>
      </w:r>
      <w:r w:rsidR="00D96C9C">
        <w:rPr>
          <w:sz w:val="28"/>
          <w:szCs w:val="28"/>
        </w:rPr>
        <w:t>…</w:t>
      </w:r>
      <w:r w:rsidRPr="00C533F0">
        <w:rPr>
          <w:sz w:val="28"/>
          <w:szCs w:val="28"/>
        </w:rPr>
        <w:t xml:space="preserve"> часов</w:t>
      </w:r>
      <w:r w:rsidR="00980DBD">
        <w:rPr>
          <w:sz w:val="28"/>
          <w:szCs w:val="28"/>
        </w:rPr>
        <w:t xml:space="preserve">. </w:t>
      </w:r>
      <w:r w:rsidRPr="00C533F0">
        <w:rPr>
          <w:sz w:val="28"/>
          <w:szCs w:val="28"/>
        </w:rPr>
        <w:t xml:space="preserve"> </w:t>
      </w:r>
    </w:p>
    <w:p w:rsidR="006A1E28" w:rsidP="00E56E4D" w14:paraId="5816955F" w14:textId="14DD4C52">
      <w:pPr>
        <w:pStyle w:val="BodyTextIndent"/>
        <w:suppressAutoHyphens/>
        <w:spacing w:after="0"/>
        <w:ind w:left="0"/>
        <w:jc w:val="both"/>
        <w:rPr>
          <w:sz w:val="28"/>
          <w:szCs w:val="28"/>
        </w:rPr>
      </w:pPr>
      <w:r w:rsidRPr="002A44F0">
        <w:rPr>
          <w:sz w:val="28"/>
          <w:szCs w:val="28"/>
        </w:rPr>
        <w:t xml:space="preserve">           В соответствии с ч.5 ст. 69 УК РФ по совокупности преступлений путем частичного сложения назначенного наказания с наказанием, назначенным </w:t>
      </w:r>
      <w:r w:rsidRPr="002A44F0">
        <w:rPr>
          <w:sz w:val="28"/>
          <w:szCs w:val="28"/>
        </w:rPr>
        <w:t xml:space="preserve">приговором </w:t>
      </w:r>
      <w:r w:rsidR="00D96C9C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</w:t>
      </w:r>
      <w:r w:rsidRPr="002A44F0">
        <w:rPr>
          <w:sz w:val="28"/>
          <w:szCs w:val="28"/>
        </w:rPr>
        <w:t xml:space="preserve">, окончательно назначить </w:t>
      </w:r>
      <w:r>
        <w:rPr>
          <w:sz w:val="28"/>
          <w:szCs w:val="28"/>
        </w:rPr>
        <w:t xml:space="preserve">Сафину </w:t>
      </w:r>
      <w:r w:rsidR="00D96C9C">
        <w:rPr>
          <w:sz w:val="28"/>
          <w:szCs w:val="28"/>
        </w:rPr>
        <w:t>А.Р.</w:t>
      </w:r>
      <w:r w:rsidRPr="002A44F0">
        <w:rPr>
          <w:sz w:val="28"/>
          <w:szCs w:val="28"/>
        </w:rPr>
        <w:t xml:space="preserve"> наказание в виде обязательных работ на срок  </w:t>
      </w:r>
      <w:r w:rsidR="00D96C9C">
        <w:rPr>
          <w:sz w:val="28"/>
          <w:szCs w:val="28"/>
        </w:rPr>
        <w:t>…</w:t>
      </w:r>
      <w:r w:rsidRPr="002A44F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2A44F0" w:rsidRPr="006A1E28" w:rsidP="00E56E4D" w14:paraId="5835980C" w14:textId="0E9276AE">
      <w:pPr>
        <w:pStyle w:val="BodyTextIndent"/>
        <w:suppressAutoHyphens/>
        <w:spacing w:after="0"/>
        <w:ind w:left="0"/>
        <w:jc w:val="both"/>
        <w:rPr>
          <w:sz w:val="28"/>
          <w:szCs w:val="28"/>
        </w:rPr>
      </w:pPr>
      <w:r w:rsidRPr="006A1E28">
        <w:rPr>
          <w:sz w:val="28"/>
          <w:szCs w:val="28"/>
        </w:rPr>
        <w:t xml:space="preserve">          Зач</w:t>
      </w:r>
      <w:r w:rsidR="00687F23">
        <w:rPr>
          <w:sz w:val="28"/>
          <w:szCs w:val="28"/>
        </w:rPr>
        <w:t>есть</w:t>
      </w:r>
      <w:r w:rsidRPr="006A1E28">
        <w:rPr>
          <w:sz w:val="28"/>
          <w:szCs w:val="28"/>
        </w:rPr>
        <w:t xml:space="preserve"> в окончательное наказание по данному приговору наказание, отбытое Сафиным А.Р. по приговору </w:t>
      </w:r>
      <w:r w:rsidR="00D96C9C">
        <w:rPr>
          <w:sz w:val="28"/>
          <w:szCs w:val="28"/>
        </w:rPr>
        <w:t>…</w:t>
      </w:r>
      <w:r w:rsidRPr="006A1E28">
        <w:rPr>
          <w:sz w:val="28"/>
          <w:szCs w:val="28"/>
        </w:rPr>
        <w:t xml:space="preserve"> года</w:t>
      </w:r>
      <w:r w:rsidRPr="006A1E28">
        <w:rPr>
          <w:sz w:val="28"/>
          <w:szCs w:val="28"/>
        </w:rPr>
        <w:t>.</w:t>
      </w:r>
    </w:p>
    <w:p w:rsidR="00D92A82" w:rsidP="00E56E4D" w14:paraId="2F833B58" w14:textId="6AE24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7E40" w:rsidR="00397E40">
        <w:rPr>
          <w:sz w:val="28"/>
          <w:szCs w:val="28"/>
        </w:rPr>
        <w:t xml:space="preserve">Меру процессуального принуждения </w:t>
      </w:r>
      <w:r w:rsidRPr="002E33C1" w:rsidR="002E33C1">
        <w:rPr>
          <w:sz w:val="28"/>
          <w:szCs w:val="28"/>
        </w:rPr>
        <w:t>Сафин</w:t>
      </w:r>
      <w:r w:rsidR="002E33C1">
        <w:rPr>
          <w:sz w:val="28"/>
          <w:szCs w:val="28"/>
        </w:rPr>
        <w:t>у</w:t>
      </w:r>
      <w:r w:rsidRPr="002E33C1" w:rsidR="002E33C1">
        <w:rPr>
          <w:sz w:val="28"/>
          <w:szCs w:val="28"/>
        </w:rPr>
        <w:t xml:space="preserve"> </w:t>
      </w:r>
      <w:r w:rsidR="00D96C9C">
        <w:rPr>
          <w:sz w:val="28"/>
          <w:szCs w:val="28"/>
        </w:rPr>
        <w:t>А.Р.</w:t>
      </w:r>
      <w:r w:rsidRPr="002E33C1" w:rsidR="002E33C1">
        <w:rPr>
          <w:sz w:val="28"/>
          <w:szCs w:val="28"/>
        </w:rPr>
        <w:t xml:space="preserve"> </w:t>
      </w:r>
      <w:r w:rsidRPr="00397E40" w:rsidR="00397E40">
        <w:rPr>
          <w:sz w:val="28"/>
          <w:szCs w:val="28"/>
        </w:rPr>
        <w:t>до вступления приговора в законную силу в виде обязательства о явке - оставить без изменения</w:t>
      </w:r>
      <w:r>
        <w:rPr>
          <w:sz w:val="28"/>
          <w:szCs w:val="28"/>
        </w:rPr>
        <w:t xml:space="preserve">. </w:t>
      </w:r>
      <w:r w:rsidRPr="0030434E">
        <w:rPr>
          <w:sz w:val="28"/>
          <w:szCs w:val="28"/>
        </w:rPr>
        <w:t xml:space="preserve">  </w:t>
      </w:r>
    </w:p>
    <w:p w:rsidR="000033D5" w:rsidP="002A44F0" w14:paraId="25A6A50B" w14:textId="64F1B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33D5">
        <w:rPr>
          <w:sz w:val="28"/>
          <w:szCs w:val="28"/>
        </w:rPr>
        <w:t>Вещественные доказательства:</w:t>
      </w:r>
      <w:r w:rsidR="00965D62">
        <w:rPr>
          <w:sz w:val="28"/>
          <w:szCs w:val="28"/>
        </w:rPr>
        <w:t xml:space="preserve"> </w:t>
      </w:r>
      <w:r w:rsidRPr="00C533F0" w:rsidR="00C533F0">
        <w:rPr>
          <w:sz w:val="28"/>
          <w:szCs w:val="28"/>
        </w:rPr>
        <w:t xml:space="preserve"> </w:t>
      </w:r>
      <w:r w:rsidRPr="002A44F0" w:rsidR="002A44F0">
        <w:rPr>
          <w:sz w:val="28"/>
          <w:szCs w:val="28"/>
        </w:rPr>
        <w:t>нож с деревянной рукояткой</w:t>
      </w:r>
      <w:r w:rsidR="00C533F0">
        <w:rPr>
          <w:sz w:val="28"/>
          <w:szCs w:val="28"/>
        </w:rPr>
        <w:t xml:space="preserve">, </w:t>
      </w:r>
      <w:r w:rsidRPr="00C533F0" w:rsidR="00C533F0">
        <w:rPr>
          <w:sz w:val="28"/>
          <w:szCs w:val="28"/>
        </w:rPr>
        <w:t>храня</w:t>
      </w:r>
      <w:r>
        <w:rPr>
          <w:sz w:val="28"/>
          <w:szCs w:val="28"/>
        </w:rPr>
        <w:t>щи</w:t>
      </w:r>
      <w:r w:rsidR="002A44F0">
        <w:rPr>
          <w:sz w:val="28"/>
          <w:szCs w:val="28"/>
        </w:rPr>
        <w:t>й</w:t>
      </w:r>
      <w:r w:rsidRPr="00C533F0" w:rsidR="00C533F0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533F0" w:rsidR="00C533F0">
        <w:rPr>
          <w:sz w:val="28"/>
          <w:szCs w:val="28"/>
        </w:rPr>
        <w:t>в камере хранения вещественных доказательств Отдела МВД России «Апанасенковский»</w:t>
      </w:r>
      <w:r w:rsidR="00C533F0">
        <w:rPr>
          <w:sz w:val="28"/>
          <w:szCs w:val="28"/>
        </w:rPr>
        <w:t>-уничтожить.</w:t>
      </w:r>
    </w:p>
    <w:p w:rsidR="000033D5" w:rsidP="00E56E4D" w14:paraId="5B83A262" w14:textId="761A512C">
      <w:pPr>
        <w:ind w:firstLine="708"/>
        <w:jc w:val="both"/>
        <w:rPr>
          <w:sz w:val="28"/>
          <w:szCs w:val="28"/>
        </w:rPr>
      </w:pPr>
      <w:r w:rsidRPr="000033D5">
        <w:rPr>
          <w:sz w:val="28"/>
          <w:szCs w:val="28"/>
        </w:rPr>
        <w:t>Гражданский иск по делу не заявлен.</w:t>
      </w:r>
    </w:p>
    <w:p w:rsidR="00397E40" w:rsidRPr="0030434E" w:rsidP="00E56E4D" w14:paraId="6CDD509B" w14:textId="53E929E3">
      <w:pPr>
        <w:ind w:firstLine="708"/>
        <w:jc w:val="both"/>
        <w:rPr>
          <w:sz w:val="28"/>
          <w:szCs w:val="28"/>
        </w:rPr>
      </w:pPr>
      <w:r w:rsidRPr="000033D5">
        <w:rPr>
          <w:sz w:val="28"/>
          <w:szCs w:val="28"/>
        </w:rPr>
        <w:t xml:space="preserve">Процессуальные издержки – в сумме </w:t>
      </w:r>
      <w:r w:rsidR="00D96C9C">
        <w:rPr>
          <w:sz w:val="28"/>
          <w:szCs w:val="28"/>
        </w:rPr>
        <w:t>…</w:t>
      </w:r>
      <w:r w:rsidR="00E56E4D">
        <w:rPr>
          <w:sz w:val="28"/>
          <w:szCs w:val="28"/>
        </w:rPr>
        <w:t xml:space="preserve"> </w:t>
      </w:r>
      <w:r w:rsidRPr="004A2FC8">
        <w:rPr>
          <w:sz w:val="28"/>
          <w:szCs w:val="28"/>
        </w:rPr>
        <w:t xml:space="preserve">рублей </w:t>
      </w:r>
      <w:r w:rsidRPr="000033D5">
        <w:rPr>
          <w:sz w:val="28"/>
          <w:szCs w:val="28"/>
        </w:rPr>
        <w:t xml:space="preserve">выплачиваемые адвокату </w:t>
      </w:r>
      <w:r w:rsidR="002A44F0">
        <w:rPr>
          <w:sz w:val="28"/>
          <w:szCs w:val="28"/>
        </w:rPr>
        <w:t>Мельник Р.П</w:t>
      </w:r>
      <w:r w:rsidRPr="000033D5">
        <w:rPr>
          <w:sz w:val="28"/>
          <w:szCs w:val="28"/>
        </w:rPr>
        <w:t>. за участие в судебном заседании, по защите</w:t>
      </w:r>
      <w:r>
        <w:rPr>
          <w:sz w:val="28"/>
          <w:szCs w:val="28"/>
        </w:rPr>
        <w:t xml:space="preserve"> </w:t>
      </w:r>
      <w:r w:rsidR="005953B8">
        <w:rPr>
          <w:sz w:val="28"/>
          <w:szCs w:val="28"/>
        </w:rPr>
        <w:t xml:space="preserve"> </w:t>
      </w:r>
      <w:r w:rsidR="00E56E4D">
        <w:rPr>
          <w:sz w:val="28"/>
          <w:szCs w:val="28"/>
        </w:rPr>
        <w:t xml:space="preserve">                            </w:t>
      </w:r>
      <w:r w:rsidR="002A44F0">
        <w:rPr>
          <w:sz w:val="28"/>
          <w:szCs w:val="28"/>
        </w:rPr>
        <w:t>Сафина А.Р</w:t>
      </w:r>
      <w:r w:rsidR="00E56E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33D5">
        <w:rPr>
          <w:sz w:val="28"/>
          <w:szCs w:val="28"/>
        </w:rPr>
        <w:t>отнести за счёт средств федерального бюджета</w:t>
      </w:r>
      <w:r w:rsidRPr="00397E40">
        <w:rPr>
          <w:sz w:val="28"/>
          <w:szCs w:val="28"/>
        </w:rPr>
        <w:t xml:space="preserve">.   </w:t>
      </w:r>
    </w:p>
    <w:p w:rsidR="00931F48" w:rsidP="00D92A82" w14:paraId="7EDEB3B0" w14:textId="46A63898">
      <w:pPr>
        <w:tabs>
          <w:tab w:val="left" w:pos="40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1F48">
        <w:rPr>
          <w:sz w:val="28"/>
          <w:szCs w:val="28"/>
        </w:rPr>
        <w:t>Приговор может быть обжалован в апелляционном порядке в Апанасенковский районный суд Ставропольского края в течение 10 суток со дня постановления приговора с соблюдением требований ст.317 УПК РФ.  Приговор не может быть обжалован по основаниям несоответствия выводов суда,  изложенных в приговоре, фактическим обстоятельствам дела, установленным судом первой инстанции.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D92A82" w:rsidP="00D92A82" w14:paraId="47BA539B" w14:textId="3F4047C4">
      <w:pPr>
        <w:ind w:firstLine="708"/>
        <w:jc w:val="both"/>
        <w:rPr>
          <w:sz w:val="28"/>
          <w:szCs w:val="28"/>
        </w:rPr>
      </w:pPr>
    </w:p>
    <w:p w:rsidR="00A7240F" w:rsidP="00D00EA1" w14:paraId="05C3B9DA" w14:textId="1645B46D">
      <w:pPr>
        <w:tabs>
          <w:tab w:val="left" w:pos="6814"/>
        </w:tabs>
        <w:ind w:firstLine="708"/>
        <w:jc w:val="both"/>
        <w:rPr>
          <w:sz w:val="10"/>
          <w:szCs w:val="10"/>
        </w:rPr>
      </w:pPr>
      <w:r w:rsidRPr="001E191C">
        <w:rPr>
          <w:sz w:val="28"/>
          <w:szCs w:val="28"/>
        </w:rPr>
        <w:t>Мировой судья</w:t>
      </w:r>
      <w:r w:rsidR="00931F48">
        <w:rPr>
          <w:sz w:val="28"/>
          <w:szCs w:val="28"/>
        </w:rPr>
        <w:t xml:space="preserve"> </w:t>
      </w:r>
      <w:r w:rsidR="00931F48">
        <w:rPr>
          <w:sz w:val="28"/>
          <w:szCs w:val="28"/>
        </w:rPr>
        <w:tab/>
        <w:t xml:space="preserve">Т.Н.Горлачева </w:t>
      </w:r>
    </w:p>
    <w:p w:rsidR="006A0DAF" w:rsidP="00A7240F" w14:paraId="4AE3498F" w14:textId="77777777">
      <w:pPr>
        <w:pStyle w:val="ConsNonformat0"/>
        <w:widowControl/>
        <w:rPr>
          <w:rFonts w:ascii="Times New Roman" w:hAnsi="Times New Roman"/>
          <w:sz w:val="10"/>
          <w:szCs w:val="10"/>
        </w:rPr>
      </w:pPr>
    </w:p>
    <w:p w:rsidR="006A0DAF" w:rsidP="00A7240F" w14:paraId="784E5B9C" w14:textId="711D6E00">
      <w:pPr>
        <w:pStyle w:val="ConsNonformat0"/>
        <w:widowControl/>
        <w:rPr>
          <w:rFonts w:ascii="Times New Roman" w:hAnsi="Times New Roman"/>
          <w:sz w:val="10"/>
          <w:szCs w:val="10"/>
        </w:rPr>
      </w:pPr>
    </w:p>
    <w:p w:rsidR="006A0DAF" w:rsidRPr="00E8215D" w:rsidP="00A7240F" w14:paraId="1111D96F" w14:textId="77777777">
      <w:pPr>
        <w:pStyle w:val="ConsNonformat0"/>
        <w:widowControl/>
        <w:rPr>
          <w:rFonts w:ascii="Times New Roman" w:hAnsi="Times New Roman"/>
          <w:sz w:val="10"/>
          <w:szCs w:val="10"/>
        </w:rPr>
      </w:pPr>
    </w:p>
    <w:tbl>
      <w:tblPr>
        <w:tblW w:w="10087" w:type="dxa"/>
        <w:tblInd w:w="18" w:type="dxa"/>
        <w:tblLayout w:type="fixed"/>
        <w:tblLook w:val="0000"/>
      </w:tblPr>
      <w:tblGrid>
        <w:gridCol w:w="10087"/>
      </w:tblGrid>
      <w:tr w14:paraId="45806C04" w14:textId="77777777" w:rsidTr="00BD7DD5">
        <w:tblPrEx>
          <w:tblW w:w="10087" w:type="dxa"/>
          <w:tblInd w:w="18" w:type="dxa"/>
          <w:tblLayout w:type="fixed"/>
          <w:tblLook w:val="0000"/>
        </w:tblPrEx>
        <w:tc>
          <w:tcPr>
            <w:tcW w:w="10087" w:type="dxa"/>
          </w:tcPr>
          <w:p w:rsidR="00A7240F" w:rsidRPr="005D301D" w:rsidP="00BD7DD5" w14:paraId="40BD9EC3" w14:textId="0C0788CC">
            <w:pPr>
              <w:jc w:val="both"/>
            </w:pPr>
          </w:p>
        </w:tc>
      </w:tr>
    </w:tbl>
    <w:p w:rsidR="00171BF5" w:rsidP="00D92A82" w14:paraId="523F8A93" w14:textId="77777777">
      <w:pPr>
        <w:ind w:right="7"/>
        <w:jc w:val="both"/>
        <w:rPr>
          <w:sz w:val="28"/>
          <w:szCs w:val="28"/>
        </w:rPr>
      </w:pPr>
    </w:p>
    <w:sectPr w:rsidSect="0074217F">
      <w:headerReference w:type="even" r:id="rId5"/>
      <w:headerReference w:type="default" r:id="rId6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743" w:rsidP="00212225" w14:paraId="0A6B7F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3743" w14:paraId="59189B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743" w:rsidP="00212225" w14:paraId="22F08D55" w14:textId="5CF2FC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AE5">
      <w:rPr>
        <w:rStyle w:val="PageNumber"/>
        <w:noProof/>
      </w:rPr>
      <w:t>5</w:t>
    </w:r>
    <w:r>
      <w:rPr>
        <w:rStyle w:val="PageNumber"/>
      </w:rPr>
      <w:fldChar w:fldCharType="end"/>
    </w:r>
  </w:p>
  <w:p w:rsidR="00F23743" w14:paraId="016ABC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18"/>
    <w:rsid w:val="000033D5"/>
    <w:rsid w:val="00006370"/>
    <w:rsid w:val="00006932"/>
    <w:rsid w:val="00010E23"/>
    <w:rsid w:val="00012EA7"/>
    <w:rsid w:val="00013036"/>
    <w:rsid w:val="000132BB"/>
    <w:rsid w:val="00017108"/>
    <w:rsid w:val="00017DE1"/>
    <w:rsid w:val="000232E9"/>
    <w:rsid w:val="0002625C"/>
    <w:rsid w:val="000265D7"/>
    <w:rsid w:val="000352FA"/>
    <w:rsid w:val="000604BD"/>
    <w:rsid w:val="00064DCD"/>
    <w:rsid w:val="000704F1"/>
    <w:rsid w:val="000748BD"/>
    <w:rsid w:val="00083F6C"/>
    <w:rsid w:val="000867C3"/>
    <w:rsid w:val="000A16A6"/>
    <w:rsid w:val="000A3792"/>
    <w:rsid w:val="000A6FF5"/>
    <w:rsid w:val="000B31E6"/>
    <w:rsid w:val="000B481C"/>
    <w:rsid w:val="000C116B"/>
    <w:rsid w:val="000C4755"/>
    <w:rsid w:val="000D11B1"/>
    <w:rsid w:val="000E138C"/>
    <w:rsid w:val="000E37F5"/>
    <w:rsid w:val="000F1040"/>
    <w:rsid w:val="000F1584"/>
    <w:rsid w:val="000F26FC"/>
    <w:rsid w:val="000F6D96"/>
    <w:rsid w:val="001027BA"/>
    <w:rsid w:val="00104202"/>
    <w:rsid w:val="00104FCB"/>
    <w:rsid w:val="0011011C"/>
    <w:rsid w:val="00115906"/>
    <w:rsid w:val="0011753A"/>
    <w:rsid w:val="0013509A"/>
    <w:rsid w:val="001350F0"/>
    <w:rsid w:val="00137106"/>
    <w:rsid w:val="001439B5"/>
    <w:rsid w:val="00150380"/>
    <w:rsid w:val="0015416E"/>
    <w:rsid w:val="001602B2"/>
    <w:rsid w:val="00162486"/>
    <w:rsid w:val="001671A3"/>
    <w:rsid w:val="0016745C"/>
    <w:rsid w:val="00171BF5"/>
    <w:rsid w:val="00172C91"/>
    <w:rsid w:val="001757E8"/>
    <w:rsid w:val="00176536"/>
    <w:rsid w:val="00183DEC"/>
    <w:rsid w:val="00184770"/>
    <w:rsid w:val="001867A5"/>
    <w:rsid w:val="001870AD"/>
    <w:rsid w:val="00190B33"/>
    <w:rsid w:val="00192F64"/>
    <w:rsid w:val="00193435"/>
    <w:rsid w:val="00193564"/>
    <w:rsid w:val="00193DFF"/>
    <w:rsid w:val="00194657"/>
    <w:rsid w:val="00195F09"/>
    <w:rsid w:val="001A17D1"/>
    <w:rsid w:val="001A1B40"/>
    <w:rsid w:val="001A2CD3"/>
    <w:rsid w:val="001A4D64"/>
    <w:rsid w:val="001B10F7"/>
    <w:rsid w:val="001C2247"/>
    <w:rsid w:val="001D0344"/>
    <w:rsid w:val="001D43B8"/>
    <w:rsid w:val="001E191C"/>
    <w:rsid w:val="001E5992"/>
    <w:rsid w:val="001F645A"/>
    <w:rsid w:val="001F66D7"/>
    <w:rsid w:val="001F72D4"/>
    <w:rsid w:val="00205F9C"/>
    <w:rsid w:val="002062DB"/>
    <w:rsid w:val="0020686E"/>
    <w:rsid w:val="00206CC0"/>
    <w:rsid w:val="002071EE"/>
    <w:rsid w:val="00212225"/>
    <w:rsid w:val="00213573"/>
    <w:rsid w:val="00223C56"/>
    <w:rsid w:val="0022797A"/>
    <w:rsid w:val="002311CD"/>
    <w:rsid w:val="00232A6A"/>
    <w:rsid w:val="00233B98"/>
    <w:rsid w:val="002359CD"/>
    <w:rsid w:val="00237F98"/>
    <w:rsid w:val="00242A34"/>
    <w:rsid w:val="0024302B"/>
    <w:rsid w:val="00250989"/>
    <w:rsid w:val="00252E9A"/>
    <w:rsid w:val="00255106"/>
    <w:rsid w:val="002634EA"/>
    <w:rsid w:val="00264D8A"/>
    <w:rsid w:val="00267C49"/>
    <w:rsid w:val="00267E16"/>
    <w:rsid w:val="00275412"/>
    <w:rsid w:val="0027596E"/>
    <w:rsid w:val="00275AF0"/>
    <w:rsid w:val="00280674"/>
    <w:rsid w:val="00282890"/>
    <w:rsid w:val="00285C2E"/>
    <w:rsid w:val="00286124"/>
    <w:rsid w:val="002970FA"/>
    <w:rsid w:val="002A2932"/>
    <w:rsid w:val="002A44F0"/>
    <w:rsid w:val="002A64E3"/>
    <w:rsid w:val="002A6AF9"/>
    <w:rsid w:val="002B24F3"/>
    <w:rsid w:val="002B3F72"/>
    <w:rsid w:val="002C7184"/>
    <w:rsid w:val="002C7E2C"/>
    <w:rsid w:val="002D22DE"/>
    <w:rsid w:val="002D2E01"/>
    <w:rsid w:val="002D6D69"/>
    <w:rsid w:val="002E2BCE"/>
    <w:rsid w:val="002E33C1"/>
    <w:rsid w:val="002E67AB"/>
    <w:rsid w:val="002F0BB3"/>
    <w:rsid w:val="002F3592"/>
    <w:rsid w:val="002F75CC"/>
    <w:rsid w:val="0030434E"/>
    <w:rsid w:val="00305BF3"/>
    <w:rsid w:val="00306039"/>
    <w:rsid w:val="003104F7"/>
    <w:rsid w:val="00316070"/>
    <w:rsid w:val="003170E6"/>
    <w:rsid w:val="0032495A"/>
    <w:rsid w:val="003321F1"/>
    <w:rsid w:val="00334607"/>
    <w:rsid w:val="00343FCF"/>
    <w:rsid w:val="003442DA"/>
    <w:rsid w:val="003503A7"/>
    <w:rsid w:val="00350F16"/>
    <w:rsid w:val="00366CCA"/>
    <w:rsid w:val="00367072"/>
    <w:rsid w:val="0036775A"/>
    <w:rsid w:val="00367A60"/>
    <w:rsid w:val="00370E4D"/>
    <w:rsid w:val="00375CF6"/>
    <w:rsid w:val="00383317"/>
    <w:rsid w:val="00384B2A"/>
    <w:rsid w:val="00390677"/>
    <w:rsid w:val="00397E40"/>
    <w:rsid w:val="003A0AB6"/>
    <w:rsid w:val="003A373B"/>
    <w:rsid w:val="003B13EE"/>
    <w:rsid w:val="003C389F"/>
    <w:rsid w:val="003C3AC4"/>
    <w:rsid w:val="003C5D60"/>
    <w:rsid w:val="003C60D5"/>
    <w:rsid w:val="003C79A7"/>
    <w:rsid w:val="003D0559"/>
    <w:rsid w:val="003D753E"/>
    <w:rsid w:val="003E2423"/>
    <w:rsid w:val="003E2EA4"/>
    <w:rsid w:val="003E3478"/>
    <w:rsid w:val="003E3B76"/>
    <w:rsid w:val="003F7C71"/>
    <w:rsid w:val="003F7E22"/>
    <w:rsid w:val="0040167E"/>
    <w:rsid w:val="00406E10"/>
    <w:rsid w:val="00410509"/>
    <w:rsid w:val="00413999"/>
    <w:rsid w:val="00416A4D"/>
    <w:rsid w:val="00420021"/>
    <w:rsid w:val="00422C3E"/>
    <w:rsid w:val="00423294"/>
    <w:rsid w:val="004316AB"/>
    <w:rsid w:val="00432D0F"/>
    <w:rsid w:val="0043771D"/>
    <w:rsid w:val="0044194E"/>
    <w:rsid w:val="00441AE5"/>
    <w:rsid w:val="0044783F"/>
    <w:rsid w:val="00452E11"/>
    <w:rsid w:val="00453912"/>
    <w:rsid w:val="00457CFF"/>
    <w:rsid w:val="00463745"/>
    <w:rsid w:val="0046782E"/>
    <w:rsid w:val="004713C5"/>
    <w:rsid w:val="00475FAA"/>
    <w:rsid w:val="004812B9"/>
    <w:rsid w:val="00481FC8"/>
    <w:rsid w:val="00484BB0"/>
    <w:rsid w:val="00484E53"/>
    <w:rsid w:val="0048652B"/>
    <w:rsid w:val="00487EB9"/>
    <w:rsid w:val="004A2FC8"/>
    <w:rsid w:val="004A3F03"/>
    <w:rsid w:val="004C292D"/>
    <w:rsid w:val="004C3E4E"/>
    <w:rsid w:val="004C430F"/>
    <w:rsid w:val="004D010B"/>
    <w:rsid w:val="004D03EA"/>
    <w:rsid w:val="004D580C"/>
    <w:rsid w:val="004E1A58"/>
    <w:rsid w:val="004E3318"/>
    <w:rsid w:val="004E3A2E"/>
    <w:rsid w:val="004E46DD"/>
    <w:rsid w:val="004F2D4F"/>
    <w:rsid w:val="004F4959"/>
    <w:rsid w:val="005017AF"/>
    <w:rsid w:val="00502B03"/>
    <w:rsid w:val="00514740"/>
    <w:rsid w:val="00515F37"/>
    <w:rsid w:val="00516BED"/>
    <w:rsid w:val="005202F3"/>
    <w:rsid w:val="00524DA1"/>
    <w:rsid w:val="00525527"/>
    <w:rsid w:val="00526298"/>
    <w:rsid w:val="00543D23"/>
    <w:rsid w:val="00546012"/>
    <w:rsid w:val="00552904"/>
    <w:rsid w:val="00557A3C"/>
    <w:rsid w:val="00557E54"/>
    <w:rsid w:val="005644D1"/>
    <w:rsid w:val="0058251B"/>
    <w:rsid w:val="005847AE"/>
    <w:rsid w:val="00587A89"/>
    <w:rsid w:val="00592C6B"/>
    <w:rsid w:val="0059355E"/>
    <w:rsid w:val="00594389"/>
    <w:rsid w:val="00594DC1"/>
    <w:rsid w:val="005953B8"/>
    <w:rsid w:val="005966EE"/>
    <w:rsid w:val="005A06FF"/>
    <w:rsid w:val="005A15ED"/>
    <w:rsid w:val="005A1D68"/>
    <w:rsid w:val="005A1E1F"/>
    <w:rsid w:val="005A5B51"/>
    <w:rsid w:val="005A62EB"/>
    <w:rsid w:val="005B1279"/>
    <w:rsid w:val="005B3F45"/>
    <w:rsid w:val="005B45D8"/>
    <w:rsid w:val="005B6D6E"/>
    <w:rsid w:val="005C2A3D"/>
    <w:rsid w:val="005C466C"/>
    <w:rsid w:val="005D081E"/>
    <w:rsid w:val="005D301D"/>
    <w:rsid w:val="005D405A"/>
    <w:rsid w:val="005D7A27"/>
    <w:rsid w:val="005E1B2C"/>
    <w:rsid w:val="005E5669"/>
    <w:rsid w:val="005F2B14"/>
    <w:rsid w:val="005F598E"/>
    <w:rsid w:val="0060018C"/>
    <w:rsid w:val="006021AA"/>
    <w:rsid w:val="00611387"/>
    <w:rsid w:val="00614ADB"/>
    <w:rsid w:val="00621F02"/>
    <w:rsid w:val="00622526"/>
    <w:rsid w:val="006340A5"/>
    <w:rsid w:val="00634E34"/>
    <w:rsid w:val="00641774"/>
    <w:rsid w:val="0064221B"/>
    <w:rsid w:val="00642B06"/>
    <w:rsid w:val="00643F5E"/>
    <w:rsid w:val="00651C65"/>
    <w:rsid w:val="006556BB"/>
    <w:rsid w:val="00656AFE"/>
    <w:rsid w:val="00663E2B"/>
    <w:rsid w:val="0066436B"/>
    <w:rsid w:val="00665A78"/>
    <w:rsid w:val="006663E8"/>
    <w:rsid w:val="006672A2"/>
    <w:rsid w:val="00675334"/>
    <w:rsid w:val="00676FB3"/>
    <w:rsid w:val="00680DEA"/>
    <w:rsid w:val="00680DFC"/>
    <w:rsid w:val="00687F23"/>
    <w:rsid w:val="00690DBD"/>
    <w:rsid w:val="006A0DAF"/>
    <w:rsid w:val="006A1E28"/>
    <w:rsid w:val="006A43F0"/>
    <w:rsid w:val="006A56CC"/>
    <w:rsid w:val="006A68FC"/>
    <w:rsid w:val="006A6BFD"/>
    <w:rsid w:val="006B25E8"/>
    <w:rsid w:val="006B2ECC"/>
    <w:rsid w:val="006C5E94"/>
    <w:rsid w:val="006C786F"/>
    <w:rsid w:val="006D12B5"/>
    <w:rsid w:val="006D2595"/>
    <w:rsid w:val="006D3A19"/>
    <w:rsid w:val="006D4037"/>
    <w:rsid w:val="006D7ED4"/>
    <w:rsid w:val="006E1792"/>
    <w:rsid w:val="006E7148"/>
    <w:rsid w:val="006F0A9D"/>
    <w:rsid w:val="006F35BA"/>
    <w:rsid w:val="006F4A0B"/>
    <w:rsid w:val="0071543D"/>
    <w:rsid w:val="00716527"/>
    <w:rsid w:val="00723A8B"/>
    <w:rsid w:val="00740BDD"/>
    <w:rsid w:val="0074217F"/>
    <w:rsid w:val="00743A9A"/>
    <w:rsid w:val="00746BB5"/>
    <w:rsid w:val="007518FD"/>
    <w:rsid w:val="00751AC9"/>
    <w:rsid w:val="00754FEE"/>
    <w:rsid w:val="007608AB"/>
    <w:rsid w:val="00760ECB"/>
    <w:rsid w:val="00765B39"/>
    <w:rsid w:val="00765EE2"/>
    <w:rsid w:val="00765F41"/>
    <w:rsid w:val="007677F2"/>
    <w:rsid w:val="00770D73"/>
    <w:rsid w:val="00771F74"/>
    <w:rsid w:val="007864EE"/>
    <w:rsid w:val="00787066"/>
    <w:rsid w:val="00791B39"/>
    <w:rsid w:val="007A7D37"/>
    <w:rsid w:val="007B3352"/>
    <w:rsid w:val="007B5D8D"/>
    <w:rsid w:val="007B6434"/>
    <w:rsid w:val="007C15BA"/>
    <w:rsid w:val="007C193F"/>
    <w:rsid w:val="007C4831"/>
    <w:rsid w:val="007C54AC"/>
    <w:rsid w:val="007C6038"/>
    <w:rsid w:val="007D1E8B"/>
    <w:rsid w:val="007D3190"/>
    <w:rsid w:val="007D4E76"/>
    <w:rsid w:val="007E27F7"/>
    <w:rsid w:val="007E61F6"/>
    <w:rsid w:val="007E7672"/>
    <w:rsid w:val="007F739F"/>
    <w:rsid w:val="0080051B"/>
    <w:rsid w:val="008054B9"/>
    <w:rsid w:val="00806B72"/>
    <w:rsid w:val="00810EB1"/>
    <w:rsid w:val="008153A7"/>
    <w:rsid w:val="00817AFB"/>
    <w:rsid w:val="008220AB"/>
    <w:rsid w:val="00836A5F"/>
    <w:rsid w:val="00837076"/>
    <w:rsid w:val="00841B60"/>
    <w:rsid w:val="00845261"/>
    <w:rsid w:val="00850169"/>
    <w:rsid w:val="008505BC"/>
    <w:rsid w:val="00850B80"/>
    <w:rsid w:val="008538F6"/>
    <w:rsid w:val="008604C0"/>
    <w:rsid w:val="008635C1"/>
    <w:rsid w:val="00864B55"/>
    <w:rsid w:val="00871D60"/>
    <w:rsid w:val="0087386A"/>
    <w:rsid w:val="008739EB"/>
    <w:rsid w:val="00896742"/>
    <w:rsid w:val="00897779"/>
    <w:rsid w:val="008A2B16"/>
    <w:rsid w:val="008B00B2"/>
    <w:rsid w:val="008B417D"/>
    <w:rsid w:val="008B506C"/>
    <w:rsid w:val="008B6117"/>
    <w:rsid w:val="008C1DB9"/>
    <w:rsid w:val="008C68D2"/>
    <w:rsid w:val="008C6B95"/>
    <w:rsid w:val="008D21F7"/>
    <w:rsid w:val="008D4EF9"/>
    <w:rsid w:val="008D74A7"/>
    <w:rsid w:val="008E23A1"/>
    <w:rsid w:val="008E4896"/>
    <w:rsid w:val="008F09C9"/>
    <w:rsid w:val="008F71E3"/>
    <w:rsid w:val="00907E31"/>
    <w:rsid w:val="00922624"/>
    <w:rsid w:val="00922AA5"/>
    <w:rsid w:val="00930951"/>
    <w:rsid w:val="00931F48"/>
    <w:rsid w:val="00933F84"/>
    <w:rsid w:val="0093699B"/>
    <w:rsid w:val="009415A3"/>
    <w:rsid w:val="00943679"/>
    <w:rsid w:val="00946772"/>
    <w:rsid w:val="00950E69"/>
    <w:rsid w:val="00963725"/>
    <w:rsid w:val="00965D62"/>
    <w:rsid w:val="00980DBD"/>
    <w:rsid w:val="0098271C"/>
    <w:rsid w:val="0099030C"/>
    <w:rsid w:val="009904AA"/>
    <w:rsid w:val="00992175"/>
    <w:rsid w:val="00996706"/>
    <w:rsid w:val="009A0ACA"/>
    <w:rsid w:val="009C608F"/>
    <w:rsid w:val="009C64BC"/>
    <w:rsid w:val="009C6F69"/>
    <w:rsid w:val="009D1C86"/>
    <w:rsid w:val="009D1DAD"/>
    <w:rsid w:val="009D3564"/>
    <w:rsid w:val="009D41CC"/>
    <w:rsid w:val="009E7F4F"/>
    <w:rsid w:val="009F4A28"/>
    <w:rsid w:val="00A017C0"/>
    <w:rsid w:val="00A05131"/>
    <w:rsid w:val="00A10D56"/>
    <w:rsid w:val="00A11985"/>
    <w:rsid w:val="00A206A4"/>
    <w:rsid w:val="00A3687A"/>
    <w:rsid w:val="00A4426F"/>
    <w:rsid w:val="00A52BA1"/>
    <w:rsid w:val="00A55873"/>
    <w:rsid w:val="00A7240F"/>
    <w:rsid w:val="00A74A30"/>
    <w:rsid w:val="00A74AB7"/>
    <w:rsid w:val="00A76D71"/>
    <w:rsid w:val="00A85783"/>
    <w:rsid w:val="00A9164D"/>
    <w:rsid w:val="00A93497"/>
    <w:rsid w:val="00A9484F"/>
    <w:rsid w:val="00AB14B7"/>
    <w:rsid w:val="00AB1935"/>
    <w:rsid w:val="00AB3459"/>
    <w:rsid w:val="00AB523E"/>
    <w:rsid w:val="00AB5E81"/>
    <w:rsid w:val="00AC09A4"/>
    <w:rsid w:val="00AC230D"/>
    <w:rsid w:val="00AC2A1F"/>
    <w:rsid w:val="00AE19A0"/>
    <w:rsid w:val="00AE5483"/>
    <w:rsid w:val="00AE5B8B"/>
    <w:rsid w:val="00AF05AF"/>
    <w:rsid w:val="00AF28EF"/>
    <w:rsid w:val="00AF36A6"/>
    <w:rsid w:val="00AF4210"/>
    <w:rsid w:val="00B04027"/>
    <w:rsid w:val="00B049CC"/>
    <w:rsid w:val="00B053A8"/>
    <w:rsid w:val="00B07463"/>
    <w:rsid w:val="00B075DF"/>
    <w:rsid w:val="00B10121"/>
    <w:rsid w:val="00B225BE"/>
    <w:rsid w:val="00B23D24"/>
    <w:rsid w:val="00B245AD"/>
    <w:rsid w:val="00B27E1C"/>
    <w:rsid w:val="00B3213C"/>
    <w:rsid w:val="00B3485A"/>
    <w:rsid w:val="00B3587E"/>
    <w:rsid w:val="00B35F30"/>
    <w:rsid w:val="00B43EDB"/>
    <w:rsid w:val="00B47200"/>
    <w:rsid w:val="00B51DEE"/>
    <w:rsid w:val="00B543D5"/>
    <w:rsid w:val="00B5440D"/>
    <w:rsid w:val="00B567C0"/>
    <w:rsid w:val="00B57562"/>
    <w:rsid w:val="00B64439"/>
    <w:rsid w:val="00B65FB3"/>
    <w:rsid w:val="00B7046F"/>
    <w:rsid w:val="00B73D38"/>
    <w:rsid w:val="00B75C4B"/>
    <w:rsid w:val="00B77A2A"/>
    <w:rsid w:val="00B77FC9"/>
    <w:rsid w:val="00B8502E"/>
    <w:rsid w:val="00B939C3"/>
    <w:rsid w:val="00B97E78"/>
    <w:rsid w:val="00BA3FC4"/>
    <w:rsid w:val="00BA5C86"/>
    <w:rsid w:val="00BA684B"/>
    <w:rsid w:val="00BA6AAD"/>
    <w:rsid w:val="00BC09EB"/>
    <w:rsid w:val="00BC3047"/>
    <w:rsid w:val="00BC3E6B"/>
    <w:rsid w:val="00BC4FDB"/>
    <w:rsid w:val="00BD2BBF"/>
    <w:rsid w:val="00BD2E38"/>
    <w:rsid w:val="00BD2FFA"/>
    <w:rsid w:val="00BD3229"/>
    <w:rsid w:val="00BD4FAE"/>
    <w:rsid w:val="00BD7428"/>
    <w:rsid w:val="00BD78F8"/>
    <w:rsid w:val="00BD7DD5"/>
    <w:rsid w:val="00BE0A3C"/>
    <w:rsid w:val="00BE3A4B"/>
    <w:rsid w:val="00BE4CAD"/>
    <w:rsid w:val="00BE56A2"/>
    <w:rsid w:val="00BF329D"/>
    <w:rsid w:val="00BF5571"/>
    <w:rsid w:val="00C0057F"/>
    <w:rsid w:val="00C04C6B"/>
    <w:rsid w:val="00C06968"/>
    <w:rsid w:val="00C073CF"/>
    <w:rsid w:val="00C1102E"/>
    <w:rsid w:val="00C1130B"/>
    <w:rsid w:val="00C1273A"/>
    <w:rsid w:val="00C13C21"/>
    <w:rsid w:val="00C14B39"/>
    <w:rsid w:val="00C21E5D"/>
    <w:rsid w:val="00C2223A"/>
    <w:rsid w:val="00C23D89"/>
    <w:rsid w:val="00C36B26"/>
    <w:rsid w:val="00C41872"/>
    <w:rsid w:val="00C435D3"/>
    <w:rsid w:val="00C510B2"/>
    <w:rsid w:val="00C5191E"/>
    <w:rsid w:val="00C51A32"/>
    <w:rsid w:val="00C533F0"/>
    <w:rsid w:val="00C6183F"/>
    <w:rsid w:val="00C822AF"/>
    <w:rsid w:val="00C926DD"/>
    <w:rsid w:val="00C92C74"/>
    <w:rsid w:val="00C97BA9"/>
    <w:rsid w:val="00CA28D3"/>
    <w:rsid w:val="00CA7167"/>
    <w:rsid w:val="00CB5A90"/>
    <w:rsid w:val="00CC1AC1"/>
    <w:rsid w:val="00CD05F5"/>
    <w:rsid w:val="00CD7452"/>
    <w:rsid w:val="00CE27FD"/>
    <w:rsid w:val="00CE377B"/>
    <w:rsid w:val="00CE3DDB"/>
    <w:rsid w:val="00CE4C8D"/>
    <w:rsid w:val="00CE5003"/>
    <w:rsid w:val="00CE5088"/>
    <w:rsid w:val="00CF1A24"/>
    <w:rsid w:val="00CF4F64"/>
    <w:rsid w:val="00CF55C9"/>
    <w:rsid w:val="00D00856"/>
    <w:rsid w:val="00D00EA1"/>
    <w:rsid w:val="00D02A0C"/>
    <w:rsid w:val="00D03348"/>
    <w:rsid w:val="00D07185"/>
    <w:rsid w:val="00D0719F"/>
    <w:rsid w:val="00D11BE1"/>
    <w:rsid w:val="00D12811"/>
    <w:rsid w:val="00D173D4"/>
    <w:rsid w:val="00D20B5F"/>
    <w:rsid w:val="00D308C6"/>
    <w:rsid w:val="00D429B3"/>
    <w:rsid w:val="00D435BD"/>
    <w:rsid w:val="00D50B99"/>
    <w:rsid w:val="00D51432"/>
    <w:rsid w:val="00D51D06"/>
    <w:rsid w:val="00D53267"/>
    <w:rsid w:val="00D53A83"/>
    <w:rsid w:val="00D614D7"/>
    <w:rsid w:val="00D63A25"/>
    <w:rsid w:val="00D672F8"/>
    <w:rsid w:val="00D7077A"/>
    <w:rsid w:val="00D7141A"/>
    <w:rsid w:val="00D731DD"/>
    <w:rsid w:val="00D779BE"/>
    <w:rsid w:val="00D83BB0"/>
    <w:rsid w:val="00D925B4"/>
    <w:rsid w:val="00D92A0F"/>
    <w:rsid w:val="00D92A82"/>
    <w:rsid w:val="00D95962"/>
    <w:rsid w:val="00D96C9C"/>
    <w:rsid w:val="00DA4591"/>
    <w:rsid w:val="00DB20A8"/>
    <w:rsid w:val="00DC34A0"/>
    <w:rsid w:val="00DC6993"/>
    <w:rsid w:val="00DD1FF7"/>
    <w:rsid w:val="00DD34A8"/>
    <w:rsid w:val="00DD5B12"/>
    <w:rsid w:val="00DD6671"/>
    <w:rsid w:val="00DD6689"/>
    <w:rsid w:val="00DE0277"/>
    <w:rsid w:val="00DE256D"/>
    <w:rsid w:val="00DE2C74"/>
    <w:rsid w:val="00DE6548"/>
    <w:rsid w:val="00DF7450"/>
    <w:rsid w:val="00E12453"/>
    <w:rsid w:val="00E14DEA"/>
    <w:rsid w:val="00E15DA7"/>
    <w:rsid w:val="00E17C58"/>
    <w:rsid w:val="00E17DD2"/>
    <w:rsid w:val="00E221A3"/>
    <w:rsid w:val="00E23AF9"/>
    <w:rsid w:val="00E24537"/>
    <w:rsid w:val="00E32008"/>
    <w:rsid w:val="00E33491"/>
    <w:rsid w:val="00E34FA4"/>
    <w:rsid w:val="00E40524"/>
    <w:rsid w:val="00E5228D"/>
    <w:rsid w:val="00E56E4D"/>
    <w:rsid w:val="00E6241B"/>
    <w:rsid w:val="00E6526A"/>
    <w:rsid w:val="00E708B2"/>
    <w:rsid w:val="00E809D6"/>
    <w:rsid w:val="00E8215D"/>
    <w:rsid w:val="00E84CA2"/>
    <w:rsid w:val="00E850E6"/>
    <w:rsid w:val="00E87D88"/>
    <w:rsid w:val="00E94359"/>
    <w:rsid w:val="00E96BD5"/>
    <w:rsid w:val="00EA68FC"/>
    <w:rsid w:val="00EA7D69"/>
    <w:rsid w:val="00EB2358"/>
    <w:rsid w:val="00EB6107"/>
    <w:rsid w:val="00EB6153"/>
    <w:rsid w:val="00EC2286"/>
    <w:rsid w:val="00EC6063"/>
    <w:rsid w:val="00ED3F8D"/>
    <w:rsid w:val="00ED66BC"/>
    <w:rsid w:val="00ED675A"/>
    <w:rsid w:val="00EE1C62"/>
    <w:rsid w:val="00F04B02"/>
    <w:rsid w:val="00F07072"/>
    <w:rsid w:val="00F07473"/>
    <w:rsid w:val="00F1345F"/>
    <w:rsid w:val="00F15785"/>
    <w:rsid w:val="00F20C81"/>
    <w:rsid w:val="00F23743"/>
    <w:rsid w:val="00F256DA"/>
    <w:rsid w:val="00F315CA"/>
    <w:rsid w:val="00F34D06"/>
    <w:rsid w:val="00F424E2"/>
    <w:rsid w:val="00F44E2A"/>
    <w:rsid w:val="00F56CF0"/>
    <w:rsid w:val="00F604F6"/>
    <w:rsid w:val="00F76B2B"/>
    <w:rsid w:val="00F76CBA"/>
    <w:rsid w:val="00F91108"/>
    <w:rsid w:val="00F941EF"/>
    <w:rsid w:val="00F9509A"/>
    <w:rsid w:val="00F955FC"/>
    <w:rsid w:val="00FA4505"/>
    <w:rsid w:val="00FB6824"/>
    <w:rsid w:val="00FC40C1"/>
    <w:rsid w:val="00FD08BB"/>
    <w:rsid w:val="00FD50B7"/>
    <w:rsid w:val="00FE1755"/>
    <w:rsid w:val="00FE44EA"/>
    <w:rsid w:val="00FE6320"/>
    <w:rsid w:val="00FF2040"/>
    <w:rsid w:val="00FF420A"/>
    <w:rsid w:val="00FF7F2D"/>
    <w:rsid w:val="00FF7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33CC84-F014-43FC-88A6-D71EC7DD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331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4E3318"/>
    <w:pPr>
      <w:jc w:val="both"/>
    </w:pPr>
    <w:rPr>
      <w:szCs w:val="28"/>
    </w:rPr>
  </w:style>
  <w:style w:type="character" w:customStyle="1" w:styleId="2">
    <w:name w:val="Основной текст 2 Знак"/>
    <w:basedOn w:val="DefaultParagraphFont"/>
    <w:link w:val="BodyText2"/>
    <w:rsid w:val="004E331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eader">
    <w:name w:val="header"/>
    <w:basedOn w:val="Normal"/>
    <w:link w:val="a0"/>
    <w:rsid w:val="004E33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3318"/>
  </w:style>
  <w:style w:type="character" w:customStyle="1" w:styleId="a1">
    <w:name w:val="Основной текст_"/>
    <w:basedOn w:val="DefaultParagraphFont"/>
    <w:link w:val="1"/>
    <w:rsid w:val="004E331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E331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rsid w:val="006D3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D3A19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5202F3"/>
    <w:pPr>
      <w:jc w:val="center"/>
    </w:pPr>
    <w:rPr>
      <w:b/>
      <w:sz w:val="28"/>
      <w:szCs w:val="20"/>
    </w:rPr>
  </w:style>
  <w:style w:type="character" w:customStyle="1" w:styleId="a3">
    <w:name w:val="Заголовок Знак"/>
    <w:basedOn w:val="DefaultParagraphFont"/>
    <w:link w:val="Title"/>
    <w:rsid w:val="00520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70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046F"/>
    <w:rPr>
      <w:color w:val="0000FF" w:themeColor="hyperlink"/>
      <w:u w:val="single"/>
    </w:rPr>
  </w:style>
  <w:style w:type="paragraph" w:styleId="Footer">
    <w:name w:val="footer"/>
    <w:basedOn w:val="Normal"/>
    <w:link w:val="a4"/>
    <w:uiPriority w:val="99"/>
    <w:unhideWhenUsed/>
    <w:rsid w:val="008F7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F7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Normal"/>
    <w:rsid w:val="00B321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a6"/>
    <w:uiPriority w:val="99"/>
    <w:unhideWhenUsed/>
    <w:rsid w:val="00836A5F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83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semiHidden/>
    <w:unhideWhenUsed/>
    <w:rsid w:val="006A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6A6BFD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ConsNonformat">
    <w:name w:val="ConsNonformat Знак"/>
    <w:link w:val="ConsNonformat0"/>
    <w:locked/>
    <w:rsid w:val="00A7240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A72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DDC8-943A-4D9B-B381-D0799DFF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