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847" w:rsidP="004D1847">
      <w:pPr>
        <w:keepNext/>
        <w:jc w:val="right"/>
        <w:outlineLvl w:val="2"/>
        <w:rPr>
          <w:lang w:eastAsia="x-none"/>
        </w:rPr>
      </w:pPr>
    </w:p>
    <w:p w:rsidR="004D1847" w:rsidRPr="004D1847" w:rsidP="004D1847">
      <w:pPr>
        <w:keepNext/>
        <w:jc w:val="right"/>
        <w:outlineLvl w:val="2"/>
        <w:rPr>
          <w:lang w:val="x-none" w:eastAsia="x-none"/>
        </w:rPr>
      </w:pPr>
      <w:r>
        <w:rPr>
          <w:lang w:val="x-none" w:eastAsia="x-none"/>
        </w:rPr>
        <w:t>Дело № 1-</w:t>
      </w:r>
      <w:r w:rsidR="00EB4664">
        <w:rPr>
          <w:lang w:eastAsia="x-none"/>
        </w:rPr>
        <w:t>……….</w:t>
      </w:r>
    </w:p>
    <w:p w:rsidR="004D1847" w:rsidRPr="004D1847" w:rsidP="004D1847">
      <w:pPr>
        <w:jc w:val="right"/>
      </w:pPr>
      <w:r w:rsidRPr="004D1847">
        <w:t>УИД26</w:t>
      </w:r>
      <w:r w:rsidRPr="004D1847">
        <w:rPr>
          <w:lang w:val="en-US"/>
        </w:rPr>
        <w:t>MS</w:t>
      </w:r>
      <w:r w:rsidRPr="004D1847">
        <w:t>0145-01-2024-</w:t>
      </w:r>
      <w:r w:rsidR="00EB4664">
        <w:t>……….</w:t>
      </w:r>
    </w:p>
    <w:p w:rsidR="004D1847" w:rsidRPr="004D1847" w:rsidP="004D1847">
      <w:pPr>
        <w:jc w:val="center"/>
        <w:rPr>
          <w:color w:val="FF0000"/>
        </w:rPr>
      </w:pPr>
    </w:p>
    <w:p w:rsidR="004D1847" w:rsidRPr="004D1847" w:rsidP="004D1847">
      <w:pPr>
        <w:jc w:val="center"/>
      </w:pPr>
      <w:r w:rsidRPr="004D1847">
        <w:t>ПРИГОВОР</w:t>
      </w:r>
    </w:p>
    <w:p w:rsidR="004D1847" w:rsidRPr="004D1847" w:rsidP="004D1847">
      <w:pPr>
        <w:jc w:val="center"/>
      </w:pPr>
      <w:r w:rsidRPr="004D1847">
        <w:t>ИМЕНЕМ РОССИЙСКОЙ ФЕДЕРАЦИИ</w:t>
      </w:r>
    </w:p>
    <w:p w:rsidR="004D1847" w:rsidRPr="004D1847" w:rsidP="004D1847"/>
    <w:p w:rsidR="004D1847" w:rsidRPr="004D1847" w:rsidP="004D1847">
      <w:r w:rsidRPr="004D1847">
        <w:t xml:space="preserve"> </w:t>
      </w:r>
      <w:r w:rsidRPr="004D1847">
        <w:t>с</w:t>
      </w:r>
      <w:r w:rsidRPr="004D1847">
        <w:t xml:space="preserve">. Степное    </w:t>
      </w:r>
      <w:r w:rsidRPr="004D1847">
        <w:tab/>
      </w:r>
      <w:r w:rsidRPr="004D1847">
        <w:tab/>
        <w:t xml:space="preserve">                                                                                           </w:t>
      </w:r>
      <w:r w:rsidR="002B50B0">
        <w:t xml:space="preserve">  </w:t>
      </w:r>
      <w:r w:rsidR="00EB4664">
        <w:t>………</w:t>
      </w:r>
      <w:r w:rsidRPr="004D1847">
        <w:t xml:space="preserve"> 2024 года                                                                                </w:t>
      </w:r>
      <w:r w:rsidRPr="004D1847">
        <w:tab/>
      </w:r>
      <w:r w:rsidRPr="004D1847">
        <w:tab/>
        <w:t xml:space="preserve">                        </w:t>
      </w:r>
      <w:r w:rsidRPr="004D1847">
        <w:tab/>
      </w:r>
      <w:r w:rsidRPr="004D1847">
        <w:tab/>
      </w:r>
    </w:p>
    <w:p w:rsidR="004D1847" w:rsidRPr="004D1847" w:rsidP="004D1847">
      <w:pPr>
        <w:ind w:firstLine="708"/>
        <w:jc w:val="both"/>
      </w:pPr>
      <w:r w:rsidRPr="004D1847">
        <w:t xml:space="preserve">Мировой судья судебного участка № 2 </w:t>
      </w:r>
      <w:r w:rsidRPr="004D1847">
        <w:t>Степновского</w:t>
      </w:r>
      <w:r w:rsidRPr="004D1847">
        <w:t xml:space="preserve"> района Ставропольского края   - </w:t>
      </w:r>
      <w:r w:rsidRPr="004D1847">
        <w:t>Черевань</w:t>
      </w:r>
      <w:r w:rsidRPr="004D1847">
        <w:t xml:space="preserve"> В.В.,</w:t>
      </w:r>
    </w:p>
    <w:p w:rsidR="004D1847" w:rsidRPr="004D1847" w:rsidP="004D1847">
      <w:pPr>
        <w:jc w:val="both"/>
      </w:pPr>
      <w:r w:rsidRPr="004D1847">
        <w:t xml:space="preserve">с участием государственного обвинителя – помощника прокурора </w:t>
      </w:r>
      <w:r w:rsidRPr="004D1847">
        <w:t>Степновского</w:t>
      </w:r>
      <w:r w:rsidRPr="004D1847">
        <w:t xml:space="preserve"> района Ставропольского края  </w:t>
      </w:r>
      <w:r w:rsidRPr="00B679D6">
        <w:t>- Мищенко И.Г.,</w:t>
      </w:r>
    </w:p>
    <w:p w:rsidR="004D1847" w:rsidRPr="004D1847" w:rsidP="004D1847">
      <w:pPr>
        <w:jc w:val="both"/>
      </w:pPr>
      <w:r w:rsidRPr="004D1847">
        <w:t xml:space="preserve">подсудимого -  </w:t>
      </w:r>
      <w:r w:rsidR="002B50B0">
        <w:t>Багандова</w:t>
      </w:r>
      <w:r w:rsidR="002B50B0">
        <w:t xml:space="preserve"> </w:t>
      </w:r>
      <w:r w:rsidR="00EB4664">
        <w:t>……..</w:t>
      </w:r>
    </w:p>
    <w:p w:rsidR="004D1847" w:rsidRPr="00B679D6" w:rsidP="004D1847">
      <w:pPr>
        <w:jc w:val="both"/>
      </w:pPr>
      <w:r w:rsidRPr="004D1847">
        <w:t xml:space="preserve">защитника -  адвоката </w:t>
      </w:r>
      <w:r w:rsidR="002B50B0">
        <w:t>Шарипова</w:t>
      </w:r>
      <w:r w:rsidR="002B50B0">
        <w:t xml:space="preserve"> З.М.</w:t>
      </w:r>
      <w:r w:rsidRPr="004D1847">
        <w:t xml:space="preserve">, </w:t>
      </w:r>
      <w:r w:rsidRPr="00B679D6">
        <w:t>представивше</w:t>
      </w:r>
      <w:r w:rsidR="00B679D6">
        <w:t>го</w:t>
      </w:r>
      <w:r w:rsidRPr="00B679D6">
        <w:t xml:space="preserve"> удостоверение № </w:t>
      </w:r>
      <w:r w:rsidR="00EB4664">
        <w:t>……..</w:t>
      </w:r>
      <w:r w:rsidRPr="00B679D6">
        <w:t>от</w:t>
      </w:r>
      <w:r w:rsidRPr="00B679D6">
        <w:t xml:space="preserve"> </w:t>
      </w:r>
      <w:r w:rsidR="00EB4664">
        <w:t>…..</w:t>
      </w:r>
      <w:r w:rsidRPr="00B679D6">
        <w:t xml:space="preserve"> </w:t>
      </w:r>
      <w:r w:rsidRPr="00B679D6" w:rsidR="00A72029">
        <w:t xml:space="preserve">и </w:t>
      </w:r>
      <w:r w:rsidRPr="00B679D6">
        <w:t xml:space="preserve">ордер №Н </w:t>
      </w:r>
      <w:r w:rsidR="00EB4664">
        <w:t>……</w:t>
      </w:r>
      <w:r w:rsidRPr="00B679D6">
        <w:t xml:space="preserve"> от </w:t>
      </w:r>
      <w:r w:rsidR="00EB4664">
        <w:t>…..</w:t>
      </w:r>
      <w:r w:rsidRPr="00B679D6">
        <w:t>,</w:t>
      </w:r>
    </w:p>
    <w:p w:rsidR="004D1847" w:rsidRPr="004D1847" w:rsidP="004D1847">
      <w:pPr>
        <w:jc w:val="both"/>
      </w:pPr>
      <w:r w:rsidRPr="004D1847">
        <w:t xml:space="preserve">при </w:t>
      </w:r>
      <w:r w:rsidR="002B50B0">
        <w:t>помощнике судьи</w:t>
      </w:r>
      <w:r w:rsidRPr="004D1847">
        <w:t xml:space="preserve"> – </w:t>
      </w:r>
      <w:r w:rsidR="00EB4664">
        <w:t>……</w:t>
      </w:r>
      <w:r w:rsidRPr="004D1847">
        <w:t xml:space="preserve"> </w:t>
      </w:r>
    </w:p>
    <w:p w:rsidR="004D1847" w:rsidRPr="004D1847" w:rsidP="004D1847">
      <w:pPr>
        <w:jc w:val="both"/>
      </w:pPr>
      <w:r w:rsidRPr="004D1847">
        <w:t xml:space="preserve">рассмотрев материалы уголовного дела в отношении </w:t>
      </w:r>
    </w:p>
    <w:p w:rsidR="004D1847" w:rsidRPr="00667B8B" w:rsidP="004D1847">
      <w:pPr>
        <w:ind w:left="709"/>
        <w:jc w:val="both"/>
        <w:rPr>
          <w:lang w:eastAsia="x-none"/>
        </w:rPr>
      </w:pPr>
      <w:r>
        <w:rPr>
          <w:lang w:eastAsia="x-none"/>
        </w:rPr>
        <w:t>Багандова</w:t>
      </w:r>
      <w:r>
        <w:rPr>
          <w:lang w:eastAsia="x-none"/>
        </w:rPr>
        <w:t xml:space="preserve"> </w:t>
      </w:r>
      <w:r w:rsidR="00EB4664">
        <w:rPr>
          <w:lang w:eastAsia="x-none"/>
        </w:rPr>
        <w:t>……….</w:t>
      </w:r>
      <w:r w:rsidR="00667B8B">
        <w:rPr>
          <w:lang w:eastAsia="x-none"/>
        </w:rPr>
        <w:t>,</w:t>
      </w:r>
    </w:p>
    <w:p w:rsidR="004D1847" w:rsidRPr="004D1847" w:rsidP="004D1847">
      <w:pPr>
        <w:jc w:val="both"/>
        <w:rPr>
          <w:lang w:val="x-none" w:eastAsia="x-none"/>
        </w:rPr>
      </w:pPr>
      <w:r w:rsidRPr="004D1847">
        <w:rPr>
          <w:lang w:val="x-none" w:eastAsia="x-none"/>
        </w:rPr>
        <w:t>обвиняемого в совершении преступления, предусмотренного п. «в» ч. 2 ст. 115 УК РФ,</w:t>
      </w:r>
    </w:p>
    <w:p w:rsidR="004D1847" w:rsidRPr="004D1847" w:rsidP="004D1847">
      <w:pPr>
        <w:jc w:val="center"/>
        <w:rPr>
          <w:bCs/>
        </w:rPr>
      </w:pPr>
    </w:p>
    <w:p w:rsidR="004D1847" w:rsidRPr="004D1847" w:rsidP="004D1847">
      <w:pPr>
        <w:jc w:val="center"/>
        <w:rPr>
          <w:bCs/>
        </w:rPr>
      </w:pPr>
      <w:r w:rsidRPr="004D1847">
        <w:rPr>
          <w:bCs/>
        </w:rPr>
        <w:t>УСТАНОВИЛ:</w:t>
      </w:r>
    </w:p>
    <w:p w:rsidR="004D1847" w:rsidRPr="004D1847" w:rsidP="004D1847">
      <w:pPr>
        <w:ind w:left="2832" w:firstLine="708"/>
        <w:jc w:val="both"/>
      </w:pPr>
    </w:p>
    <w:p w:rsidR="00A72029" w:rsidRPr="00A72029" w:rsidP="002E4198">
      <w:pPr>
        <w:suppressAutoHyphens/>
        <w:ind w:right="-2" w:firstLine="709"/>
        <w:jc w:val="both"/>
        <w:rPr>
          <w:lang w:eastAsia="zh-CN"/>
        </w:rPr>
      </w:pPr>
      <w:r>
        <w:rPr>
          <w:lang w:eastAsia="zh-CN"/>
        </w:rPr>
        <w:t>Багандов</w:t>
      </w:r>
      <w:r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 w:rsidRPr="00A72029">
        <w:rPr>
          <w:lang w:eastAsia="zh-CN"/>
        </w:rPr>
        <w:t>, в период времени</w:t>
      </w:r>
      <w:r w:rsidR="00D048C2">
        <w:rPr>
          <w:lang w:eastAsia="zh-CN"/>
        </w:rPr>
        <w:t xml:space="preserve"> с </w:t>
      </w:r>
      <w:r w:rsidRPr="00A72029">
        <w:rPr>
          <w:lang w:eastAsia="zh-CN"/>
        </w:rPr>
        <w:t>12 часов 00 минут по 12 часов 36 минут, находясь  в помещении магазина «</w:t>
      </w:r>
      <w:r w:rsidR="00EB4664">
        <w:rPr>
          <w:lang w:eastAsia="zh-CN"/>
        </w:rPr>
        <w:t>……</w:t>
      </w:r>
      <w:r>
        <w:rPr>
          <w:lang w:eastAsia="zh-CN"/>
        </w:rPr>
        <w:t xml:space="preserve"> расположенного </w:t>
      </w:r>
      <w:r w:rsidRPr="00A72029">
        <w:rPr>
          <w:lang w:eastAsia="zh-CN"/>
        </w:rPr>
        <w:t>по адресу</w:t>
      </w:r>
      <w:r>
        <w:rPr>
          <w:lang w:eastAsia="zh-CN"/>
        </w:rPr>
        <w:t xml:space="preserve">: </w:t>
      </w:r>
      <w:r w:rsidR="00EB4664">
        <w:rPr>
          <w:lang w:eastAsia="zh-CN"/>
        </w:rPr>
        <w:t>………</w:t>
      </w:r>
      <w:r w:rsidRPr="00A72029">
        <w:rPr>
          <w:lang w:eastAsia="zh-CN"/>
        </w:rPr>
        <w:t xml:space="preserve"> на почве сложившихся личных неприязненных отношений с присутствующим </w:t>
      </w:r>
      <w:r w:rsidR="00EB4664">
        <w:rPr>
          <w:lang w:eastAsia="zh-CN"/>
        </w:rPr>
        <w:t>………</w:t>
      </w:r>
      <w:r w:rsidRPr="00A72029">
        <w:rPr>
          <w:lang w:eastAsia="zh-CN"/>
        </w:rPr>
        <w:t xml:space="preserve"> </w:t>
      </w:r>
      <w:r w:rsidRPr="00A72029">
        <w:rPr>
          <w:bCs/>
          <w:lang w:eastAsia="zh-CN"/>
        </w:rPr>
        <w:t>имея прямой умысел</w:t>
      </w:r>
      <w:r w:rsidRPr="00A72029">
        <w:rPr>
          <w:lang w:eastAsia="zh-CN"/>
        </w:rPr>
        <w:t>, направленный на причинение телесных повреждений последнему, держа в руке нож, применил его в качестве предмета, используемого в качестве оружия, умышленно, осознавая противоправность своих действий, предвидя и желая наступления</w:t>
      </w:r>
      <w:r w:rsidRPr="00A72029">
        <w:rPr>
          <w:lang w:eastAsia="zh-CN"/>
        </w:rPr>
        <w:t xml:space="preserve"> </w:t>
      </w:r>
      <w:r w:rsidRPr="00A72029">
        <w:rPr>
          <w:lang w:eastAsia="zh-CN"/>
        </w:rPr>
        <w:t xml:space="preserve">общественно опасных последствий в виде причинения вреда здоровью </w:t>
      </w:r>
      <w:r w:rsidR="00EB4664">
        <w:rPr>
          <w:lang w:eastAsia="zh-CN"/>
        </w:rPr>
        <w:t>……….</w:t>
      </w:r>
      <w:r w:rsidRPr="00A72029">
        <w:rPr>
          <w:lang w:eastAsia="zh-CN"/>
        </w:rPr>
        <w:t>. нанес не менее трех ударов в область грудной клетки слева, причинив последнему телесные повреждения в виде непроникающей колото-резаной раны грудной клетки слева,</w:t>
      </w:r>
      <w:r>
        <w:rPr>
          <w:lang w:eastAsia="zh-CN"/>
        </w:rPr>
        <w:t xml:space="preserve"> которы</w:t>
      </w:r>
      <w:r w:rsidR="008F56F8">
        <w:rPr>
          <w:lang w:eastAsia="zh-CN"/>
        </w:rPr>
        <w:t>е</w:t>
      </w:r>
      <w:r w:rsidR="00D048C2">
        <w:rPr>
          <w:lang w:eastAsia="zh-CN"/>
        </w:rPr>
        <w:t>,</w:t>
      </w:r>
      <w:r w:rsidRPr="00A72029">
        <w:rPr>
          <w:lang w:eastAsia="zh-CN"/>
        </w:rPr>
        <w:t xml:space="preserve"> согласно заключению эксперта № </w:t>
      </w:r>
      <w:r w:rsidR="00EB4664">
        <w:rPr>
          <w:lang w:eastAsia="zh-CN"/>
        </w:rPr>
        <w:t>…….</w:t>
      </w:r>
      <w:r w:rsidRPr="00A72029">
        <w:rPr>
          <w:lang w:eastAsia="zh-CN"/>
        </w:rPr>
        <w:t xml:space="preserve"> от </w:t>
      </w:r>
      <w:r w:rsidR="00EB4664">
        <w:rPr>
          <w:lang w:eastAsia="zh-CN"/>
        </w:rPr>
        <w:t>……</w:t>
      </w:r>
      <w:r w:rsidRPr="00A72029">
        <w:rPr>
          <w:lang w:eastAsia="zh-CN"/>
        </w:rPr>
        <w:t xml:space="preserve"> года </w:t>
      </w:r>
      <w:r w:rsidRPr="00A72029">
        <w:rPr>
          <w:lang w:eastAsia="zh-CN"/>
        </w:rPr>
        <w:t>Зеленокумского</w:t>
      </w:r>
      <w:r w:rsidRPr="00A72029">
        <w:rPr>
          <w:lang w:eastAsia="zh-CN"/>
        </w:rPr>
        <w:t xml:space="preserve"> межрайонного отделения ГБУЗ СК Краевого БСМЭ, причин</w:t>
      </w:r>
      <w:r>
        <w:rPr>
          <w:lang w:eastAsia="zh-CN"/>
        </w:rPr>
        <w:t xml:space="preserve">или </w:t>
      </w:r>
      <w:r w:rsidR="00EB4664">
        <w:rPr>
          <w:lang w:eastAsia="zh-CN"/>
        </w:rPr>
        <w:t>……</w:t>
      </w:r>
      <w:r>
        <w:rPr>
          <w:lang w:eastAsia="zh-CN"/>
        </w:rPr>
        <w:t>.</w:t>
      </w:r>
      <w:r w:rsidRPr="00A72029">
        <w:rPr>
          <w:lang w:eastAsia="zh-CN"/>
        </w:rPr>
        <w:t xml:space="preserve"> легкий вред здоровью, по квалифицирующему признаку длительного кратковременного расстройства здоровья</w:t>
      </w:r>
      <w:r w:rsidR="00D048C2">
        <w:rPr>
          <w:lang w:eastAsia="zh-CN"/>
        </w:rPr>
        <w:t>,</w:t>
      </w:r>
      <w:r w:rsidRPr="00A72029">
        <w:rPr>
          <w:lang w:eastAsia="zh-CN"/>
        </w:rPr>
        <w:t xml:space="preserve"> продолжительностью до трех недель.</w:t>
      </w:r>
    </w:p>
    <w:p w:rsidR="004D1847" w:rsidRPr="004D1847" w:rsidP="002E4198">
      <w:pPr>
        <w:shd w:val="clear" w:color="auto" w:fill="FFFFFF"/>
        <w:ind w:firstLine="709"/>
        <w:jc w:val="both"/>
        <w:rPr>
          <w:color w:val="000000"/>
        </w:rPr>
      </w:pPr>
      <w:r w:rsidRPr="004D1847">
        <w:rPr>
          <w:color w:val="000000"/>
          <w:spacing w:val="-6"/>
        </w:rPr>
        <w:t xml:space="preserve">В судебном заседании подсудимый </w:t>
      </w:r>
      <w:r w:rsidR="00CA45E9">
        <w:rPr>
          <w:color w:val="000000"/>
          <w:spacing w:val="-6"/>
        </w:rPr>
        <w:t>Багандов</w:t>
      </w:r>
      <w:r w:rsidR="00CA45E9">
        <w:rPr>
          <w:color w:val="000000"/>
          <w:spacing w:val="-6"/>
        </w:rPr>
        <w:t xml:space="preserve"> </w:t>
      </w:r>
      <w:r w:rsidR="00EB4664">
        <w:rPr>
          <w:color w:val="000000"/>
          <w:spacing w:val="-6"/>
        </w:rPr>
        <w:t>…..</w:t>
      </w:r>
      <w:r w:rsidRPr="004D1847">
        <w:t xml:space="preserve"> </w:t>
      </w:r>
      <w:r w:rsidRPr="004D1847">
        <w:rPr>
          <w:color w:val="000000"/>
          <w:spacing w:val="-6"/>
        </w:rPr>
        <w:t xml:space="preserve">свою </w:t>
      </w:r>
      <w:r w:rsidRPr="004D1847">
        <w:t xml:space="preserve">вину в совершении вышеописанного преступления </w:t>
      </w:r>
      <w:r w:rsidRPr="004D1847">
        <w:rPr>
          <w:color w:val="000000"/>
        </w:rPr>
        <w:t>признал</w:t>
      </w:r>
      <w:r w:rsidR="00B679D6">
        <w:rPr>
          <w:color w:val="000000"/>
        </w:rPr>
        <w:t xml:space="preserve"> и пояснил, что </w:t>
      </w:r>
      <w:r w:rsidR="00EB4664">
        <w:rPr>
          <w:color w:val="000000"/>
        </w:rPr>
        <w:t>……</w:t>
      </w:r>
      <w:r w:rsidR="00B679D6">
        <w:rPr>
          <w:color w:val="000000"/>
        </w:rPr>
        <w:t>, в обеденное время он сидел на трубе</w:t>
      </w:r>
      <w:r w:rsidR="003D1C70">
        <w:rPr>
          <w:color w:val="000000"/>
        </w:rPr>
        <w:t xml:space="preserve"> возле магазина, который рядом с его домом. К его дому подъехала машин</w:t>
      </w:r>
      <w:r w:rsidR="002C4D9E">
        <w:rPr>
          <w:color w:val="000000"/>
        </w:rPr>
        <w:t>а</w:t>
      </w:r>
      <w:r w:rsidR="003D1C70">
        <w:rPr>
          <w:color w:val="000000"/>
        </w:rPr>
        <w:t>, которую он не видел, но услышал</w:t>
      </w:r>
      <w:r w:rsidR="008B1449">
        <w:rPr>
          <w:color w:val="000000"/>
        </w:rPr>
        <w:t>,</w:t>
      </w:r>
      <w:r w:rsidR="003D1C70">
        <w:rPr>
          <w:color w:val="000000"/>
        </w:rPr>
        <w:t xml:space="preserve"> как она посигналила 3 раза, потом раздался свист. Он крикнул: «Я здесь!» и появился </w:t>
      </w:r>
      <w:r w:rsidR="00EB4664">
        <w:rPr>
          <w:color w:val="000000"/>
        </w:rPr>
        <w:t>……</w:t>
      </w:r>
      <w:r w:rsidR="008B1449">
        <w:rPr>
          <w:color w:val="000000"/>
        </w:rPr>
        <w:t xml:space="preserve"> которому он сделал замечание, что тот шумит около его дома и, что это может не понравиться соседям. </w:t>
      </w:r>
      <w:r w:rsidR="00EB4664">
        <w:rPr>
          <w:color w:val="000000"/>
        </w:rPr>
        <w:t>……</w:t>
      </w:r>
      <w:r w:rsidR="00EB4664">
        <w:rPr>
          <w:color w:val="000000"/>
        </w:rPr>
        <w:t>.</w:t>
      </w:r>
      <w:r w:rsidR="008B1449">
        <w:rPr>
          <w:color w:val="000000"/>
        </w:rPr>
        <w:t xml:space="preserve"> </w:t>
      </w:r>
      <w:r w:rsidR="008B1449">
        <w:rPr>
          <w:color w:val="000000"/>
        </w:rPr>
        <w:t>э</w:t>
      </w:r>
      <w:r w:rsidR="008B1449">
        <w:rPr>
          <w:color w:val="000000"/>
        </w:rPr>
        <w:t>то не понравилось, и между ними произошла ссора, в ходе которой они высказывались в адрес друг друга нецензурной бранью.</w:t>
      </w:r>
      <w:r w:rsidR="00800D68">
        <w:rPr>
          <w:color w:val="000000"/>
        </w:rPr>
        <w:t xml:space="preserve"> Он не хотел в тот день никаких разборок, так как днем выпил немного пива, о чем и </w:t>
      </w:r>
      <w:r w:rsidR="00800D68">
        <w:rPr>
          <w:color w:val="000000"/>
        </w:rPr>
        <w:t>сказал</w:t>
      </w:r>
      <w:r w:rsidR="00800D68">
        <w:rPr>
          <w:color w:val="000000"/>
        </w:rPr>
        <w:t xml:space="preserve"> </w:t>
      </w:r>
      <w:r w:rsidR="00EB4664">
        <w:rPr>
          <w:color w:val="000000"/>
        </w:rPr>
        <w:t>……</w:t>
      </w:r>
      <w:r w:rsidR="00800D68">
        <w:rPr>
          <w:color w:val="000000"/>
        </w:rPr>
        <w:t xml:space="preserve"> но тот продолжал кричать.</w:t>
      </w:r>
      <w:r w:rsidR="008B1449">
        <w:rPr>
          <w:color w:val="000000"/>
        </w:rPr>
        <w:t xml:space="preserve"> Такое поведение </w:t>
      </w:r>
      <w:r w:rsidR="00EB4664">
        <w:rPr>
          <w:color w:val="000000"/>
        </w:rPr>
        <w:t>…….</w:t>
      </w:r>
      <w:r w:rsidR="008B1449">
        <w:rPr>
          <w:color w:val="000000"/>
        </w:rPr>
        <w:t xml:space="preserve"> его очень задело, так как тот гораздо младше его.</w:t>
      </w:r>
      <w:r w:rsidR="00800D68">
        <w:rPr>
          <w:color w:val="000000"/>
        </w:rPr>
        <w:t xml:space="preserve"> </w:t>
      </w:r>
      <w:r w:rsidR="008B1449">
        <w:rPr>
          <w:color w:val="000000"/>
        </w:rPr>
        <w:t xml:space="preserve">Он пошел домой, взял нож и вышел, в это время </w:t>
      </w:r>
      <w:r w:rsidR="00EB4664">
        <w:rPr>
          <w:color w:val="000000"/>
        </w:rPr>
        <w:t>…….</w:t>
      </w:r>
      <w:r w:rsidR="008B1449">
        <w:rPr>
          <w:color w:val="000000"/>
        </w:rPr>
        <w:t>. находился в магазине</w:t>
      </w:r>
      <w:r w:rsidR="00303026">
        <w:rPr>
          <w:color w:val="000000"/>
        </w:rPr>
        <w:t>. Он</w:t>
      </w:r>
      <w:r w:rsidR="002C4D9E">
        <w:rPr>
          <w:color w:val="000000"/>
        </w:rPr>
        <w:t xml:space="preserve"> зашел в магазин,</w:t>
      </w:r>
      <w:r w:rsidR="00303026">
        <w:rPr>
          <w:color w:val="000000"/>
        </w:rPr>
        <w:t xml:space="preserve"> подошел к </w:t>
      </w:r>
      <w:r w:rsidR="00EB4664">
        <w:rPr>
          <w:color w:val="000000"/>
        </w:rPr>
        <w:t>…….</w:t>
      </w:r>
      <w:r w:rsidR="00303026">
        <w:rPr>
          <w:color w:val="000000"/>
        </w:rPr>
        <w:t xml:space="preserve"> и когда тот поверну</w:t>
      </w:r>
      <w:r w:rsidR="002C4D9E">
        <w:rPr>
          <w:color w:val="000000"/>
        </w:rPr>
        <w:t>лся к нему, он ударил его ножом.</w:t>
      </w:r>
      <w:r w:rsidR="00303026">
        <w:rPr>
          <w:color w:val="000000"/>
        </w:rPr>
        <w:t xml:space="preserve"> </w:t>
      </w:r>
      <w:r w:rsidR="002C4D9E">
        <w:rPr>
          <w:color w:val="000000"/>
        </w:rPr>
        <w:t>К</w:t>
      </w:r>
      <w:r w:rsidR="00303026">
        <w:rPr>
          <w:color w:val="000000"/>
        </w:rPr>
        <w:t>огда нож сломался, они еще подрались немного,</w:t>
      </w:r>
      <w:r w:rsidR="003D1C70">
        <w:rPr>
          <w:color w:val="000000"/>
        </w:rPr>
        <w:t xml:space="preserve"> </w:t>
      </w:r>
      <w:r w:rsidR="00EB4664">
        <w:rPr>
          <w:color w:val="000000"/>
        </w:rPr>
        <w:t>……</w:t>
      </w:r>
      <w:r w:rsidR="00303026">
        <w:rPr>
          <w:color w:val="000000"/>
        </w:rPr>
        <w:t xml:space="preserve">. сказал: «Мне плохо, надо в больницу» и они разошлись. Он сел в машину и поехал к другу. Через некоторое время позвонила жена и сказала, что приехали сотрудники и его ищут. Он позвонил участковому и сказал, где находится. Он, вместе со своими родственниками, ходил к родственникам </w:t>
      </w:r>
      <w:r w:rsidR="00EB4664">
        <w:rPr>
          <w:color w:val="000000"/>
        </w:rPr>
        <w:t>…….</w:t>
      </w:r>
      <w:r w:rsidR="00303026">
        <w:rPr>
          <w:color w:val="000000"/>
        </w:rPr>
        <w:t xml:space="preserve">. приносил извинение, которое было принято. Он не хотел причинять вред здоровью </w:t>
      </w:r>
      <w:r w:rsidR="00EB4664">
        <w:rPr>
          <w:color w:val="000000"/>
        </w:rPr>
        <w:t>……</w:t>
      </w:r>
      <w:r w:rsidR="00303026">
        <w:rPr>
          <w:color w:val="000000"/>
        </w:rPr>
        <w:t xml:space="preserve"> хотел лишь проучить его.</w:t>
      </w:r>
      <w:r w:rsidR="00800D68">
        <w:rPr>
          <w:color w:val="000000"/>
        </w:rPr>
        <w:t xml:space="preserve"> Состояние опьянения на совершенное деяние ни как не повлияло,</w:t>
      </w:r>
      <w:r w:rsidR="00C34A72">
        <w:rPr>
          <w:color w:val="000000"/>
        </w:rPr>
        <w:t xml:space="preserve"> </w:t>
      </w:r>
      <w:r w:rsidR="00800D68">
        <w:rPr>
          <w:color w:val="000000"/>
        </w:rPr>
        <w:t xml:space="preserve"> даже если бы он был трезв</w:t>
      </w:r>
      <w:r w:rsidR="002C4D9E">
        <w:rPr>
          <w:color w:val="000000"/>
        </w:rPr>
        <w:t>ый</w:t>
      </w:r>
      <w:r w:rsidR="00800D68">
        <w:rPr>
          <w:color w:val="000000"/>
        </w:rPr>
        <w:t>, все равно это сделал.</w:t>
      </w:r>
      <w:r w:rsidR="00C34A72">
        <w:rPr>
          <w:color w:val="000000"/>
        </w:rPr>
        <w:t xml:space="preserve"> В содеянном раскаивается.</w:t>
      </w:r>
      <w:r w:rsidR="00303026">
        <w:rPr>
          <w:color w:val="000000"/>
        </w:rPr>
        <w:t xml:space="preserve">  </w:t>
      </w:r>
      <w:r w:rsidR="00B679D6">
        <w:rPr>
          <w:color w:val="000000"/>
        </w:rPr>
        <w:t xml:space="preserve"> </w:t>
      </w:r>
      <w:r w:rsidRPr="004D1847">
        <w:rPr>
          <w:color w:val="000000"/>
        </w:rPr>
        <w:t xml:space="preserve"> </w:t>
      </w:r>
    </w:p>
    <w:p w:rsidR="004D1847" w:rsidRPr="004D1847" w:rsidP="002E4198">
      <w:pPr>
        <w:ind w:firstLine="709"/>
        <w:jc w:val="both"/>
      </w:pPr>
      <w:r w:rsidRPr="004D1847">
        <w:t xml:space="preserve">Вина подсудимого </w:t>
      </w:r>
      <w:r w:rsidR="00CA45E9">
        <w:t>Багандова</w:t>
      </w:r>
      <w:r w:rsidR="00CA45E9">
        <w:t xml:space="preserve"> </w:t>
      </w:r>
      <w:r w:rsidR="00EB4664">
        <w:t>…..</w:t>
      </w:r>
      <w:r w:rsidR="00CA45E9">
        <w:t>.</w:t>
      </w:r>
      <w:r w:rsidRPr="004D1847">
        <w:t xml:space="preserve"> в совершении инкриминируемого преступления  подтверждается следующими доказательствами:</w:t>
      </w:r>
    </w:p>
    <w:p w:rsidR="008D073C" w:rsidP="002E4198">
      <w:pPr>
        <w:ind w:firstLine="709"/>
        <w:jc w:val="both"/>
        <w:rPr>
          <w:lang w:eastAsia="zh-CN"/>
        </w:rPr>
      </w:pPr>
      <w:r w:rsidRPr="00C37612">
        <w:t xml:space="preserve">- оглашенными в судебном заседании по ходатайству государственного обвинителя, в порядке ч. 1 ст. 281 УПК РФ, в связи с неявкой, показаниями </w:t>
      </w:r>
      <w:r>
        <w:t>потерпевшего</w:t>
      </w:r>
      <w:r w:rsidRPr="00C37612">
        <w:t xml:space="preserve"> </w:t>
      </w:r>
      <w:r w:rsidR="00EB4664">
        <w:t>……</w:t>
      </w:r>
      <w:r>
        <w:t>.</w:t>
      </w:r>
      <w:r w:rsidRPr="00C37612">
        <w:t xml:space="preserve">, данными </w:t>
      </w:r>
      <w:r>
        <w:t>им</w:t>
      </w:r>
      <w:r w:rsidRPr="00C37612">
        <w:t xml:space="preserve"> в ходе предварительного следствия, из которых следует, что</w:t>
      </w:r>
      <w:r w:rsidRPr="008D073C">
        <w:rPr>
          <w:lang w:eastAsia="zh-CN"/>
        </w:rPr>
        <w:t xml:space="preserve"> </w:t>
      </w:r>
      <w:r>
        <w:rPr>
          <w:lang w:eastAsia="zh-CN"/>
        </w:rPr>
        <w:t>е</w:t>
      </w:r>
      <w:r w:rsidRPr="008D073C">
        <w:rPr>
          <w:lang w:eastAsia="zh-CN"/>
        </w:rPr>
        <w:t xml:space="preserve">му известно, что житель с. </w:t>
      </w:r>
      <w:r w:rsidRPr="008D073C">
        <w:rPr>
          <w:lang w:eastAsia="zh-CN"/>
        </w:rPr>
        <w:t>Иргаклы</w:t>
      </w:r>
      <w:r>
        <w:rPr>
          <w:lang w:eastAsia="zh-CN"/>
        </w:rPr>
        <w:t xml:space="preserve"> -</w:t>
      </w:r>
      <w:r w:rsidRPr="008D073C">
        <w:rPr>
          <w:lang w:eastAsia="zh-CN"/>
        </w:rPr>
        <w:t xml:space="preserve"> </w:t>
      </w:r>
      <w:r w:rsidRPr="008D073C">
        <w:rPr>
          <w:lang w:eastAsia="zh-CN"/>
        </w:rPr>
        <w:t>Багандов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 w:rsidRPr="008D073C">
        <w:rPr>
          <w:lang w:eastAsia="zh-CN"/>
        </w:rPr>
        <w:t xml:space="preserve">, проживающий по </w:t>
      </w:r>
      <w:r w:rsidR="00EB4664">
        <w:rPr>
          <w:lang w:eastAsia="zh-CN"/>
        </w:rPr>
        <w:t>….</w:t>
      </w:r>
      <w:r w:rsidRPr="008D073C">
        <w:rPr>
          <w:lang w:eastAsia="zh-CN"/>
        </w:rPr>
        <w:t>, занимается ремонтом электрики на автомобил</w:t>
      </w:r>
      <w:r w:rsidR="0099497F">
        <w:rPr>
          <w:lang w:eastAsia="zh-CN"/>
        </w:rPr>
        <w:t>ях</w:t>
      </w:r>
      <w:r w:rsidRPr="008D073C">
        <w:rPr>
          <w:lang w:eastAsia="zh-CN"/>
        </w:rPr>
        <w:t>, по данному вопросу он</w:t>
      </w:r>
      <w:r w:rsidR="00D048C2">
        <w:rPr>
          <w:lang w:eastAsia="zh-CN"/>
        </w:rPr>
        <w:t>,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 w:rsidRPr="008D073C">
        <w:rPr>
          <w:lang w:eastAsia="zh-CN"/>
        </w:rPr>
        <w:t>, в период</w:t>
      </w:r>
      <w:r w:rsidR="00D048C2">
        <w:rPr>
          <w:lang w:eastAsia="zh-CN"/>
        </w:rPr>
        <w:t xml:space="preserve"> времени</w:t>
      </w:r>
      <w:r w:rsidRPr="008D073C">
        <w:rPr>
          <w:lang w:eastAsia="zh-CN"/>
        </w:rPr>
        <w:t xml:space="preserve"> с 12 часов 00 минут по 13</w:t>
      </w:r>
      <w:r w:rsidRPr="008D073C">
        <w:rPr>
          <w:lang w:eastAsia="zh-CN"/>
        </w:rPr>
        <w:t xml:space="preserve"> часов 00 минут, точное время не помнит, приехал ко двору </w:t>
      </w:r>
      <w:r w:rsidRPr="008D073C">
        <w:rPr>
          <w:lang w:eastAsia="zh-CN"/>
        </w:rPr>
        <w:t>Багандова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</w:t>
      </w:r>
      <w:r w:rsidRPr="008D073C">
        <w:rPr>
          <w:lang w:eastAsia="zh-CN"/>
        </w:rPr>
        <w:t xml:space="preserve"> Подъехав ко двору домовладения по ул. </w:t>
      </w:r>
      <w:r w:rsidR="00EB4664">
        <w:rPr>
          <w:lang w:eastAsia="zh-CN"/>
        </w:rPr>
        <w:t>……</w:t>
      </w:r>
      <w:r w:rsidRPr="008D073C">
        <w:rPr>
          <w:lang w:eastAsia="zh-CN"/>
        </w:rPr>
        <w:t>,  несколько раз посигналил в знак того</w:t>
      </w:r>
      <w:r w:rsidR="00D048C2">
        <w:rPr>
          <w:lang w:eastAsia="zh-CN"/>
        </w:rPr>
        <w:t>,</w:t>
      </w:r>
      <w:r w:rsidRPr="008D073C">
        <w:rPr>
          <w:lang w:eastAsia="zh-CN"/>
        </w:rPr>
        <w:t xml:space="preserve"> чтобы к нему вышел </w:t>
      </w:r>
      <w:r w:rsidRPr="008D073C">
        <w:rPr>
          <w:lang w:eastAsia="zh-CN"/>
        </w:rPr>
        <w:t>Багандо</w:t>
      </w:r>
      <w:r w:rsidR="00D048C2">
        <w:rPr>
          <w:lang w:eastAsia="zh-CN"/>
        </w:rPr>
        <w:t>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 w:rsidRPr="008D073C">
        <w:rPr>
          <w:lang w:eastAsia="zh-CN"/>
        </w:rPr>
        <w:t xml:space="preserve"> из дома, прим этом</w:t>
      </w:r>
      <w:r w:rsidR="007D08FA">
        <w:rPr>
          <w:lang w:eastAsia="zh-CN"/>
        </w:rPr>
        <w:t>,</w:t>
      </w:r>
      <w:r w:rsidRPr="008D073C">
        <w:rPr>
          <w:lang w:eastAsia="zh-CN"/>
        </w:rPr>
        <w:t xml:space="preserve"> он также посвистел, после чего</w:t>
      </w:r>
      <w:r w:rsidR="00D048C2">
        <w:rPr>
          <w:lang w:eastAsia="zh-CN"/>
        </w:rPr>
        <w:t>,</w:t>
      </w:r>
      <w:r w:rsidRPr="008D073C">
        <w:rPr>
          <w:lang w:eastAsia="zh-CN"/>
        </w:rPr>
        <w:t xml:space="preserve"> со стороны улицы, в свой адрес </w:t>
      </w:r>
      <w:r w:rsidRPr="008D073C">
        <w:rPr>
          <w:lang w:eastAsia="zh-CN"/>
        </w:rPr>
        <w:t>услышал</w:t>
      </w:r>
      <w:r w:rsidRPr="008D073C">
        <w:rPr>
          <w:lang w:eastAsia="zh-CN"/>
        </w:rPr>
        <w:t xml:space="preserve"> как </w:t>
      </w:r>
      <w:r w:rsidRPr="008D073C">
        <w:rPr>
          <w:lang w:eastAsia="zh-CN"/>
        </w:rPr>
        <w:t>Багандов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……</w:t>
      </w:r>
      <w:r w:rsidRPr="008D073C">
        <w:rPr>
          <w:lang w:eastAsia="zh-CN"/>
        </w:rPr>
        <w:t xml:space="preserve"> в грубой форме выразил свое недовольств</w:t>
      </w:r>
      <w:r w:rsidR="00D048C2">
        <w:rPr>
          <w:lang w:eastAsia="zh-CN"/>
        </w:rPr>
        <w:t>о</w:t>
      </w:r>
      <w:r w:rsidRPr="008D073C">
        <w:rPr>
          <w:lang w:eastAsia="zh-CN"/>
        </w:rPr>
        <w:t xml:space="preserve"> по поводу, того, что он посигналил и свистел, а также тот сказал</w:t>
      </w:r>
      <w:r w:rsidR="0099497F">
        <w:rPr>
          <w:lang w:eastAsia="zh-CN"/>
        </w:rPr>
        <w:t>,</w:t>
      </w:r>
      <w:r w:rsidRPr="008D073C">
        <w:rPr>
          <w:lang w:eastAsia="zh-CN"/>
        </w:rPr>
        <w:t xml:space="preserve"> </w:t>
      </w:r>
      <w:r w:rsidR="0099497F">
        <w:rPr>
          <w:lang w:eastAsia="zh-CN"/>
        </w:rPr>
        <w:t>ч</w:t>
      </w:r>
      <w:r w:rsidRPr="008D073C">
        <w:rPr>
          <w:lang w:eastAsia="zh-CN"/>
        </w:rPr>
        <w:t>то</w:t>
      </w:r>
      <w:r w:rsidR="0099497F">
        <w:rPr>
          <w:lang w:eastAsia="zh-CN"/>
        </w:rPr>
        <w:t xml:space="preserve"> он</w:t>
      </w:r>
      <w:r w:rsidRPr="008D073C">
        <w:rPr>
          <w:lang w:eastAsia="zh-CN"/>
        </w:rPr>
        <w:t xml:space="preserve"> не може</w:t>
      </w:r>
      <w:r w:rsidR="0099497F">
        <w:rPr>
          <w:lang w:eastAsia="zh-CN"/>
        </w:rPr>
        <w:t>т</w:t>
      </w:r>
      <w:r w:rsidRPr="008D073C">
        <w:rPr>
          <w:lang w:eastAsia="zh-CN"/>
        </w:rPr>
        <w:t xml:space="preserve"> посмотреть по сторонам и увидеть </w:t>
      </w:r>
      <w:r w:rsidR="001A5301">
        <w:rPr>
          <w:lang w:eastAsia="zh-CN"/>
        </w:rPr>
        <w:t xml:space="preserve"> </w:t>
      </w:r>
      <w:r w:rsidRPr="008D073C">
        <w:rPr>
          <w:lang w:eastAsia="zh-CN"/>
        </w:rPr>
        <w:t xml:space="preserve">его. </w:t>
      </w:r>
      <w:r w:rsidRPr="008D073C">
        <w:rPr>
          <w:lang w:eastAsia="zh-CN"/>
        </w:rPr>
        <w:t>Багандов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……</w:t>
      </w:r>
      <w:r w:rsidRPr="008D073C">
        <w:rPr>
          <w:lang w:eastAsia="zh-CN"/>
        </w:rPr>
        <w:t xml:space="preserve"> сидел на трубе не далеко от своего дома, но подъехав</w:t>
      </w:r>
      <w:r>
        <w:rPr>
          <w:lang w:eastAsia="zh-CN"/>
        </w:rPr>
        <w:t>,</w:t>
      </w:r>
      <w:r w:rsidRPr="008D073C">
        <w:rPr>
          <w:lang w:eastAsia="zh-CN"/>
        </w:rPr>
        <w:t xml:space="preserve"> он его не заметил. </w:t>
      </w:r>
      <w:r w:rsidRPr="008D073C">
        <w:rPr>
          <w:lang w:eastAsia="zh-CN"/>
        </w:rPr>
        <w:t>Багандов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……</w:t>
      </w:r>
      <w:r w:rsidRPr="008D073C">
        <w:rPr>
          <w:lang w:eastAsia="zh-CN"/>
        </w:rPr>
        <w:t xml:space="preserve"> к нему подошел и стал грубить</w:t>
      </w:r>
      <w:r w:rsidR="0099497F">
        <w:rPr>
          <w:lang w:eastAsia="zh-CN"/>
        </w:rPr>
        <w:t>.</w:t>
      </w:r>
      <w:r w:rsidRPr="008D073C">
        <w:rPr>
          <w:lang w:eastAsia="zh-CN"/>
        </w:rPr>
        <w:t xml:space="preserve"> </w:t>
      </w:r>
      <w:r w:rsidR="0099497F">
        <w:rPr>
          <w:lang w:eastAsia="zh-CN"/>
        </w:rPr>
        <w:t>В</w:t>
      </w:r>
      <w:r w:rsidRPr="008D073C">
        <w:rPr>
          <w:lang w:eastAsia="zh-CN"/>
        </w:rPr>
        <w:t>идя, что тот в состоянии алкогольного опьянения</w:t>
      </w:r>
      <w:r w:rsidR="00D048C2">
        <w:rPr>
          <w:lang w:eastAsia="zh-CN"/>
        </w:rPr>
        <w:t>,</w:t>
      </w:r>
      <w:r w:rsidRPr="008D073C">
        <w:rPr>
          <w:lang w:eastAsia="zh-CN"/>
        </w:rPr>
        <w:t xml:space="preserve"> попросил его успокоиться, сказал ему</w:t>
      </w:r>
      <w:r>
        <w:rPr>
          <w:lang w:eastAsia="zh-CN"/>
        </w:rPr>
        <w:t>,</w:t>
      </w:r>
      <w:r w:rsidRPr="008D073C">
        <w:rPr>
          <w:lang w:eastAsia="zh-CN"/>
        </w:rPr>
        <w:t xml:space="preserve"> что относится к нему хорошо</w:t>
      </w:r>
      <w:r w:rsidR="00D048C2">
        <w:rPr>
          <w:lang w:eastAsia="zh-CN"/>
        </w:rPr>
        <w:t>,</w:t>
      </w:r>
      <w:r w:rsidRPr="008D073C">
        <w:rPr>
          <w:lang w:eastAsia="zh-CN"/>
        </w:rPr>
        <w:t xml:space="preserve"> и ненужно ему грубить. </w:t>
      </w:r>
      <w:r w:rsidRPr="008D073C">
        <w:rPr>
          <w:lang w:eastAsia="zh-CN"/>
        </w:rPr>
        <w:t>Багандов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 w:rsidRPr="008D073C">
        <w:rPr>
          <w:lang w:eastAsia="zh-CN"/>
        </w:rPr>
        <w:t>. сразу стал предлагать разобраться</w:t>
      </w:r>
      <w:r>
        <w:rPr>
          <w:lang w:eastAsia="zh-CN"/>
        </w:rPr>
        <w:t xml:space="preserve"> по-мужски. На что он отказался,</w:t>
      </w:r>
      <w:r w:rsidRPr="008D073C">
        <w:rPr>
          <w:lang w:eastAsia="zh-CN"/>
        </w:rPr>
        <w:t xml:space="preserve"> </w:t>
      </w:r>
      <w:r>
        <w:rPr>
          <w:lang w:eastAsia="zh-CN"/>
        </w:rPr>
        <w:t>с</w:t>
      </w:r>
      <w:r w:rsidRPr="008D073C">
        <w:rPr>
          <w:lang w:eastAsia="zh-CN"/>
        </w:rPr>
        <w:t>каза</w:t>
      </w:r>
      <w:r>
        <w:rPr>
          <w:lang w:eastAsia="zh-CN"/>
        </w:rPr>
        <w:t>в</w:t>
      </w:r>
      <w:r w:rsidRPr="008D073C">
        <w:rPr>
          <w:lang w:eastAsia="zh-CN"/>
        </w:rPr>
        <w:t>, что ни с кем разбираться не собирается. Видя, что разговора между ними нормального не будет, решил уйти, но</w:t>
      </w:r>
      <w:r w:rsidR="00D048C2">
        <w:rPr>
          <w:lang w:eastAsia="zh-CN"/>
        </w:rPr>
        <w:t>,</w:t>
      </w:r>
      <w:r w:rsidRPr="008D073C">
        <w:rPr>
          <w:lang w:eastAsia="zh-CN"/>
        </w:rPr>
        <w:t xml:space="preserve"> так как в этот момент в его адрес </w:t>
      </w:r>
      <w:r w:rsidRPr="008D073C">
        <w:rPr>
          <w:lang w:eastAsia="zh-CN"/>
        </w:rPr>
        <w:t>Багандов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 w:rsidRPr="008D073C">
        <w:rPr>
          <w:lang w:eastAsia="zh-CN"/>
        </w:rPr>
        <w:t xml:space="preserve"> высказался нецензурными словами, он также ему ответил. После чего </w:t>
      </w:r>
      <w:r w:rsidRPr="008D073C">
        <w:rPr>
          <w:lang w:eastAsia="zh-CN"/>
        </w:rPr>
        <w:t>Багандов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.</w:t>
      </w:r>
      <w:r w:rsidR="00EB4664">
        <w:rPr>
          <w:lang w:eastAsia="zh-CN"/>
        </w:rPr>
        <w:t>.</w:t>
      </w:r>
      <w:r w:rsidRPr="008D073C">
        <w:rPr>
          <w:lang w:eastAsia="zh-CN"/>
        </w:rPr>
        <w:t xml:space="preserve"> зашел во двор, а затем в дом. Он развернулся </w:t>
      </w:r>
      <w:r w:rsidR="0099497F">
        <w:rPr>
          <w:lang w:eastAsia="zh-CN"/>
        </w:rPr>
        <w:t>и зашел в рядом стоящий магазин.</w:t>
      </w:r>
      <w:r w:rsidRPr="008D073C">
        <w:rPr>
          <w:lang w:eastAsia="zh-CN"/>
        </w:rPr>
        <w:t xml:space="preserve"> </w:t>
      </w:r>
      <w:r w:rsidR="0099497F">
        <w:rPr>
          <w:lang w:eastAsia="zh-CN"/>
        </w:rPr>
        <w:t>Н</w:t>
      </w:r>
      <w:r w:rsidRPr="008D073C">
        <w:rPr>
          <w:lang w:eastAsia="zh-CN"/>
        </w:rPr>
        <w:t>аходясь в магазине, где были он</w:t>
      </w:r>
      <w:r w:rsidR="0099497F">
        <w:rPr>
          <w:lang w:eastAsia="zh-CN"/>
        </w:rPr>
        <w:t xml:space="preserve"> и продавщица </w:t>
      </w:r>
      <w:r w:rsidR="00EB4664">
        <w:rPr>
          <w:lang w:eastAsia="zh-CN"/>
        </w:rPr>
        <w:t>…</w:t>
      </w:r>
      <w:r w:rsidR="0099497F">
        <w:rPr>
          <w:lang w:eastAsia="zh-CN"/>
        </w:rPr>
        <w:t>,</w:t>
      </w:r>
      <w:r w:rsidRPr="008D073C">
        <w:rPr>
          <w:lang w:eastAsia="zh-CN"/>
        </w:rPr>
        <w:t xml:space="preserve"> </w:t>
      </w:r>
      <w:r w:rsidR="0099497F">
        <w:rPr>
          <w:lang w:eastAsia="zh-CN"/>
        </w:rPr>
        <w:t>в</w:t>
      </w:r>
      <w:r w:rsidRPr="008D073C">
        <w:rPr>
          <w:lang w:eastAsia="zh-CN"/>
        </w:rPr>
        <w:t xml:space="preserve"> момент пока рассмат</w:t>
      </w:r>
      <w:r w:rsidR="0099497F">
        <w:rPr>
          <w:lang w:eastAsia="zh-CN"/>
        </w:rPr>
        <w:t xml:space="preserve">ривал товар, резко </w:t>
      </w:r>
      <w:r w:rsidR="0099497F">
        <w:rPr>
          <w:lang w:eastAsia="zh-CN"/>
        </w:rPr>
        <w:t>почувствовал</w:t>
      </w:r>
      <w:r w:rsidRPr="008D073C">
        <w:rPr>
          <w:lang w:eastAsia="zh-CN"/>
        </w:rPr>
        <w:t xml:space="preserve"> удар и физическую боль в области ребер слева и у него поте</w:t>
      </w:r>
      <w:r w:rsidR="00D048C2">
        <w:rPr>
          <w:lang w:eastAsia="zh-CN"/>
        </w:rPr>
        <w:t>к</w:t>
      </w:r>
      <w:r w:rsidRPr="008D073C">
        <w:rPr>
          <w:lang w:eastAsia="zh-CN"/>
        </w:rPr>
        <w:t>ла</w:t>
      </w:r>
      <w:r w:rsidRPr="008D073C">
        <w:rPr>
          <w:lang w:eastAsia="zh-CN"/>
        </w:rPr>
        <w:t xml:space="preserve"> кровь, он тут же развернулся и</w:t>
      </w:r>
      <w:r w:rsidR="001A5301">
        <w:rPr>
          <w:lang w:eastAsia="zh-CN"/>
        </w:rPr>
        <w:t>,</w:t>
      </w:r>
      <w:r w:rsidRPr="008D073C">
        <w:rPr>
          <w:lang w:eastAsia="zh-CN"/>
        </w:rPr>
        <w:t xml:space="preserve"> увиде</w:t>
      </w:r>
      <w:r>
        <w:rPr>
          <w:lang w:eastAsia="zh-CN"/>
        </w:rPr>
        <w:t>в</w:t>
      </w:r>
      <w:r w:rsidRPr="008D073C">
        <w:rPr>
          <w:lang w:eastAsia="zh-CN"/>
        </w:rPr>
        <w:t xml:space="preserve"> </w:t>
      </w:r>
      <w:r w:rsidRPr="008D073C">
        <w:rPr>
          <w:lang w:eastAsia="zh-CN"/>
        </w:rPr>
        <w:t>Багандова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>
        <w:rPr>
          <w:lang w:eastAsia="zh-CN"/>
        </w:rPr>
        <w:t>,</w:t>
      </w:r>
      <w:r w:rsidRPr="008D073C">
        <w:rPr>
          <w:lang w:eastAsia="zh-CN"/>
        </w:rPr>
        <w:t xml:space="preserve"> сказал ему</w:t>
      </w:r>
      <w:r>
        <w:rPr>
          <w:lang w:eastAsia="zh-CN"/>
        </w:rPr>
        <w:t>:</w:t>
      </w:r>
      <w:r w:rsidRPr="008D073C">
        <w:rPr>
          <w:lang w:eastAsia="zh-CN"/>
        </w:rPr>
        <w:t xml:space="preserve"> «</w:t>
      </w:r>
      <w:r w:rsidR="001A5301">
        <w:rPr>
          <w:lang w:eastAsia="zh-CN"/>
        </w:rPr>
        <w:t>Ч</w:t>
      </w:r>
      <w:r w:rsidRPr="008D073C">
        <w:rPr>
          <w:lang w:eastAsia="zh-CN"/>
        </w:rPr>
        <w:t xml:space="preserve">то ты делаешь!». </w:t>
      </w:r>
      <w:r w:rsidRPr="008D073C">
        <w:rPr>
          <w:lang w:eastAsia="zh-CN"/>
        </w:rPr>
        <w:t>Багандо</w:t>
      </w:r>
      <w:r w:rsidR="001A5301">
        <w:rPr>
          <w:lang w:eastAsia="zh-CN"/>
        </w:rPr>
        <w:t>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 w:rsidRPr="008D073C">
        <w:rPr>
          <w:lang w:eastAsia="zh-CN"/>
        </w:rPr>
        <w:t>. нанес ему три удара по туловищу слева, однако резаная рана образовалась о</w:t>
      </w:r>
      <w:r w:rsidR="00D048C2">
        <w:rPr>
          <w:lang w:eastAsia="zh-CN"/>
        </w:rPr>
        <w:t>т</w:t>
      </w:r>
      <w:r w:rsidRPr="008D073C">
        <w:rPr>
          <w:lang w:eastAsia="zh-CN"/>
        </w:rPr>
        <w:t xml:space="preserve"> первого удара. </w:t>
      </w:r>
      <w:r w:rsidR="0099497F">
        <w:rPr>
          <w:lang w:eastAsia="zh-CN"/>
        </w:rPr>
        <w:t>Он</w:t>
      </w:r>
      <w:r w:rsidRPr="008D073C">
        <w:rPr>
          <w:lang w:eastAsia="zh-CN"/>
        </w:rPr>
        <w:t xml:space="preserve"> вышел из магазина и ушел в участковый медицинский пункт</w:t>
      </w:r>
      <w:r w:rsidR="00D048C2">
        <w:rPr>
          <w:lang w:eastAsia="zh-CN"/>
        </w:rPr>
        <w:t>,</w:t>
      </w:r>
      <w:r w:rsidRPr="008D073C">
        <w:rPr>
          <w:lang w:eastAsia="zh-CN"/>
        </w:rPr>
        <w:t xml:space="preserve"> за оказанием ему медицинской помощи. Чем тот ему</w:t>
      </w:r>
      <w:r w:rsidR="00D048C2">
        <w:rPr>
          <w:lang w:eastAsia="zh-CN"/>
        </w:rPr>
        <w:t>, в тот момент, причинил</w:t>
      </w:r>
      <w:r w:rsidRPr="008D073C">
        <w:rPr>
          <w:lang w:eastAsia="zh-CN"/>
        </w:rPr>
        <w:t xml:space="preserve"> телесные повреждения, не знал. Позже уже стало известно, что </w:t>
      </w:r>
      <w:r w:rsidRPr="008D073C">
        <w:rPr>
          <w:lang w:eastAsia="zh-CN"/>
        </w:rPr>
        <w:t>Баг</w:t>
      </w:r>
      <w:r w:rsidR="001A5301">
        <w:rPr>
          <w:lang w:eastAsia="zh-CN"/>
        </w:rPr>
        <w:t>ан</w:t>
      </w:r>
      <w:r w:rsidRPr="008D073C">
        <w:rPr>
          <w:lang w:eastAsia="zh-CN"/>
        </w:rPr>
        <w:t>дов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 w:rsidRPr="008D073C">
        <w:rPr>
          <w:lang w:eastAsia="zh-CN"/>
        </w:rPr>
        <w:t xml:space="preserve"> причинил телесные повреждения ножом. Борьбы между ними не было, угроз убийство</w:t>
      </w:r>
      <w:r w:rsidR="00D048C2">
        <w:rPr>
          <w:lang w:eastAsia="zh-CN"/>
        </w:rPr>
        <w:t>м</w:t>
      </w:r>
      <w:r w:rsidRPr="008D073C">
        <w:rPr>
          <w:lang w:eastAsia="zh-CN"/>
        </w:rPr>
        <w:t xml:space="preserve"> тот ему не высказывал, лишь причинил телесные повреждения. В больнице </w:t>
      </w:r>
      <w:r w:rsidR="00EB4664">
        <w:rPr>
          <w:lang w:eastAsia="zh-CN"/>
        </w:rPr>
        <w:t>…..</w:t>
      </w:r>
      <w:r w:rsidRPr="008D073C">
        <w:rPr>
          <w:lang w:eastAsia="zh-CN"/>
        </w:rPr>
        <w:t xml:space="preserve"> была осмотрена рана</w:t>
      </w:r>
      <w:r w:rsidR="0099497F">
        <w:rPr>
          <w:lang w:eastAsia="zh-CN"/>
        </w:rPr>
        <w:t>,</w:t>
      </w:r>
      <w:r w:rsidRPr="008D073C">
        <w:rPr>
          <w:lang w:eastAsia="zh-CN"/>
        </w:rPr>
        <w:t xml:space="preserve"> после чего был транспортирован в больниц</w:t>
      </w:r>
      <w:r>
        <w:rPr>
          <w:lang w:eastAsia="zh-CN"/>
        </w:rPr>
        <w:t>у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 w:rsidRPr="008D073C">
        <w:rPr>
          <w:lang w:eastAsia="zh-CN"/>
        </w:rPr>
        <w:t xml:space="preserve">, для осмотра врачом хирургом. В больнице </w:t>
      </w:r>
      <w:r w:rsidR="00EB4664">
        <w:rPr>
          <w:lang w:eastAsia="zh-CN"/>
        </w:rPr>
        <w:t>…..</w:t>
      </w:r>
      <w:r w:rsidRPr="008D073C">
        <w:rPr>
          <w:lang w:eastAsia="zh-CN"/>
        </w:rPr>
        <w:t xml:space="preserve"> была обработана рана и наложен шов. Через время в больницу приехали сотрудники полиции </w:t>
      </w:r>
      <w:r w:rsidR="00EB4664">
        <w:rPr>
          <w:lang w:eastAsia="zh-CN"/>
        </w:rPr>
        <w:t>…..</w:t>
      </w:r>
      <w:r w:rsidRPr="008D073C">
        <w:rPr>
          <w:lang w:eastAsia="zh-CN"/>
        </w:rPr>
        <w:t xml:space="preserve">, которым рассказал об обстоятельствах получения раны, которую ему причинил </w:t>
      </w:r>
      <w:r w:rsidRPr="008D073C">
        <w:rPr>
          <w:lang w:eastAsia="zh-CN"/>
        </w:rPr>
        <w:t>Багандо</w:t>
      </w:r>
      <w:r w:rsidR="001A5301">
        <w:rPr>
          <w:lang w:eastAsia="zh-CN"/>
        </w:rPr>
        <w:t>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</w:t>
      </w:r>
      <w:r w:rsidRPr="008D073C">
        <w:rPr>
          <w:lang w:eastAsia="zh-CN"/>
        </w:rPr>
        <w:t xml:space="preserve"> О</w:t>
      </w:r>
      <w:r w:rsidRPr="008D073C">
        <w:rPr>
          <w:lang w:eastAsia="zh-CN"/>
        </w:rPr>
        <w:t xml:space="preserve">т написания заявления отказался, в настоящее время писать заявление также не желает, претензий к </w:t>
      </w:r>
      <w:r w:rsidRPr="008D073C">
        <w:rPr>
          <w:lang w:eastAsia="zh-CN"/>
        </w:rPr>
        <w:t>Багандову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</w:t>
      </w:r>
      <w:r w:rsidRPr="008D073C">
        <w:rPr>
          <w:lang w:eastAsia="zh-CN"/>
        </w:rPr>
        <w:t xml:space="preserve"> не имеет, однако прим</w:t>
      </w:r>
      <w:r w:rsidR="00D048C2">
        <w:rPr>
          <w:lang w:eastAsia="zh-CN"/>
        </w:rPr>
        <w:t>и</w:t>
      </w:r>
      <w:r w:rsidR="0099497F">
        <w:rPr>
          <w:lang w:eastAsia="zh-CN"/>
        </w:rPr>
        <w:t>р</w:t>
      </w:r>
      <w:r w:rsidRPr="008D073C">
        <w:rPr>
          <w:lang w:eastAsia="zh-CN"/>
        </w:rPr>
        <w:t>ят</w:t>
      </w:r>
      <w:r w:rsidR="00D048C2">
        <w:rPr>
          <w:lang w:eastAsia="zh-CN"/>
        </w:rPr>
        <w:t>ь</w:t>
      </w:r>
      <w:r w:rsidRPr="008D073C">
        <w:rPr>
          <w:lang w:eastAsia="zh-CN"/>
        </w:rPr>
        <w:t xml:space="preserve">ся с ним не желает. Сам лично к нему </w:t>
      </w:r>
      <w:r w:rsidRPr="008D073C">
        <w:rPr>
          <w:lang w:eastAsia="zh-CN"/>
        </w:rPr>
        <w:t>Багандов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……</w:t>
      </w:r>
      <w:r w:rsidRPr="008D073C">
        <w:rPr>
          <w:lang w:eastAsia="zh-CN"/>
        </w:rPr>
        <w:t>. с извинениями не обращался. Он ознакомлен с заключением су</w:t>
      </w:r>
      <w:r w:rsidR="00EB4664">
        <w:rPr>
          <w:lang w:eastAsia="zh-CN"/>
        </w:rPr>
        <w:t>дебно-медицинской экспертизы № ….</w:t>
      </w:r>
      <w:r w:rsidRPr="008D073C">
        <w:rPr>
          <w:lang w:eastAsia="zh-CN"/>
        </w:rPr>
        <w:t xml:space="preserve"> от </w:t>
      </w:r>
      <w:r w:rsidR="00EB4664">
        <w:rPr>
          <w:lang w:eastAsia="zh-CN"/>
        </w:rPr>
        <w:t>…..</w:t>
      </w:r>
      <w:r w:rsidRPr="008D073C">
        <w:rPr>
          <w:lang w:eastAsia="zh-CN"/>
        </w:rPr>
        <w:t>, согласно которой</w:t>
      </w:r>
      <w:r w:rsidR="00D048C2">
        <w:rPr>
          <w:lang w:eastAsia="zh-CN"/>
        </w:rPr>
        <w:t>,</w:t>
      </w:r>
      <w:r w:rsidRPr="008D073C">
        <w:rPr>
          <w:lang w:eastAsia="zh-CN"/>
        </w:rPr>
        <w:t xml:space="preserve"> ему причинен легкий вред здоровью, с чем согласен, возражений не имеет. Одежд</w:t>
      </w:r>
      <w:r w:rsidR="0099497F">
        <w:rPr>
          <w:lang w:eastAsia="zh-CN"/>
        </w:rPr>
        <w:t>у</w:t>
      </w:r>
      <w:r>
        <w:rPr>
          <w:lang w:eastAsia="zh-CN"/>
        </w:rPr>
        <w:t>,</w:t>
      </w:r>
      <w:r w:rsidRPr="008D073C">
        <w:rPr>
          <w:lang w:eastAsia="zh-CN"/>
        </w:rPr>
        <w:t xml:space="preserve"> которая была на нем в момент причинения телесных повреждений, а именно водолазк</w:t>
      </w:r>
      <w:r w:rsidR="0099497F">
        <w:rPr>
          <w:lang w:eastAsia="zh-CN"/>
        </w:rPr>
        <w:t>у</w:t>
      </w:r>
      <w:r w:rsidRPr="008D073C">
        <w:rPr>
          <w:lang w:eastAsia="zh-CN"/>
        </w:rPr>
        <w:t xml:space="preserve">, он выкинул в мусорный контейнер в больнице </w:t>
      </w:r>
      <w:r w:rsidR="00EB4664">
        <w:rPr>
          <w:lang w:eastAsia="zh-CN"/>
        </w:rPr>
        <w:t>…..</w:t>
      </w:r>
      <w:r w:rsidRPr="008D073C">
        <w:rPr>
          <w:lang w:eastAsia="zh-CN"/>
        </w:rPr>
        <w:t xml:space="preserve">, так как была мокрая от крови, материальной ценности она для него не представляет. </w:t>
      </w:r>
      <w:r w:rsidRPr="008D073C">
        <w:rPr>
          <w:lang w:eastAsia="zh-CN"/>
        </w:rPr>
        <w:t>Багандов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……</w:t>
      </w:r>
      <w:r w:rsidRPr="008D073C">
        <w:rPr>
          <w:lang w:eastAsia="zh-CN"/>
        </w:rPr>
        <w:t xml:space="preserve">. своими действиями причинил ему физический вред. На строгой мере наказания в отношении </w:t>
      </w:r>
      <w:r w:rsidRPr="008D073C">
        <w:rPr>
          <w:lang w:eastAsia="zh-CN"/>
        </w:rPr>
        <w:t>Багандова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 w:rsidRPr="008D073C">
        <w:rPr>
          <w:lang w:eastAsia="zh-CN"/>
        </w:rPr>
        <w:t xml:space="preserve"> не настаивает. Примирят</w:t>
      </w:r>
      <w:r>
        <w:rPr>
          <w:lang w:eastAsia="zh-CN"/>
        </w:rPr>
        <w:t>ь</w:t>
      </w:r>
      <w:r w:rsidRPr="008D073C">
        <w:rPr>
          <w:lang w:eastAsia="zh-CN"/>
        </w:rPr>
        <w:t xml:space="preserve">ся с </w:t>
      </w:r>
      <w:r w:rsidRPr="008D073C">
        <w:rPr>
          <w:lang w:eastAsia="zh-CN"/>
        </w:rPr>
        <w:t>Багандовым</w:t>
      </w:r>
      <w:r w:rsidRPr="008D073C">
        <w:rPr>
          <w:lang w:eastAsia="zh-CN"/>
        </w:rPr>
        <w:t xml:space="preserve"> </w:t>
      </w:r>
      <w:r w:rsidR="00EB4664">
        <w:rPr>
          <w:lang w:eastAsia="zh-CN"/>
        </w:rPr>
        <w:t>….</w:t>
      </w:r>
      <w:r w:rsidRPr="008D073C">
        <w:rPr>
          <w:lang w:eastAsia="zh-CN"/>
        </w:rPr>
        <w:t>. не хочет. С правом подачи гражданского иска ознакомлен</w:t>
      </w:r>
      <w:r>
        <w:rPr>
          <w:lang w:eastAsia="zh-CN"/>
        </w:rPr>
        <w:t>,</w:t>
      </w:r>
      <w:r w:rsidRPr="008D073C">
        <w:rPr>
          <w:lang w:eastAsia="zh-CN"/>
        </w:rPr>
        <w:t xml:space="preserve"> иск подавать не желает</w:t>
      </w:r>
      <w:r>
        <w:rPr>
          <w:lang w:eastAsia="zh-CN"/>
        </w:rPr>
        <w:t xml:space="preserve"> (</w:t>
      </w:r>
      <w:r w:rsidRPr="008D073C">
        <w:rPr>
          <w:lang w:eastAsia="zh-CN"/>
        </w:rPr>
        <w:t>л</w:t>
      </w:r>
      <w:r w:rsidRPr="008D073C">
        <w:rPr>
          <w:lang w:eastAsia="zh-CN"/>
        </w:rPr>
        <w:t>.д</w:t>
      </w:r>
      <w:r w:rsidR="00EB4664">
        <w:rPr>
          <w:lang w:eastAsia="zh-CN"/>
        </w:rPr>
        <w:t>……</w:t>
      </w:r>
      <w:r>
        <w:rPr>
          <w:lang w:eastAsia="zh-CN"/>
        </w:rPr>
        <w:t>);</w:t>
      </w:r>
    </w:p>
    <w:p w:rsidR="00B24A58" w:rsidP="002E4198">
      <w:pPr>
        <w:ind w:firstLine="709"/>
        <w:jc w:val="both"/>
      </w:pPr>
      <w:r w:rsidRPr="004D1847">
        <w:t xml:space="preserve">- показаниями свидетеля </w:t>
      </w:r>
      <w:r w:rsidR="00EB4664">
        <w:t>…….</w:t>
      </w:r>
      <w:r>
        <w:t>.</w:t>
      </w:r>
      <w:r w:rsidRPr="004D1847">
        <w:t>, данными в судебном заседании, из которых следует, что</w:t>
      </w:r>
      <w:r>
        <w:t xml:space="preserve"> о</w:t>
      </w:r>
      <w:r w:rsidR="00EB4664">
        <w:t xml:space="preserve">на является супругой </w:t>
      </w:r>
      <w:r w:rsidR="00EB4664">
        <w:t>Багандова</w:t>
      </w:r>
      <w:r w:rsidR="00EB4664">
        <w:t xml:space="preserve"> ……</w:t>
      </w:r>
      <w:r>
        <w:t>.</w:t>
      </w:r>
      <w:r>
        <w:t xml:space="preserve"> В апреле этого года, т</w:t>
      </w:r>
      <w:r>
        <w:t xml:space="preserve">очную дату не помнит, </w:t>
      </w:r>
      <w:r>
        <w:t xml:space="preserve"> она находилась дома, на кухне кормила ребенка, когда зашел ее супруг, взял нож и вышел. Ничего подозрительного она не заметила, так как он это делает каждый день, для своей работы.  Позже</w:t>
      </w:r>
      <w:r w:rsidR="007D08FA">
        <w:t>,</w:t>
      </w:r>
      <w:r>
        <w:t xml:space="preserve"> о случившемся она узнала от сотрудников полиции. Ее супруг очень раскаивается и сожалеет о случившемся</w:t>
      </w:r>
      <w:r>
        <w:t>.;</w:t>
      </w:r>
    </w:p>
    <w:p w:rsidR="00735620" w:rsidRPr="00666191" w:rsidP="002E4198">
      <w:pPr>
        <w:ind w:firstLine="709"/>
        <w:jc w:val="both"/>
        <w:rPr>
          <w:b/>
        </w:rPr>
      </w:pPr>
      <w:r w:rsidRPr="004D1847">
        <w:t xml:space="preserve">- </w:t>
      </w:r>
      <w:r w:rsidRPr="00C37612" w:rsidR="001A5301">
        <w:t xml:space="preserve">оглашенными в судебном заседании по ходатайству государственного обвинителя, в порядке ч. 1 ст. 281 УПК РФ, в связи с неявкой, </w:t>
      </w:r>
      <w:r w:rsidRPr="004D1847" w:rsidR="001A5301">
        <w:t xml:space="preserve">показаниями свидетеля </w:t>
      </w:r>
      <w:r w:rsidR="00EB4664">
        <w:t>……</w:t>
      </w:r>
      <w:r w:rsidRPr="00C37612" w:rsidR="001A5301">
        <w:t xml:space="preserve"> данными </w:t>
      </w:r>
      <w:r w:rsidR="001A5301">
        <w:t>ею</w:t>
      </w:r>
      <w:r w:rsidRPr="00C37612" w:rsidR="001A5301">
        <w:t xml:space="preserve"> в ходе предварительного следствия, из которых следует, что</w:t>
      </w:r>
      <w:r>
        <w:t xml:space="preserve"> </w:t>
      </w:r>
      <w:r w:rsidRPr="00735620">
        <w:t>она</w:t>
      </w:r>
      <w:r w:rsidRPr="00735620">
        <w:rPr>
          <w:rStyle w:val="2"/>
          <w:rFonts w:eastAsia="Calibri"/>
          <w:bCs/>
          <w:sz w:val="24"/>
          <w:szCs w:val="24"/>
        </w:rPr>
        <w:t xml:space="preserve"> р</w:t>
      </w:r>
      <w:r w:rsidRPr="00735620">
        <w:rPr>
          <w:rStyle w:val="21"/>
          <w:rFonts w:eastAsia="Calibri"/>
          <w:bCs/>
          <w:i w:val="0"/>
          <w:sz w:val="24"/>
          <w:szCs w:val="24"/>
        </w:rPr>
        <w:t xml:space="preserve">аботает 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продавцом магазина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.»</w:t>
      </w:r>
      <w:r w:rsidR="008A04B1">
        <w:rPr>
          <w:rStyle w:val="21"/>
          <w:rFonts w:eastAsia="Calibri"/>
          <w:bCs/>
          <w:i w:val="0"/>
          <w:sz w:val="24"/>
          <w:szCs w:val="24"/>
        </w:rPr>
        <w:t>, расположенного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по адресу</w:t>
      </w:r>
      <w:r>
        <w:rPr>
          <w:rStyle w:val="21"/>
          <w:rFonts w:eastAsia="Calibri"/>
          <w:bCs/>
          <w:i w:val="0"/>
          <w:sz w:val="24"/>
          <w:szCs w:val="24"/>
        </w:rPr>
        <w:t xml:space="preserve">: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, в период времени с 12 часов 20 минут по 12 часов 40 минут, находясь в помещении магазина, услышала, как с улицы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доносится разговор на 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повышенных тонах, о чем шел спор между мужчинами сказать не может, так как они разговаривали на даргинском языке. Спустя некоторое время, минут через 10</w:t>
      </w:r>
      <w:r>
        <w:rPr>
          <w:rStyle w:val="21"/>
          <w:rFonts w:eastAsia="Calibri"/>
          <w:bCs/>
          <w:i w:val="0"/>
          <w:sz w:val="24"/>
          <w:szCs w:val="24"/>
        </w:rPr>
        <w:t>,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в помещение магазина зашел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, фамилия ей его не известна, о</w:t>
      </w:r>
      <w:r w:rsidR="008A04B1">
        <w:rPr>
          <w:rStyle w:val="21"/>
          <w:rFonts w:eastAsia="Calibri"/>
          <w:bCs/>
          <w:i w:val="0"/>
          <w:sz w:val="24"/>
          <w:szCs w:val="24"/>
        </w:rPr>
        <w:t>н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является жителем</w:t>
      </w:r>
      <w:r>
        <w:rPr>
          <w:rStyle w:val="21"/>
          <w:rFonts w:eastAsia="Calibri"/>
          <w:bCs/>
          <w:i w:val="0"/>
          <w:sz w:val="24"/>
          <w:szCs w:val="24"/>
        </w:rPr>
        <w:t xml:space="preserve"> их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села, стоял что-то выбирал из товара. </w:t>
      </w:r>
      <w:r w:rsidR="008A04B1">
        <w:rPr>
          <w:rStyle w:val="21"/>
          <w:rFonts w:eastAsia="Calibri"/>
          <w:bCs/>
          <w:i w:val="0"/>
          <w:sz w:val="24"/>
          <w:szCs w:val="24"/>
        </w:rPr>
        <w:t>В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магазин зашел мужчина по имени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…..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, который проживает рядом с магазином, в настоящее время известно, что его фамилия 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Багандов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, который подошел к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…….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, </w:t>
      </w:r>
      <w:r w:rsidR="008A04B1">
        <w:rPr>
          <w:rStyle w:val="21"/>
          <w:rFonts w:eastAsia="Calibri"/>
          <w:bCs/>
          <w:i w:val="0"/>
          <w:sz w:val="24"/>
          <w:szCs w:val="24"/>
        </w:rPr>
        <w:t xml:space="preserve">и в этот момент 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она отвлеклась</w:t>
      </w:r>
      <w:r>
        <w:rPr>
          <w:rStyle w:val="21"/>
          <w:rFonts w:eastAsia="Calibri"/>
          <w:bCs/>
          <w:i w:val="0"/>
          <w:sz w:val="24"/>
          <w:szCs w:val="24"/>
        </w:rPr>
        <w:t xml:space="preserve"> -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зашла в подсобку, а когда вышла</w:t>
      </w:r>
      <w:r w:rsidR="008A04B1">
        <w:rPr>
          <w:rStyle w:val="21"/>
          <w:rFonts w:eastAsia="Calibri"/>
          <w:bCs/>
          <w:i w:val="0"/>
          <w:sz w:val="24"/>
          <w:szCs w:val="24"/>
        </w:rPr>
        <w:t>,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минуты через 2, увидела,</w:t>
      </w:r>
      <w:r w:rsidR="008A04B1">
        <w:rPr>
          <w:rStyle w:val="21"/>
          <w:rFonts w:eastAsia="Calibri"/>
          <w:bCs/>
          <w:i w:val="0"/>
          <w:sz w:val="24"/>
          <w:szCs w:val="24"/>
        </w:rPr>
        <w:t xml:space="preserve"> </w:t>
      </w:r>
      <w:r w:rsidR="008A04B1">
        <w:rPr>
          <w:rStyle w:val="21"/>
          <w:rFonts w:eastAsia="Calibri"/>
          <w:bCs/>
          <w:i w:val="0"/>
          <w:sz w:val="24"/>
          <w:szCs w:val="24"/>
        </w:rPr>
        <w:t>Б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агандов</w:t>
      </w:r>
      <w:r w:rsidR="008A04B1">
        <w:rPr>
          <w:rStyle w:val="21"/>
          <w:rFonts w:eastAsia="Calibri"/>
          <w:bCs/>
          <w:i w:val="0"/>
          <w:sz w:val="24"/>
          <w:szCs w:val="24"/>
        </w:rPr>
        <w:t>а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…..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и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…….</w:t>
      </w:r>
      <w:r w:rsidR="008A04B1">
        <w:rPr>
          <w:rStyle w:val="21"/>
          <w:rFonts w:eastAsia="Calibri"/>
          <w:bCs/>
          <w:i w:val="0"/>
          <w:sz w:val="24"/>
          <w:szCs w:val="24"/>
        </w:rPr>
        <w:t>.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на полу, она закричала. После чего они поднялись,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…….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вышел из магазина сел в свою машину и уехал. 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Багандов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…….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тоже следом вышел из магазина. Что произошло между ними не известно. Но через час, к магазину подъехали сотрудники полиции ОМВД России «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Степновский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»</w:t>
      </w:r>
      <w:r w:rsidR="00D048C2">
        <w:rPr>
          <w:rStyle w:val="21"/>
          <w:rFonts w:eastAsia="Calibri"/>
          <w:bCs/>
          <w:i w:val="0"/>
          <w:sz w:val="24"/>
          <w:szCs w:val="24"/>
        </w:rPr>
        <w:t>,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которые стали спраш</w:t>
      </w:r>
      <w:r>
        <w:rPr>
          <w:rStyle w:val="21"/>
          <w:rFonts w:eastAsia="Calibri"/>
          <w:bCs/>
          <w:i w:val="0"/>
          <w:sz w:val="24"/>
          <w:szCs w:val="24"/>
        </w:rPr>
        <w:t>ивать, что произошло в магазине,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</w:t>
      </w:r>
      <w:r>
        <w:rPr>
          <w:rStyle w:val="21"/>
          <w:rFonts w:eastAsia="Calibri"/>
          <w:bCs/>
          <w:i w:val="0"/>
          <w:sz w:val="24"/>
          <w:szCs w:val="24"/>
        </w:rPr>
        <w:t>т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ак как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. обратился в больницу с ножевым ранением, 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на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что она рассказала им о вышеизложенном. Находясь в магазине, </w:t>
      </w:r>
      <w:r w:rsidR="008A04B1">
        <w:rPr>
          <w:rStyle w:val="21"/>
          <w:rFonts w:eastAsia="Calibri"/>
          <w:bCs/>
          <w:i w:val="0"/>
          <w:sz w:val="24"/>
          <w:szCs w:val="24"/>
        </w:rPr>
        <w:t xml:space="preserve">она 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не видела у 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Багандова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. в руках нож, так как отвлеклась и зашла в подсобку, а когда вышла</w:t>
      </w:r>
      <w:r>
        <w:rPr>
          <w:rStyle w:val="21"/>
          <w:rFonts w:eastAsia="Calibri"/>
          <w:bCs/>
          <w:i w:val="0"/>
          <w:sz w:val="24"/>
          <w:szCs w:val="24"/>
        </w:rPr>
        <w:t>,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они оба были на полу. Причина их конфликта ей не известн</w:t>
      </w:r>
      <w:r w:rsidR="00D048C2">
        <w:rPr>
          <w:rStyle w:val="21"/>
          <w:rFonts w:eastAsia="Calibri"/>
          <w:bCs/>
          <w:i w:val="0"/>
          <w:sz w:val="24"/>
          <w:szCs w:val="24"/>
        </w:rPr>
        <w:t>а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. В магазине были</w:t>
      </w:r>
      <w:r w:rsidR="00D048C2">
        <w:rPr>
          <w:rStyle w:val="21"/>
          <w:rFonts w:eastAsia="Calibri"/>
          <w:bCs/>
          <w:i w:val="0"/>
          <w:sz w:val="24"/>
          <w:szCs w:val="24"/>
        </w:rPr>
        <w:t>: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она, 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Багандов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. и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…….</w:t>
      </w:r>
      <w:r>
        <w:rPr>
          <w:rStyle w:val="21"/>
          <w:rFonts w:eastAsia="Calibri"/>
          <w:bCs/>
          <w:i w:val="0"/>
          <w:sz w:val="24"/>
          <w:szCs w:val="24"/>
        </w:rPr>
        <w:t xml:space="preserve">.. Больше пояснить нечего </w:t>
      </w:r>
      <w:r w:rsidRPr="00735620">
        <w:rPr>
          <w:rStyle w:val="21"/>
          <w:rFonts w:eastAsia="Calibri"/>
          <w:bCs/>
          <w:i w:val="0"/>
          <w:sz w:val="24"/>
          <w:szCs w:val="24"/>
        </w:rPr>
        <w:t>(</w:t>
      </w:r>
      <w:r w:rsidRPr="00735620">
        <w:rPr>
          <w:bCs/>
        </w:rPr>
        <w:t>л</w:t>
      </w:r>
      <w:r w:rsidRPr="00735620">
        <w:rPr>
          <w:bCs/>
        </w:rPr>
        <w:t>.д</w:t>
      </w:r>
      <w:r w:rsidR="00EB4664">
        <w:rPr>
          <w:bCs/>
        </w:rPr>
        <w:t>……</w:t>
      </w:r>
      <w:r w:rsidRPr="00735620">
        <w:rPr>
          <w:bCs/>
        </w:rPr>
        <w:t>);</w:t>
      </w:r>
      <w:r w:rsidRPr="00666191">
        <w:rPr>
          <w:b/>
        </w:rPr>
        <w:t xml:space="preserve">   </w:t>
      </w:r>
    </w:p>
    <w:p w:rsidR="00FD7330" w:rsidRPr="00666191" w:rsidP="002E4198">
      <w:pPr>
        <w:pStyle w:val="Bodytext1"/>
        <w:shd w:val="clear" w:color="auto" w:fill="auto"/>
        <w:tabs>
          <w:tab w:val="left" w:pos="9711"/>
        </w:tabs>
        <w:spacing w:before="0" w:line="240" w:lineRule="auto"/>
        <w:ind w:left="20" w:right="20" w:firstLine="709"/>
        <w:rPr>
          <w:b/>
          <w:sz w:val="24"/>
          <w:szCs w:val="24"/>
        </w:rPr>
      </w:pPr>
      <w:r w:rsidRPr="004D1847">
        <w:t xml:space="preserve">- </w:t>
      </w:r>
      <w:r w:rsidRPr="00C37612" w:rsidR="00B24A58">
        <w:t xml:space="preserve">оглашенными в судебном заседании по ходатайству государственного обвинителя, в порядке ч. 1 ст. 281 УПК РФ, в связи с неявкой, </w:t>
      </w:r>
      <w:r w:rsidRPr="004D1847" w:rsidR="00B24A58">
        <w:t xml:space="preserve">показаниями свидетеля </w:t>
      </w:r>
      <w:r w:rsidR="00EB4664">
        <w:t>……</w:t>
      </w:r>
      <w:r w:rsidR="00B24A58">
        <w:t>.</w:t>
      </w:r>
      <w:r w:rsidRPr="004D1847" w:rsidR="00B24A58">
        <w:t xml:space="preserve">, </w:t>
      </w:r>
      <w:r w:rsidRPr="00C37612" w:rsidR="00B24A58">
        <w:t xml:space="preserve">данными </w:t>
      </w:r>
      <w:r w:rsidR="00B24A58">
        <w:t>им</w:t>
      </w:r>
      <w:r w:rsidRPr="00C37612" w:rsidR="00B24A58">
        <w:t xml:space="preserve"> в ходе предварительного следствия, из которых следует, что</w:t>
      </w:r>
      <w:r w:rsidR="00B24A58">
        <w:t xml:space="preserve">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, в период времени с 12 часов 00 минут по 12 часов 30 минут, точное время не помнит, он пришел в маг</w:t>
      </w:r>
      <w:r w:rsidR="00EB4664">
        <w:rPr>
          <w:rStyle w:val="21"/>
          <w:rFonts w:eastAsia="Calibri"/>
          <w:bCs/>
          <w:i w:val="0"/>
          <w:sz w:val="24"/>
          <w:szCs w:val="24"/>
        </w:rPr>
        <w:t>азин, расположенный по адресу: ……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»</w:t>
      </w:r>
      <w:r>
        <w:rPr>
          <w:rStyle w:val="21"/>
          <w:rFonts w:eastAsia="Calibri"/>
          <w:bCs/>
          <w:i w:val="0"/>
          <w:sz w:val="24"/>
          <w:szCs w:val="24"/>
        </w:rPr>
        <w:t>.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</w:t>
      </w:r>
      <w:r>
        <w:rPr>
          <w:rStyle w:val="21"/>
          <w:rFonts w:eastAsia="Calibri"/>
          <w:bCs/>
          <w:i w:val="0"/>
          <w:sz w:val="24"/>
          <w:szCs w:val="24"/>
        </w:rPr>
        <w:t>П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ри входе</w:t>
      </w:r>
      <w:r>
        <w:rPr>
          <w:rStyle w:val="21"/>
          <w:rFonts w:eastAsia="Calibri"/>
          <w:bCs/>
          <w:i w:val="0"/>
          <w:sz w:val="24"/>
          <w:szCs w:val="24"/>
        </w:rPr>
        <w:t xml:space="preserve"> в магазин</w:t>
      </w:r>
      <w:r>
        <w:rPr>
          <w:rStyle w:val="21"/>
          <w:rFonts w:eastAsia="Calibri"/>
          <w:bCs/>
          <w:i w:val="0"/>
          <w:sz w:val="24"/>
          <w:szCs w:val="24"/>
        </w:rPr>
        <w:t xml:space="preserve"> ему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встретились 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Багандов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…..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и еще один парень по имени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……..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фамилию его не знает, </w:t>
      </w:r>
      <w:r>
        <w:rPr>
          <w:rStyle w:val="21"/>
          <w:rFonts w:eastAsia="Calibri"/>
          <w:bCs/>
          <w:i w:val="0"/>
          <w:sz w:val="24"/>
          <w:szCs w:val="24"/>
        </w:rPr>
        <w:t>которые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между собой на повышенных тонах разговаривали на даргинском языке.  Он их вытолкнул из магазина, а сам прошел внутрь, где купил хлеб, после пошел домой. Что произошло перед его приходом в магазин между 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Багандовым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….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 xml:space="preserve"> и </w:t>
      </w:r>
      <w:r w:rsidR="00EB4664">
        <w:rPr>
          <w:rStyle w:val="21"/>
          <w:rFonts w:eastAsia="Calibri"/>
          <w:bCs/>
          <w:i w:val="0"/>
          <w:sz w:val="24"/>
          <w:szCs w:val="24"/>
        </w:rPr>
        <w:t>……</w:t>
      </w:r>
      <w:r w:rsidRPr="00666191">
        <w:rPr>
          <w:rStyle w:val="21"/>
          <w:rFonts w:eastAsia="Calibri"/>
          <w:bCs/>
          <w:i w:val="0"/>
          <w:sz w:val="24"/>
          <w:szCs w:val="24"/>
        </w:rPr>
        <w:t>, не известно, ножа он ни у кого в руках не видел. Когда купил хлеб и вышел на улицу, то никого уже не было</w:t>
      </w:r>
      <w:r>
        <w:rPr>
          <w:rStyle w:val="21"/>
          <w:rFonts w:eastAsia="Calibri"/>
          <w:bCs/>
          <w:i w:val="0"/>
          <w:sz w:val="24"/>
          <w:szCs w:val="24"/>
        </w:rPr>
        <w:t xml:space="preserve"> (</w:t>
      </w:r>
      <w:r w:rsidRPr="00FD7330">
        <w:rPr>
          <w:bCs/>
          <w:sz w:val="24"/>
          <w:szCs w:val="24"/>
        </w:rPr>
        <w:t>л</w:t>
      </w:r>
      <w:r w:rsidRPr="00FD7330">
        <w:rPr>
          <w:bCs/>
          <w:sz w:val="24"/>
          <w:szCs w:val="24"/>
        </w:rPr>
        <w:t>.д</w:t>
      </w:r>
      <w:r w:rsidR="00EB4664">
        <w:rPr>
          <w:bCs/>
          <w:sz w:val="24"/>
          <w:szCs w:val="24"/>
        </w:rPr>
        <w:t>……..</w:t>
      </w:r>
      <w:r w:rsidRPr="00FD7330">
        <w:rPr>
          <w:bCs/>
          <w:sz w:val="24"/>
          <w:szCs w:val="24"/>
        </w:rPr>
        <w:t>);</w:t>
      </w:r>
      <w:r w:rsidRPr="00666191">
        <w:rPr>
          <w:b/>
          <w:sz w:val="24"/>
          <w:szCs w:val="24"/>
        </w:rPr>
        <w:t xml:space="preserve">   </w:t>
      </w:r>
    </w:p>
    <w:p w:rsidR="00F266EC" w:rsidRPr="00F266EC" w:rsidP="002E4198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 з</w:t>
      </w:r>
      <w:r w:rsidRPr="00F266EC">
        <w:rPr>
          <w:lang w:eastAsia="zh-CN"/>
        </w:rPr>
        <w:t>аключение</w:t>
      </w:r>
      <w:r>
        <w:rPr>
          <w:lang w:eastAsia="zh-CN"/>
        </w:rPr>
        <w:t>м</w:t>
      </w:r>
      <w:r w:rsidRPr="00F266EC">
        <w:rPr>
          <w:lang w:eastAsia="zh-CN"/>
        </w:rPr>
        <w:t xml:space="preserve"> эксперта № </w:t>
      </w:r>
      <w:r w:rsidR="00EB4664">
        <w:rPr>
          <w:lang w:eastAsia="zh-CN"/>
        </w:rPr>
        <w:t>……..</w:t>
      </w:r>
      <w:r w:rsidRPr="00F266EC">
        <w:rPr>
          <w:lang w:eastAsia="zh-CN"/>
        </w:rPr>
        <w:t xml:space="preserve"> от </w:t>
      </w:r>
      <w:r w:rsidR="00261074">
        <w:rPr>
          <w:lang w:eastAsia="zh-CN"/>
        </w:rPr>
        <w:t>…..</w:t>
      </w:r>
      <w:r w:rsidRPr="00F266EC">
        <w:rPr>
          <w:lang w:eastAsia="zh-CN"/>
        </w:rPr>
        <w:t xml:space="preserve"> экспертно-криминалистической группы по </w:t>
      </w:r>
      <w:r w:rsidR="00EB4664">
        <w:rPr>
          <w:lang w:eastAsia="zh-CN"/>
        </w:rPr>
        <w:t>…….</w:t>
      </w:r>
      <w:r w:rsidRPr="00F266EC">
        <w:rPr>
          <w:lang w:eastAsia="zh-CN"/>
        </w:rPr>
        <w:t xml:space="preserve"> ЭКЦ ГУ МВД России по Ставропольскому краю</w:t>
      </w:r>
      <w:r w:rsidRPr="00F266EC">
        <w:rPr>
          <w:bCs/>
          <w:lang w:eastAsia="zh-CN"/>
        </w:rPr>
        <w:t xml:space="preserve"> согласно которо</w:t>
      </w:r>
      <w:r w:rsidR="002E4198">
        <w:rPr>
          <w:bCs/>
          <w:lang w:eastAsia="zh-CN"/>
        </w:rPr>
        <w:t>му</w:t>
      </w:r>
      <w:r w:rsidRPr="00F266EC">
        <w:rPr>
          <w:bCs/>
          <w:lang w:eastAsia="zh-CN"/>
        </w:rPr>
        <w:t xml:space="preserve">, представленный клинок и рукоять ножа, изготовлены промышленным способом, </w:t>
      </w:r>
      <w:r w:rsidRPr="00F266EC">
        <w:rPr>
          <w:bCs/>
          <w:lang w:eastAsia="zh-CN"/>
        </w:rPr>
        <w:t>явля</w:t>
      </w:r>
      <w:r w:rsidR="00D048C2">
        <w:rPr>
          <w:bCs/>
          <w:lang w:eastAsia="zh-CN"/>
        </w:rPr>
        <w:t>ю</w:t>
      </w:r>
      <w:r w:rsidRPr="00F266EC">
        <w:rPr>
          <w:bCs/>
          <w:lang w:eastAsia="zh-CN"/>
        </w:rPr>
        <w:t>ся</w:t>
      </w:r>
      <w:r w:rsidRPr="00F266EC">
        <w:rPr>
          <w:bCs/>
          <w:lang w:eastAsia="zh-CN"/>
        </w:rPr>
        <w:t xml:space="preserve"> частями ножа хозяйственного назначения, соответствуют требованиям ГОСТ </w:t>
      </w:r>
      <w:r w:rsidRPr="00F266EC">
        <w:rPr>
          <w:bCs/>
          <w:lang w:eastAsia="zh-CN"/>
        </w:rPr>
        <w:t>Р</w:t>
      </w:r>
      <w:r w:rsidRPr="00F266EC">
        <w:rPr>
          <w:bCs/>
          <w:lang w:eastAsia="zh-CN"/>
        </w:rPr>
        <w:t xml:space="preserve"> 51015-97 «Ножи хозяйственные и специальные. Общие технические условия» и к категории холодного оружия не относится</w:t>
      </w:r>
      <w:r>
        <w:rPr>
          <w:bCs/>
          <w:lang w:eastAsia="zh-CN"/>
        </w:rPr>
        <w:t xml:space="preserve"> (</w:t>
      </w:r>
      <w:r>
        <w:rPr>
          <w:bCs/>
          <w:lang w:eastAsia="zh-CN"/>
        </w:rPr>
        <w:t>л</w:t>
      </w:r>
      <w:r>
        <w:rPr>
          <w:bCs/>
          <w:lang w:eastAsia="zh-CN"/>
        </w:rPr>
        <w:t>.</w:t>
      </w:r>
      <w:r w:rsidRPr="00F266EC">
        <w:rPr>
          <w:lang w:eastAsia="zh-CN"/>
        </w:rPr>
        <w:t>д</w:t>
      </w:r>
      <w:r w:rsidR="00EB4664">
        <w:rPr>
          <w:lang w:eastAsia="zh-CN"/>
        </w:rPr>
        <w:t>…….</w:t>
      </w:r>
      <w:r>
        <w:rPr>
          <w:lang w:eastAsia="zh-CN"/>
        </w:rPr>
        <w:t>);</w:t>
      </w:r>
    </w:p>
    <w:p w:rsidR="00F266EC" w:rsidRPr="00F266EC" w:rsidP="002E4198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 з</w:t>
      </w:r>
      <w:r w:rsidRPr="00F266EC">
        <w:rPr>
          <w:lang w:eastAsia="zh-CN"/>
        </w:rPr>
        <w:t>аключение</w:t>
      </w:r>
      <w:r>
        <w:rPr>
          <w:lang w:eastAsia="zh-CN"/>
        </w:rPr>
        <w:t>м</w:t>
      </w:r>
      <w:r w:rsidRPr="00F266EC">
        <w:rPr>
          <w:lang w:eastAsia="zh-CN"/>
        </w:rPr>
        <w:t xml:space="preserve"> эксперта № </w:t>
      </w:r>
      <w:r w:rsidR="00EB4664">
        <w:rPr>
          <w:lang w:eastAsia="zh-CN"/>
        </w:rPr>
        <w:t>……</w:t>
      </w:r>
      <w:r w:rsidRPr="00F266EC">
        <w:rPr>
          <w:lang w:eastAsia="zh-CN"/>
        </w:rPr>
        <w:t xml:space="preserve"> от </w:t>
      </w:r>
      <w:r w:rsidR="00261074">
        <w:rPr>
          <w:lang w:eastAsia="zh-CN"/>
        </w:rPr>
        <w:t>…..</w:t>
      </w:r>
      <w:r w:rsidRPr="00F266EC">
        <w:rPr>
          <w:lang w:eastAsia="zh-CN"/>
        </w:rPr>
        <w:t xml:space="preserve"> экспертно-криминалистической группы по </w:t>
      </w:r>
      <w:r w:rsidR="00EB4664">
        <w:rPr>
          <w:lang w:eastAsia="zh-CN"/>
        </w:rPr>
        <w:t>…….</w:t>
      </w:r>
      <w:r w:rsidRPr="00F266EC">
        <w:rPr>
          <w:lang w:eastAsia="zh-CN"/>
        </w:rPr>
        <w:t xml:space="preserve"> ЭКЦ ГУ МВД России по Ставропольскому краю</w:t>
      </w:r>
      <w:r w:rsidRPr="00F266EC">
        <w:rPr>
          <w:bCs/>
          <w:lang w:eastAsia="zh-CN"/>
        </w:rPr>
        <w:t xml:space="preserve"> согласно которо</w:t>
      </w:r>
      <w:r w:rsidR="002E4198">
        <w:rPr>
          <w:bCs/>
          <w:lang w:eastAsia="zh-CN"/>
        </w:rPr>
        <w:t>му</w:t>
      </w:r>
      <w:r w:rsidRPr="00F266EC">
        <w:rPr>
          <w:bCs/>
          <w:lang w:eastAsia="zh-CN"/>
        </w:rPr>
        <w:t xml:space="preserve">, рукоять ножа с фрагментом клинка и фрагмент клинка ножа, изъятые в ходе осмотра места происшествия, по факту причинения телесных повреждений </w:t>
      </w:r>
      <w:r w:rsidR="00EB4664">
        <w:rPr>
          <w:bCs/>
          <w:lang w:eastAsia="zh-CN"/>
        </w:rPr>
        <w:t>……..</w:t>
      </w:r>
      <w:r w:rsidRPr="00F266EC">
        <w:rPr>
          <w:bCs/>
          <w:lang w:eastAsia="zh-CN"/>
        </w:rPr>
        <w:t xml:space="preserve"> по адресу</w:t>
      </w:r>
      <w:r w:rsidR="002E4198">
        <w:rPr>
          <w:bCs/>
          <w:lang w:eastAsia="zh-CN"/>
        </w:rPr>
        <w:t xml:space="preserve">: </w:t>
      </w:r>
      <w:r w:rsidR="00EB4664">
        <w:rPr>
          <w:bCs/>
          <w:lang w:eastAsia="zh-CN"/>
        </w:rPr>
        <w:t>……..</w:t>
      </w:r>
      <w:r w:rsidRPr="00F266EC">
        <w:rPr>
          <w:bCs/>
          <w:lang w:eastAsia="zh-CN"/>
        </w:rPr>
        <w:t>, ранее составляли единое целое в виде хозяйственного ножа</w:t>
      </w:r>
      <w:r>
        <w:rPr>
          <w:bCs/>
          <w:lang w:eastAsia="zh-CN"/>
        </w:rPr>
        <w:t xml:space="preserve"> (</w:t>
      </w:r>
      <w:r w:rsidRPr="00F266EC">
        <w:rPr>
          <w:lang w:eastAsia="zh-CN"/>
        </w:rPr>
        <w:t>л</w:t>
      </w:r>
      <w:r w:rsidRPr="00F266EC">
        <w:rPr>
          <w:lang w:eastAsia="zh-CN"/>
        </w:rPr>
        <w:t>.д</w:t>
      </w:r>
      <w:r w:rsidR="00EB4664">
        <w:rPr>
          <w:lang w:eastAsia="zh-CN"/>
        </w:rPr>
        <w:t>……..</w:t>
      </w:r>
      <w:r>
        <w:rPr>
          <w:lang w:eastAsia="zh-CN"/>
        </w:rPr>
        <w:t>);</w:t>
      </w:r>
    </w:p>
    <w:p w:rsidR="00F266EC" w:rsidRPr="00F266EC" w:rsidP="002E4198">
      <w:pPr>
        <w:suppressAutoHyphens/>
        <w:ind w:right="-35" w:firstLine="709"/>
        <w:jc w:val="both"/>
        <w:rPr>
          <w:lang w:eastAsia="zh-CN"/>
        </w:rPr>
      </w:pPr>
      <w:r>
        <w:rPr>
          <w:lang w:eastAsia="zh-CN"/>
        </w:rPr>
        <w:t>- п</w:t>
      </w:r>
      <w:r w:rsidRPr="00F266EC">
        <w:rPr>
          <w:lang w:eastAsia="zh-CN"/>
        </w:rPr>
        <w:t>ротокол</w:t>
      </w:r>
      <w:r w:rsidR="00D53E99">
        <w:rPr>
          <w:lang w:eastAsia="zh-CN"/>
        </w:rPr>
        <w:t>ом</w:t>
      </w:r>
      <w:r w:rsidRPr="00F266EC">
        <w:rPr>
          <w:lang w:eastAsia="zh-CN"/>
        </w:rPr>
        <w:t xml:space="preserve"> осмотра места происшествия от </w:t>
      </w:r>
      <w:r w:rsidR="00EB4664">
        <w:rPr>
          <w:lang w:eastAsia="zh-CN"/>
        </w:rPr>
        <w:t>……</w:t>
      </w:r>
      <w:r w:rsidR="002E4198">
        <w:rPr>
          <w:lang w:eastAsia="zh-CN"/>
        </w:rPr>
        <w:t>, которым осмотрено</w:t>
      </w:r>
      <w:r w:rsidRPr="00F266EC">
        <w:rPr>
          <w:lang w:eastAsia="zh-CN"/>
        </w:rPr>
        <w:t xml:space="preserve"> помещени</w:t>
      </w:r>
      <w:r w:rsidR="002E4198">
        <w:rPr>
          <w:lang w:eastAsia="zh-CN"/>
        </w:rPr>
        <w:t>е</w:t>
      </w:r>
      <w:r w:rsidRPr="00F266EC">
        <w:rPr>
          <w:lang w:eastAsia="zh-CN"/>
        </w:rPr>
        <w:t xml:space="preserve"> магазина, расположенного по адресу</w:t>
      </w:r>
      <w:r w:rsidR="002E4198">
        <w:rPr>
          <w:lang w:eastAsia="zh-CN"/>
        </w:rPr>
        <w:t xml:space="preserve">: </w:t>
      </w:r>
      <w:r w:rsidR="00EB4664">
        <w:rPr>
          <w:bCs/>
          <w:lang w:eastAsia="zh-CN"/>
        </w:rPr>
        <w:t>…….</w:t>
      </w:r>
      <w:r w:rsidRPr="00F266EC">
        <w:rPr>
          <w:lang w:eastAsia="zh-CN"/>
        </w:rPr>
        <w:t xml:space="preserve"> где </w:t>
      </w:r>
      <w:r w:rsidR="00EB4664">
        <w:rPr>
          <w:lang w:eastAsia="zh-CN"/>
        </w:rPr>
        <w:t>……..</w:t>
      </w:r>
      <w:r w:rsidRPr="00F266EC">
        <w:rPr>
          <w:lang w:eastAsia="zh-CN"/>
        </w:rPr>
        <w:t xml:space="preserve">.2024, </w:t>
      </w:r>
      <w:r w:rsidRPr="00F266EC">
        <w:rPr>
          <w:lang w:eastAsia="zh-CN"/>
        </w:rPr>
        <w:t>Багандов</w:t>
      </w:r>
      <w:r w:rsidRPr="00F266EC">
        <w:rPr>
          <w:lang w:eastAsia="zh-CN"/>
        </w:rPr>
        <w:t xml:space="preserve"> </w:t>
      </w:r>
      <w:r w:rsidR="00EB4664">
        <w:rPr>
          <w:lang w:eastAsia="zh-CN"/>
        </w:rPr>
        <w:t>…..</w:t>
      </w:r>
      <w:r w:rsidRPr="00F266EC">
        <w:rPr>
          <w:lang w:eastAsia="zh-CN"/>
        </w:rPr>
        <w:t xml:space="preserve"> причинил телесные повреждения </w:t>
      </w:r>
      <w:r w:rsidR="00261074">
        <w:rPr>
          <w:lang w:eastAsia="zh-CN"/>
        </w:rPr>
        <w:t>……..</w:t>
      </w:r>
      <w:r w:rsidRPr="00F266EC">
        <w:rPr>
          <w:lang w:eastAsia="zh-CN"/>
        </w:rPr>
        <w:t xml:space="preserve"> с помощью ножа</w:t>
      </w:r>
      <w:r>
        <w:rPr>
          <w:lang w:eastAsia="zh-CN"/>
        </w:rPr>
        <w:t xml:space="preserve"> (</w:t>
      </w:r>
      <w:r w:rsidRPr="00F266EC">
        <w:rPr>
          <w:lang w:eastAsia="zh-CN"/>
        </w:rPr>
        <w:t>л</w:t>
      </w:r>
      <w:r w:rsidRPr="00F266EC">
        <w:rPr>
          <w:lang w:eastAsia="zh-CN"/>
        </w:rPr>
        <w:t>.д</w:t>
      </w:r>
      <w:r w:rsidR="00EB4664">
        <w:rPr>
          <w:lang w:eastAsia="zh-CN"/>
        </w:rPr>
        <w:t>……..</w:t>
      </w:r>
      <w:r>
        <w:rPr>
          <w:lang w:eastAsia="zh-CN"/>
        </w:rPr>
        <w:t>);</w:t>
      </w:r>
    </w:p>
    <w:p w:rsidR="00F266EC" w:rsidRPr="00F266EC" w:rsidP="002E4198">
      <w:pPr>
        <w:suppressAutoHyphens/>
        <w:ind w:right="-35" w:firstLine="709"/>
        <w:jc w:val="both"/>
        <w:rPr>
          <w:lang w:eastAsia="zh-CN"/>
        </w:rPr>
      </w:pPr>
      <w:r>
        <w:rPr>
          <w:lang w:eastAsia="zh-CN"/>
        </w:rPr>
        <w:t>- п</w:t>
      </w:r>
      <w:r w:rsidRPr="00F266EC">
        <w:rPr>
          <w:lang w:eastAsia="zh-CN"/>
        </w:rPr>
        <w:t>ротокол</w:t>
      </w:r>
      <w:r w:rsidR="00D53E99">
        <w:rPr>
          <w:lang w:eastAsia="zh-CN"/>
        </w:rPr>
        <w:t>ом</w:t>
      </w:r>
      <w:r w:rsidRPr="00F266EC">
        <w:rPr>
          <w:lang w:eastAsia="zh-CN"/>
        </w:rPr>
        <w:t xml:space="preserve"> осмотра места происшествия от </w:t>
      </w:r>
      <w:r w:rsidR="00261074">
        <w:rPr>
          <w:lang w:eastAsia="zh-CN"/>
        </w:rPr>
        <w:t>…..</w:t>
      </w:r>
      <w:r w:rsidR="002E4198">
        <w:rPr>
          <w:lang w:eastAsia="zh-CN"/>
        </w:rPr>
        <w:t>, которым осмотрена</w:t>
      </w:r>
      <w:r w:rsidRPr="00F266EC">
        <w:rPr>
          <w:lang w:eastAsia="zh-CN"/>
        </w:rPr>
        <w:t xml:space="preserve"> территори</w:t>
      </w:r>
      <w:r w:rsidR="002E4198">
        <w:rPr>
          <w:lang w:eastAsia="zh-CN"/>
        </w:rPr>
        <w:t>я</w:t>
      </w:r>
      <w:r w:rsidR="00D048C2">
        <w:rPr>
          <w:lang w:eastAsia="zh-CN"/>
        </w:rPr>
        <w:t>,</w:t>
      </w:r>
      <w:r w:rsidRPr="00F266EC">
        <w:rPr>
          <w:lang w:eastAsia="zh-CN"/>
        </w:rPr>
        <w:t xml:space="preserve"> прилегающ</w:t>
      </w:r>
      <w:r w:rsidR="002E4198">
        <w:rPr>
          <w:lang w:eastAsia="zh-CN"/>
        </w:rPr>
        <w:t>ая</w:t>
      </w:r>
      <w:r w:rsidRPr="00F266EC">
        <w:rPr>
          <w:lang w:eastAsia="zh-CN"/>
        </w:rPr>
        <w:t xml:space="preserve"> ко двору домовладения, расположенного по адресу</w:t>
      </w:r>
      <w:r w:rsidR="002E4198">
        <w:rPr>
          <w:lang w:eastAsia="zh-CN"/>
        </w:rPr>
        <w:t>:</w:t>
      </w:r>
      <w:r w:rsidRPr="00F266EC">
        <w:rPr>
          <w:lang w:eastAsia="zh-CN"/>
        </w:rPr>
        <w:t xml:space="preserve"> </w:t>
      </w:r>
      <w:r w:rsidR="00261074">
        <w:rPr>
          <w:bCs/>
          <w:lang w:eastAsia="zh-CN"/>
        </w:rPr>
        <w:t>…….</w:t>
      </w:r>
      <w:r w:rsidRPr="00F266EC">
        <w:rPr>
          <w:lang w:eastAsia="zh-CN"/>
        </w:rPr>
        <w:t xml:space="preserve"> где </w:t>
      </w:r>
      <w:r w:rsidR="00261074">
        <w:rPr>
          <w:lang w:eastAsia="zh-CN"/>
        </w:rPr>
        <w:t>……</w:t>
      </w:r>
      <w:r w:rsidRPr="00F266EC">
        <w:rPr>
          <w:lang w:eastAsia="zh-CN"/>
        </w:rPr>
        <w:t xml:space="preserve"> </w:t>
      </w:r>
      <w:r w:rsidRPr="00F266EC">
        <w:rPr>
          <w:lang w:eastAsia="zh-CN"/>
        </w:rPr>
        <w:t>Багандов</w:t>
      </w:r>
      <w:r w:rsidRPr="00F266EC">
        <w:rPr>
          <w:lang w:eastAsia="zh-CN"/>
        </w:rPr>
        <w:t xml:space="preserve"> </w:t>
      </w:r>
      <w:r w:rsidR="00261074">
        <w:rPr>
          <w:lang w:eastAsia="zh-CN"/>
        </w:rPr>
        <w:t>……</w:t>
      </w:r>
      <w:r w:rsidRPr="00F266EC">
        <w:rPr>
          <w:lang w:eastAsia="zh-CN"/>
        </w:rPr>
        <w:t>. выдал фрагмент рукояти и фрагмент лезвия от нож</w:t>
      </w:r>
      <w:r w:rsidR="002E4198">
        <w:rPr>
          <w:lang w:eastAsia="zh-CN"/>
        </w:rPr>
        <w:t>а</w:t>
      </w:r>
      <w:r w:rsidRPr="00F266EC">
        <w:rPr>
          <w:lang w:eastAsia="zh-CN"/>
        </w:rPr>
        <w:t xml:space="preserve">, которым </w:t>
      </w:r>
      <w:r w:rsidR="00261074">
        <w:rPr>
          <w:lang w:eastAsia="zh-CN"/>
        </w:rPr>
        <w:t>…..</w:t>
      </w:r>
      <w:r w:rsidRPr="00F266EC">
        <w:rPr>
          <w:lang w:eastAsia="zh-CN"/>
        </w:rPr>
        <w:t xml:space="preserve"> причинил теле</w:t>
      </w:r>
      <w:r>
        <w:rPr>
          <w:lang w:eastAsia="zh-CN"/>
        </w:rPr>
        <w:t xml:space="preserve">сные повреждения </w:t>
      </w:r>
      <w:r w:rsidR="00261074">
        <w:rPr>
          <w:lang w:eastAsia="zh-CN"/>
        </w:rPr>
        <w:t>……</w:t>
      </w:r>
      <w:r>
        <w:rPr>
          <w:lang w:eastAsia="zh-CN"/>
        </w:rPr>
        <w:t xml:space="preserve"> (</w:t>
      </w:r>
      <w:r w:rsidRPr="00F266EC">
        <w:rPr>
          <w:lang w:eastAsia="zh-CN"/>
        </w:rPr>
        <w:t>л</w:t>
      </w:r>
      <w:r w:rsidRPr="00F266EC">
        <w:rPr>
          <w:lang w:eastAsia="zh-CN"/>
        </w:rPr>
        <w:t>.д</w:t>
      </w:r>
      <w:r w:rsidR="00261074">
        <w:rPr>
          <w:lang w:eastAsia="zh-CN"/>
        </w:rPr>
        <w:t>……</w:t>
      </w:r>
      <w:r>
        <w:rPr>
          <w:lang w:eastAsia="zh-CN"/>
        </w:rPr>
        <w:t>);</w:t>
      </w:r>
    </w:p>
    <w:p w:rsidR="00F266EC" w:rsidRPr="00F266EC" w:rsidP="002E4198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>- п</w:t>
      </w:r>
      <w:r w:rsidRPr="00F266EC">
        <w:rPr>
          <w:lang w:eastAsia="zh-CN"/>
        </w:rPr>
        <w:t>ротокол</w:t>
      </w:r>
      <w:r w:rsidR="00D53E99">
        <w:rPr>
          <w:lang w:eastAsia="zh-CN"/>
        </w:rPr>
        <w:t>ом</w:t>
      </w:r>
      <w:r w:rsidRPr="00F266EC">
        <w:rPr>
          <w:lang w:eastAsia="zh-CN"/>
        </w:rPr>
        <w:t xml:space="preserve"> смотра предметов от 13.05.2024</w:t>
      </w:r>
      <w:r w:rsidR="002E4198">
        <w:rPr>
          <w:lang w:eastAsia="zh-CN"/>
        </w:rPr>
        <w:t>, которым осмотрены</w:t>
      </w:r>
      <w:r w:rsidRPr="00F266EC">
        <w:rPr>
          <w:lang w:eastAsia="zh-CN"/>
        </w:rPr>
        <w:t xml:space="preserve"> дв</w:t>
      </w:r>
      <w:r w:rsidR="002E4198">
        <w:rPr>
          <w:lang w:eastAsia="zh-CN"/>
        </w:rPr>
        <w:t>а</w:t>
      </w:r>
      <w:r w:rsidRPr="00F266EC">
        <w:rPr>
          <w:lang w:eastAsia="zh-CN"/>
        </w:rPr>
        <w:t xml:space="preserve"> объек</w:t>
      </w:r>
      <w:r w:rsidR="002E4198">
        <w:rPr>
          <w:lang w:eastAsia="zh-CN"/>
        </w:rPr>
        <w:t>та</w:t>
      </w:r>
      <w:r w:rsidRPr="00F266EC">
        <w:rPr>
          <w:lang w:eastAsia="zh-CN"/>
        </w:rPr>
        <w:t xml:space="preserve">: </w:t>
      </w:r>
      <w:r w:rsidRPr="00F266EC">
        <w:rPr>
          <w:bCs/>
          <w:lang w:eastAsia="zh-CN"/>
        </w:rPr>
        <w:t>рукоят</w:t>
      </w:r>
      <w:r w:rsidR="002E4198">
        <w:rPr>
          <w:bCs/>
          <w:lang w:eastAsia="zh-CN"/>
        </w:rPr>
        <w:t>ь</w:t>
      </w:r>
      <w:r w:rsidRPr="00F266EC">
        <w:rPr>
          <w:bCs/>
          <w:lang w:eastAsia="zh-CN"/>
        </w:rPr>
        <w:t xml:space="preserve"> ножа с фрагментом клинка и фрагмент клинка ножа</w:t>
      </w:r>
      <w:r>
        <w:rPr>
          <w:lang w:eastAsia="zh-CN"/>
        </w:rPr>
        <w:t xml:space="preserve"> (</w:t>
      </w:r>
      <w:r w:rsidRPr="00F266EC">
        <w:rPr>
          <w:lang w:eastAsia="zh-CN"/>
        </w:rPr>
        <w:t>л.д.108-109, 110</w:t>
      </w:r>
      <w:r>
        <w:rPr>
          <w:lang w:eastAsia="zh-CN"/>
        </w:rPr>
        <w:t>);</w:t>
      </w:r>
    </w:p>
    <w:p w:rsidR="00F266EC" w:rsidRPr="00F266EC" w:rsidP="002E4198">
      <w:pPr>
        <w:suppressAutoHyphens/>
        <w:ind w:firstLine="709"/>
        <w:jc w:val="both"/>
        <w:rPr>
          <w:shd w:val="clear" w:color="auto" w:fill="FFFFFF"/>
        </w:rPr>
      </w:pPr>
      <w:r>
        <w:rPr>
          <w:lang w:eastAsia="zh-CN"/>
        </w:rPr>
        <w:t>- п</w:t>
      </w:r>
      <w:r w:rsidRPr="00F266EC">
        <w:rPr>
          <w:lang w:eastAsia="zh-CN"/>
        </w:rPr>
        <w:t>ротокол</w:t>
      </w:r>
      <w:r>
        <w:rPr>
          <w:lang w:eastAsia="zh-CN"/>
        </w:rPr>
        <w:t>ом</w:t>
      </w:r>
      <w:r w:rsidRPr="00F266EC">
        <w:rPr>
          <w:lang w:eastAsia="zh-CN"/>
        </w:rPr>
        <w:t xml:space="preserve"> явки с повинной от </w:t>
      </w:r>
      <w:r w:rsidRPr="00F266EC">
        <w:rPr>
          <w:lang w:eastAsia="zh-CN"/>
        </w:rPr>
        <w:t>Багандова</w:t>
      </w:r>
      <w:r w:rsidRPr="00F266EC">
        <w:rPr>
          <w:lang w:eastAsia="zh-CN"/>
        </w:rPr>
        <w:t xml:space="preserve"> </w:t>
      </w:r>
      <w:r w:rsidR="00261074">
        <w:rPr>
          <w:lang w:eastAsia="zh-CN"/>
        </w:rPr>
        <w:t>…….</w:t>
      </w:r>
      <w:r w:rsidRPr="00F266EC">
        <w:rPr>
          <w:lang w:eastAsia="zh-CN"/>
        </w:rPr>
        <w:t xml:space="preserve">, </w:t>
      </w:r>
      <w:r w:rsidR="00261074">
        <w:rPr>
          <w:lang w:eastAsia="zh-CN"/>
        </w:rPr>
        <w:t>……</w:t>
      </w:r>
      <w:r w:rsidRPr="00F266EC">
        <w:rPr>
          <w:lang w:eastAsia="zh-CN"/>
        </w:rPr>
        <w:t xml:space="preserve"> в которой </w:t>
      </w:r>
      <w:r w:rsidRPr="00F266EC">
        <w:rPr>
          <w:lang w:eastAsia="zh-CN"/>
        </w:rPr>
        <w:t>Багандов</w:t>
      </w:r>
      <w:r w:rsidRPr="00F266EC">
        <w:rPr>
          <w:lang w:eastAsia="zh-CN"/>
        </w:rPr>
        <w:t xml:space="preserve"> </w:t>
      </w:r>
      <w:r w:rsidR="00261074">
        <w:rPr>
          <w:lang w:eastAsia="zh-CN"/>
        </w:rPr>
        <w:t>…..</w:t>
      </w:r>
      <w:r w:rsidRPr="00F266EC">
        <w:rPr>
          <w:lang w:eastAsia="zh-CN"/>
        </w:rPr>
        <w:t xml:space="preserve"> сообщил о совершенном им преступлении, а именно о том, что 20.04.2024, после конфликта с </w:t>
      </w:r>
      <w:r w:rsidR="00261074">
        <w:rPr>
          <w:lang w:eastAsia="zh-CN"/>
        </w:rPr>
        <w:t>…….</w:t>
      </w:r>
      <w:r>
        <w:rPr>
          <w:lang w:eastAsia="zh-CN"/>
        </w:rPr>
        <w:t xml:space="preserve"> ударил его ножом в левый бок (</w:t>
      </w:r>
      <w:r>
        <w:rPr>
          <w:lang w:eastAsia="zh-CN"/>
        </w:rPr>
        <w:t>л</w:t>
      </w:r>
      <w:r>
        <w:rPr>
          <w:lang w:eastAsia="zh-CN"/>
        </w:rPr>
        <w:t>.д</w:t>
      </w:r>
      <w:r w:rsidR="00261074">
        <w:rPr>
          <w:lang w:eastAsia="zh-CN"/>
        </w:rPr>
        <w:t>…</w:t>
      </w:r>
      <w:r w:rsidR="00261074">
        <w:rPr>
          <w:shd w:val="clear" w:color="auto" w:fill="FFFFFF"/>
        </w:rPr>
        <w:t>…</w:t>
      </w:r>
      <w:r>
        <w:rPr>
          <w:shd w:val="clear" w:color="auto" w:fill="FFFFFF"/>
        </w:rPr>
        <w:t>);</w:t>
      </w:r>
    </w:p>
    <w:p w:rsidR="00F266EC" w:rsidRPr="00F266EC" w:rsidP="002E4198">
      <w:pPr>
        <w:suppressAutoHyphens/>
        <w:ind w:right="2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с</w:t>
      </w:r>
      <w:r w:rsidRPr="00F266EC">
        <w:rPr>
          <w:shd w:val="clear" w:color="auto" w:fill="FFFFFF"/>
        </w:rPr>
        <w:t>правк</w:t>
      </w:r>
      <w:r>
        <w:rPr>
          <w:shd w:val="clear" w:color="auto" w:fill="FFFFFF"/>
        </w:rPr>
        <w:t>ой</w:t>
      </w:r>
      <w:r w:rsidRPr="00F266EC">
        <w:rPr>
          <w:shd w:val="clear" w:color="auto" w:fill="FFFFFF"/>
        </w:rPr>
        <w:t xml:space="preserve"> ГБУЗ СК «</w:t>
      </w:r>
      <w:r w:rsidR="00261074">
        <w:rPr>
          <w:shd w:val="clear" w:color="auto" w:fill="FFFFFF"/>
        </w:rPr>
        <w:t>…….</w:t>
      </w:r>
      <w:r w:rsidRPr="00F266EC">
        <w:rPr>
          <w:shd w:val="clear" w:color="auto" w:fill="FFFFFF"/>
        </w:rPr>
        <w:t xml:space="preserve"> от </w:t>
      </w:r>
      <w:r w:rsidR="00261074">
        <w:rPr>
          <w:shd w:val="clear" w:color="auto" w:fill="FFFFFF"/>
        </w:rPr>
        <w:t>……</w:t>
      </w:r>
      <w:r w:rsidRPr="00F266EC">
        <w:rPr>
          <w:shd w:val="clear" w:color="auto" w:fill="FFFFFF"/>
        </w:rPr>
        <w:t xml:space="preserve">, </w:t>
      </w:r>
      <w:r w:rsidR="002E4198">
        <w:rPr>
          <w:shd w:val="clear" w:color="auto" w:fill="FFFFFF"/>
        </w:rPr>
        <w:t>согласно которой</w:t>
      </w:r>
      <w:r w:rsidR="00D048C2">
        <w:rPr>
          <w:shd w:val="clear" w:color="auto" w:fill="FFFFFF"/>
        </w:rPr>
        <w:t>,</w:t>
      </w:r>
      <w:r w:rsidRPr="00F266EC">
        <w:rPr>
          <w:shd w:val="clear" w:color="auto" w:fill="FFFFFF"/>
        </w:rPr>
        <w:t xml:space="preserve"> </w:t>
      </w:r>
      <w:r w:rsidR="00261074">
        <w:rPr>
          <w:shd w:val="clear" w:color="auto" w:fill="FFFFFF"/>
        </w:rPr>
        <w:t>……</w:t>
      </w:r>
      <w:r w:rsidRPr="00F266EC">
        <w:rPr>
          <w:shd w:val="clear" w:color="auto" w:fill="FFFFFF"/>
        </w:rPr>
        <w:t xml:space="preserve">, в приемное отделение РБ поступил </w:t>
      </w:r>
      <w:r w:rsidR="00261074">
        <w:rPr>
          <w:shd w:val="clear" w:color="auto" w:fill="FFFFFF"/>
        </w:rPr>
        <w:t>…….</w:t>
      </w:r>
      <w:r w:rsidRPr="00F266EC">
        <w:rPr>
          <w:shd w:val="clear" w:color="auto" w:fill="FFFFFF"/>
        </w:rPr>
        <w:t xml:space="preserve">, с диагнозом непроникающее ножевое ранение грудной стенки слева. </w:t>
      </w:r>
      <w:r w:rsidRPr="00F266EC">
        <w:rPr>
          <w:shd w:val="clear" w:color="auto" w:fill="FFFFFF"/>
        </w:rPr>
        <w:t>Проведена</w:t>
      </w:r>
      <w:r w:rsidRPr="00F266EC">
        <w:rPr>
          <w:shd w:val="clear" w:color="auto" w:fill="FFFFFF"/>
        </w:rPr>
        <w:t xml:space="preserve"> ПХО раны, наложен 1 шов,</w:t>
      </w:r>
      <w:r>
        <w:rPr>
          <w:shd w:val="clear" w:color="auto" w:fill="FFFFFF"/>
        </w:rPr>
        <w:t xml:space="preserve"> дренаж (</w:t>
      </w:r>
      <w:r>
        <w:rPr>
          <w:shd w:val="clear" w:color="auto" w:fill="FFFFFF"/>
        </w:rPr>
        <w:t>л.</w:t>
      </w:r>
      <w:r w:rsidRPr="00F266EC">
        <w:rPr>
          <w:shd w:val="clear" w:color="auto" w:fill="FFFFFF"/>
        </w:rPr>
        <w:t>д</w:t>
      </w:r>
      <w:r w:rsidR="00261074">
        <w:rPr>
          <w:shd w:val="clear" w:color="auto" w:fill="FFFFFF"/>
        </w:rPr>
        <w:t>…..</w:t>
      </w:r>
      <w:r>
        <w:rPr>
          <w:shd w:val="clear" w:color="auto" w:fill="FFFFFF"/>
        </w:rPr>
        <w:t>);</w:t>
      </w:r>
    </w:p>
    <w:p w:rsidR="00261074" w:rsidP="002E4198">
      <w:pPr>
        <w:suppressAutoHyphens/>
        <w:ind w:right="20" w:firstLine="709"/>
        <w:jc w:val="both"/>
        <w:rPr>
          <w:shd w:val="clear" w:color="auto" w:fill="FFFFFF"/>
        </w:rPr>
      </w:pPr>
    </w:p>
    <w:p w:rsidR="00261074" w:rsidP="002E4198">
      <w:pPr>
        <w:suppressAutoHyphens/>
        <w:ind w:right="20" w:firstLine="709"/>
        <w:jc w:val="both"/>
        <w:rPr>
          <w:shd w:val="clear" w:color="auto" w:fill="FFFFFF"/>
        </w:rPr>
      </w:pPr>
    </w:p>
    <w:p w:rsidR="00F266EC" w:rsidP="002E4198">
      <w:pPr>
        <w:suppressAutoHyphens/>
        <w:ind w:right="2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копией</w:t>
      </w:r>
      <w:r w:rsidRPr="00F266EC">
        <w:rPr>
          <w:shd w:val="clear" w:color="auto" w:fill="FFFFFF"/>
        </w:rPr>
        <w:t xml:space="preserve"> карточки вызова скорой медицинской помощи № </w:t>
      </w:r>
      <w:r w:rsidR="00261074">
        <w:rPr>
          <w:shd w:val="clear" w:color="auto" w:fill="FFFFFF"/>
        </w:rPr>
        <w:t>……</w:t>
      </w:r>
      <w:r w:rsidRPr="00F266EC">
        <w:rPr>
          <w:shd w:val="clear" w:color="auto" w:fill="FFFFFF"/>
        </w:rPr>
        <w:t xml:space="preserve"> от </w:t>
      </w:r>
      <w:r w:rsidR="00261074">
        <w:rPr>
          <w:shd w:val="clear" w:color="auto" w:fill="FFFFFF"/>
        </w:rPr>
        <w:t>…..</w:t>
      </w:r>
      <w:r w:rsidRPr="00F266EC">
        <w:rPr>
          <w:shd w:val="clear" w:color="auto" w:fill="FFFFFF"/>
        </w:rPr>
        <w:t>, согласно которой</w:t>
      </w:r>
      <w:r w:rsidR="00D048C2">
        <w:rPr>
          <w:shd w:val="clear" w:color="auto" w:fill="FFFFFF"/>
        </w:rPr>
        <w:t>,</w:t>
      </w:r>
      <w:r w:rsidRPr="00F266EC">
        <w:rPr>
          <w:shd w:val="clear" w:color="auto" w:fill="FFFFFF"/>
        </w:rPr>
        <w:t xml:space="preserve"> </w:t>
      </w:r>
      <w:r w:rsidR="00261074">
        <w:rPr>
          <w:shd w:val="clear" w:color="auto" w:fill="FFFFFF"/>
        </w:rPr>
        <w:t>….</w:t>
      </w:r>
      <w:r w:rsidRPr="00F266EC">
        <w:rPr>
          <w:shd w:val="clear" w:color="auto" w:fill="FFFFFF"/>
        </w:rPr>
        <w:t xml:space="preserve"> больному </w:t>
      </w:r>
      <w:r w:rsidR="00261074">
        <w:rPr>
          <w:shd w:val="clear" w:color="auto" w:fill="FFFFFF"/>
        </w:rPr>
        <w:t>……</w:t>
      </w:r>
      <w:r w:rsidRPr="00F266EC">
        <w:rPr>
          <w:shd w:val="clear" w:color="auto" w:fill="FFFFFF"/>
        </w:rPr>
        <w:t>. при осмотре диагностирован</w:t>
      </w:r>
      <w:r w:rsidR="00D048C2">
        <w:rPr>
          <w:shd w:val="clear" w:color="auto" w:fill="FFFFFF"/>
        </w:rPr>
        <w:t>а</w:t>
      </w:r>
      <w:r w:rsidRPr="00F266EC">
        <w:rPr>
          <w:shd w:val="clear" w:color="auto" w:fill="FFFFFF"/>
        </w:rPr>
        <w:t xml:space="preserve"> колото-резаная ра</w:t>
      </w:r>
      <w:r w:rsidR="002E4198">
        <w:rPr>
          <w:shd w:val="clear" w:color="auto" w:fill="FFFFFF"/>
        </w:rPr>
        <w:t>н</w:t>
      </w:r>
      <w:r w:rsidRPr="00F266EC">
        <w:rPr>
          <w:shd w:val="clear" w:color="auto" w:fill="FFFFFF"/>
        </w:rPr>
        <w:t>а грудной клетки слева не проникающ</w:t>
      </w:r>
      <w:r w:rsidR="00D048C2">
        <w:rPr>
          <w:shd w:val="clear" w:color="auto" w:fill="FFFFFF"/>
        </w:rPr>
        <w:t>ая</w:t>
      </w:r>
      <w:r>
        <w:rPr>
          <w:shd w:val="clear" w:color="auto" w:fill="FFFFFF"/>
        </w:rPr>
        <w:t xml:space="preserve"> (</w:t>
      </w:r>
      <w:r w:rsidRPr="00F266EC">
        <w:rPr>
          <w:shd w:val="clear" w:color="auto" w:fill="FFFFFF"/>
        </w:rPr>
        <w:t>л</w:t>
      </w:r>
      <w:r w:rsidRPr="00F266EC">
        <w:rPr>
          <w:shd w:val="clear" w:color="auto" w:fill="FFFFFF"/>
        </w:rPr>
        <w:t>.д</w:t>
      </w:r>
      <w:r w:rsidR="00261074">
        <w:rPr>
          <w:shd w:val="clear" w:color="auto" w:fill="FFFFFF"/>
        </w:rPr>
        <w:t>……</w:t>
      </w:r>
      <w:r>
        <w:rPr>
          <w:shd w:val="clear" w:color="auto" w:fill="FFFFFF"/>
        </w:rPr>
        <w:t>);</w:t>
      </w:r>
    </w:p>
    <w:p w:rsidR="00F266EC" w:rsidRPr="00F266EC" w:rsidP="002E4198">
      <w:pPr>
        <w:suppressAutoHyphens/>
        <w:ind w:firstLine="709"/>
        <w:jc w:val="both"/>
        <w:rPr>
          <w:lang w:eastAsia="zh-CN"/>
        </w:rPr>
      </w:pPr>
      <w:r>
        <w:rPr>
          <w:lang w:eastAsia="zh-CN"/>
        </w:rPr>
        <w:t xml:space="preserve">- </w:t>
      </w:r>
      <w:r w:rsidR="001D1696">
        <w:rPr>
          <w:lang w:eastAsia="zh-CN"/>
        </w:rPr>
        <w:t xml:space="preserve">наличием </w:t>
      </w:r>
      <w:r>
        <w:rPr>
          <w:lang w:eastAsia="zh-CN"/>
        </w:rPr>
        <w:t>в</w:t>
      </w:r>
      <w:r w:rsidRPr="00F266EC">
        <w:rPr>
          <w:lang w:eastAsia="zh-CN"/>
        </w:rPr>
        <w:t>ещественны</w:t>
      </w:r>
      <w:r w:rsidR="001D1696">
        <w:rPr>
          <w:lang w:eastAsia="zh-CN"/>
        </w:rPr>
        <w:t>х</w:t>
      </w:r>
      <w:r w:rsidRPr="00F266EC">
        <w:rPr>
          <w:lang w:eastAsia="zh-CN"/>
        </w:rPr>
        <w:t xml:space="preserve"> доказательств по уголовному делу</w:t>
      </w:r>
      <w:r w:rsidR="001D1696">
        <w:rPr>
          <w:lang w:eastAsia="zh-CN"/>
        </w:rPr>
        <w:t>:</w:t>
      </w:r>
      <w:r w:rsidRPr="00F266EC">
        <w:rPr>
          <w:lang w:eastAsia="zh-CN"/>
        </w:rPr>
        <w:t xml:space="preserve"> </w:t>
      </w:r>
      <w:r w:rsidRPr="00F266EC">
        <w:rPr>
          <w:bCs/>
          <w:lang w:eastAsia="zh-CN"/>
        </w:rPr>
        <w:t>рукоять</w:t>
      </w:r>
      <w:r w:rsidR="001D1696">
        <w:rPr>
          <w:bCs/>
          <w:lang w:eastAsia="zh-CN"/>
        </w:rPr>
        <w:t>ю</w:t>
      </w:r>
      <w:r w:rsidRPr="00F266EC">
        <w:rPr>
          <w:bCs/>
          <w:lang w:eastAsia="zh-CN"/>
        </w:rPr>
        <w:t xml:space="preserve"> ножа с фрагментом клинка и фрагмент</w:t>
      </w:r>
      <w:r w:rsidR="001D1696">
        <w:rPr>
          <w:bCs/>
          <w:lang w:eastAsia="zh-CN"/>
        </w:rPr>
        <w:t>ом</w:t>
      </w:r>
      <w:r w:rsidRPr="00F266EC">
        <w:rPr>
          <w:bCs/>
          <w:lang w:eastAsia="zh-CN"/>
        </w:rPr>
        <w:t xml:space="preserve"> клинка ножа</w:t>
      </w:r>
      <w:r w:rsidRPr="00F266EC">
        <w:rPr>
          <w:lang w:eastAsia="zh-CN"/>
        </w:rPr>
        <w:t>, передан</w:t>
      </w:r>
      <w:r w:rsidR="001D1696">
        <w:rPr>
          <w:lang w:eastAsia="zh-CN"/>
        </w:rPr>
        <w:t>ных</w:t>
      </w:r>
      <w:r w:rsidRPr="00F266EC">
        <w:rPr>
          <w:lang w:eastAsia="zh-CN"/>
        </w:rPr>
        <w:t xml:space="preserve"> на хранение ответственному лицу за хранение изъятых и добровольно сданных предмето</w:t>
      </w:r>
      <w:r w:rsidR="00D048C2">
        <w:rPr>
          <w:lang w:eastAsia="zh-CN"/>
        </w:rPr>
        <w:t>в</w:t>
      </w:r>
      <w:r w:rsidRPr="00F266EC">
        <w:rPr>
          <w:lang w:eastAsia="zh-CN"/>
        </w:rPr>
        <w:t xml:space="preserve"> (вещественных доказательств) Отдела МВД России «</w:t>
      </w:r>
      <w:r w:rsidR="00261074">
        <w:rPr>
          <w:lang w:eastAsia="zh-CN"/>
        </w:rPr>
        <w:t>…….</w:t>
      </w:r>
      <w:r w:rsidRPr="00F266EC">
        <w:rPr>
          <w:lang w:eastAsia="zh-CN"/>
        </w:rPr>
        <w:t xml:space="preserve">» </w:t>
      </w:r>
      <w:r>
        <w:rPr>
          <w:lang w:eastAsia="zh-CN"/>
        </w:rPr>
        <w:t>(</w:t>
      </w:r>
      <w:r w:rsidRPr="00F266EC">
        <w:rPr>
          <w:lang w:eastAsia="zh-CN"/>
        </w:rPr>
        <w:t>л</w:t>
      </w:r>
      <w:r w:rsidRPr="00F266EC">
        <w:rPr>
          <w:lang w:eastAsia="zh-CN"/>
        </w:rPr>
        <w:t>.д</w:t>
      </w:r>
      <w:r w:rsidR="00261074">
        <w:rPr>
          <w:lang w:eastAsia="zh-CN"/>
        </w:rPr>
        <w:t>………</w:t>
      </w:r>
      <w:r>
        <w:rPr>
          <w:lang w:eastAsia="zh-CN"/>
        </w:rPr>
        <w:t>).</w:t>
      </w:r>
    </w:p>
    <w:p w:rsidR="00331A91" w:rsidRPr="00331A91" w:rsidP="002E4198">
      <w:pPr>
        <w:ind w:firstLine="709"/>
        <w:jc w:val="both"/>
      </w:pPr>
      <w:r w:rsidRPr="00331A91">
        <w:t xml:space="preserve">Выслушав участников процесса, исследовав обстоятельства, подлежащие доказыванию, предусмотренные ст. 73 УПК РФ, оценив их в совокупности по правилам ст. 88 УПК РФ, изучив письменные материалы дела, судья считает вину подсудимого </w:t>
      </w:r>
      <w:r>
        <w:t>Багандова</w:t>
      </w:r>
      <w:r>
        <w:t xml:space="preserve"> </w:t>
      </w:r>
      <w:r w:rsidR="00261074">
        <w:t>……</w:t>
      </w:r>
      <w:r>
        <w:t>.</w:t>
      </w:r>
      <w:r w:rsidRPr="00331A91">
        <w:t xml:space="preserve"> в совершенном преступлении полностью доказанной. </w:t>
      </w:r>
    </w:p>
    <w:p w:rsidR="00331A91" w:rsidRPr="00331A91" w:rsidP="002E4198">
      <w:pPr>
        <w:ind w:firstLine="709"/>
        <w:jc w:val="both"/>
      </w:pPr>
      <w:r w:rsidRPr="00331A91">
        <w:t xml:space="preserve">Проанализировав показания </w:t>
      </w:r>
      <w:r>
        <w:t>Багандова</w:t>
      </w:r>
      <w:r>
        <w:t xml:space="preserve"> </w:t>
      </w:r>
      <w:r w:rsidR="00261074">
        <w:t>……</w:t>
      </w:r>
      <w:r>
        <w:t>.</w:t>
      </w:r>
      <w:r w:rsidRPr="00331A91">
        <w:t>, оглашенные показания потерпевше</w:t>
      </w:r>
      <w:r>
        <w:t>го</w:t>
      </w:r>
      <w:r w:rsidRPr="00331A91">
        <w:t xml:space="preserve"> </w:t>
      </w:r>
      <w:r w:rsidR="00261074">
        <w:t>…….</w:t>
      </w:r>
      <w:r w:rsidRPr="00331A91">
        <w:t xml:space="preserve"> показания свидетел</w:t>
      </w:r>
      <w:r>
        <w:t>ей</w:t>
      </w:r>
      <w:r w:rsidRPr="00331A91">
        <w:t xml:space="preserve"> </w:t>
      </w:r>
      <w:r w:rsidR="00261074">
        <w:t>…….</w:t>
      </w:r>
      <w:r>
        <w:t xml:space="preserve"> данные в судебном заседании, </w:t>
      </w:r>
      <w:r w:rsidR="00261074">
        <w:t>……</w:t>
      </w:r>
      <w:r>
        <w:t xml:space="preserve"> оглашенные в судебном заседании</w:t>
      </w:r>
      <w:r w:rsidRPr="00331A91">
        <w:t xml:space="preserve">, судья признает их достоверными, правдивыми, поскольку они являются последовательными, существенных противоречий, влияющих на выводы суда о виновности подсудимого, не содержат, подтверждаются письменными доказательствами. </w:t>
      </w:r>
    </w:p>
    <w:p w:rsidR="00331A91" w:rsidRPr="00331A91" w:rsidP="002E4198">
      <w:pPr>
        <w:ind w:firstLine="709"/>
        <w:jc w:val="both"/>
      </w:pPr>
      <w:r w:rsidRPr="00331A91">
        <w:t>Оснований не доверять показаниям указанных лиц у судьи не имеется, каких-либо данных, свидетельствующих об оговоре подсудимого со стороны потерпевше</w:t>
      </w:r>
      <w:r w:rsidR="00D048C2">
        <w:t>го</w:t>
      </w:r>
      <w:r w:rsidRPr="00331A91">
        <w:t xml:space="preserve"> либо свидетел</w:t>
      </w:r>
      <w:r w:rsidR="00D048C2">
        <w:t>ей</w:t>
      </w:r>
      <w:r w:rsidRPr="00331A91">
        <w:t xml:space="preserve">, судьей не установлено и стороной защиты не приведено. </w:t>
      </w:r>
    </w:p>
    <w:p w:rsidR="00331A91" w:rsidRPr="00331A91" w:rsidP="002E4198">
      <w:pPr>
        <w:ind w:firstLine="709"/>
        <w:jc w:val="both"/>
      </w:pPr>
      <w:r w:rsidRPr="00331A91">
        <w:t xml:space="preserve">В своей совокупности вышеуказанные показания устанавливают одни и те же факты, изобличающие подсудимого </w:t>
      </w:r>
      <w:r>
        <w:t>Багандова</w:t>
      </w:r>
      <w:r>
        <w:t xml:space="preserve"> </w:t>
      </w:r>
      <w:r w:rsidR="00261074">
        <w:t>…….</w:t>
      </w:r>
      <w:r w:rsidRPr="00331A91">
        <w:t xml:space="preserve"> в инкриминируемом ему деянии, в связи с чем, судья кладет их в основу приговора, наряду с другими доказательствами вины подсудимого. </w:t>
      </w:r>
    </w:p>
    <w:p w:rsidR="00331A91" w:rsidRPr="00331A91" w:rsidP="002E4198">
      <w:pPr>
        <w:ind w:firstLine="709"/>
        <w:jc w:val="both"/>
      </w:pPr>
      <w:r w:rsidRPr="00331A91">
        <w:t xml:space="preserve">Нарушений норм действующего уголовно-процессуального закона при производстве следственных действий, ущемления прав подсудимого в досудебном производстве по настоящему уголовному делу, судьей не установлено. </w:t>
      </w:r>
    </w:p>
    <w:p w:rsidR="00331A91" w:rsidRPr="00331A91" w:rsidP="002E4198">
      <w:pPr>
        <w:ind w:firstLine="709"/>
        <w:jc w:val="both"/>
      </w:pPr>
      <w:r w:rsidRPr="00331A91">
        <w:t xml:space="preserve">Следственные действия с </w:t>
      </w:r>
      <w:r>
        <w:t>Багандовым</w:t>
      </w:r>
      <w:r>
        <w:t xml:space="preserve"> </w:t>
      </w:r>
      <w:r w:rsidR="00261074">
        <w:t>……</w:t>
      </w:r>
      <w:r>
        <w:t>.</w:t>
      </w:r>
      <w:r w:rsidRPr="00331A91">
        <w:t xml:space="preserve"> проводились в установленном законом порядке, в том числе с участием адвоката, протоколы составлены надлежащим образом, подписаны всеми участниками следственных действий, никто из которых не делал замечаний, как по процедуре проведения следственных действий, так и по содержанию показаний </w:t>
      </w:r>
      <w:r>
        <w:t>Багандова</w:t>
      </w:r>
      <w:r>
        <w:t xml:space="preserve"> </w:t>
      </w:r>
      <w:r w:rsidR="00261074">
        <w:t>…..</w:t>
      </w:r>
    </w:p>
    <w:p w:rsidR="00331A91" w:rsidRPr="00331A91" w:rsidP="002E4198">
      <w:pPr>
        <w:ind w:firstLine="709"/>
        <w:jc w:val="both"/>
      </w:pPr>
      <w:r w:rsidRPr="00331A91">
        <w:t>Учитывая установленные судом обстоятельства, судья приходит к выводу об относимости, допустимости и достоверности вышеуказанных доказательств, поскольку они получены, в соответствии с требованиями закона, оснований не доверять этим доказательствам, как и оснований для признания их недопустимыми, не имеется.</w:t>
      </w:r>
    </w:p>
    <w:p w:rsidR="007B6728" w:rsidP="002E4198">
      <w:pPr>
        <w:ind w:firstLine="709"/>
        <w:jc w:val="both"/>
      </w:pPr>
      <w:r w:rsidRPr="00331A91">
        <w:t xml:space="preserve">Доказательства, представленные стороной обвинения, подтверждают вину подсудимого в содеянном, соответствуют требованиям ст. 88 УПК РФ, в их совокупности достаточны для постановления на их основе итогового решения в отношении </w:t>
      </w:r>
      <w:r>
        <w:t>Багандова</w:t>
      </w:r>
      <w:r>
        <w:t xml:space="preserve"> </w:t>
      </w:r>
      <w:r w:rsidR="00261074">
        <w:t>…..</w:t>
      </w:r>
    </w:p>
    <w:p w:rsidR="00522D41" w:rsidRPr="00522D41" w:rsidP="002E4198">
      <w:pPr>
        <w:ind w:firstLine="709"/>
        <w:jc w:val="both"/>
      </w:pPr>
      <w:r w:rsidRPr="00522D41">
        <w:t xml:space="preserve">Вместе с тем, государственный обвинитель ссылается на </w:t>
      </w:r>
      <w:r w:rsidRPr="00522D41">
        <w:rPr>
          <w:bCs/>
        </w:rPr>
        <w:t>р</w:t>
      </w:r>
      <w:r w:rsidRPr="00522D41">
        <w:rPr>
          <w:rFonts w:eastAsia="Calibri"/>
          <w:bCs/>
        </w:rPr>
        <w:t xml:space="preserve">апорт </w:t>
      </w:r>
      <w:r>
        <w:rPr>
          <w:bCs/>
          <w:snapToGrid w:val="0"/>
        </w:rPr>
        <w:t>оперативного дежурного</w:t>
      </w:r>
      <w:r w:rsidRPr="00522D41">
        <w:rPr>
          <w:bCs/>
          <w:snapToGrid w:val="0"/>
        </w:rPr>
        <w:t xml:space="preserve"> дежурной части отдела </w:t>
      </w:r>
      <w:r w:rsidRPr="00522D41">
        <w:t>МВД России «</w:t>
      </w:r>
      <w:r w:rsidR="00261074">
        <w:t>……</w:t>
      </w:r>
      <w:r w:rsidRPr="00522D41">
        <w:t>»</w:t>
      </w:r>
      <w:r w:rsidRPr="00522D41">
        <w:rPr>
          <w:snapToGrid w:val="0"/>
        </w:rPr>
        <w:t xml:space="preserve"> </w:t>
      </w:r>
      <w:r w:rsidRPr="00522D41">
        <w:rPr>
          <w:rFonts w:eastAsia="Calibri"/>
          <w:bCs/>
        </w:rPr>
        <w:t>о том, что</w:t>
      </w:r>
      <w:r>
        <w:rPr>
          <w:rFonts w:eastAsia="Calibri"/>
          <w:bCs/>
        </w:rPr>
        <w:t xml:space="preserve"> </w:t>
      </w:r>
      <w:r w:rsidR="00261074">
        <w:rPr>
          <w:rFonts w:eastAsia="Calibri"/>
          <w:bCs/>
        </w:rPr>
        <w:t>….</w:t>
      </w:r>
      <w:r>
        <w:rPr>
          <w:rFonts w:eastAsia="Calibri"/>
          <w:bCs/>
        </w:rPr>
        <w:t xml:space="preserve"> поступила карточка ЕДДС по сообщению фельдшера о факте обращения </w:t>
      </w:r>
      <w:r w:rsidR="00261074">
        <w:rPr>
          <w:rFonts w:eastAsia="Calibri"/>
          <w:bCs/>
        </w:rPr>
        <w:t>….</w:t>
      </w:r>
      <w:r>
        <w:rPr>
          <w:rFonts w:eastAsia="Calibri"/>
          <w:bCs/>
        </w:rPr>
        <w:t xml:space="preserve"> за медицинской помощью</w:t>
      </w:r>
      <w:r w:rsidR="00261074">
        <w:rPr>
          <w:rFonts w:eastAsia="Calibri"/>
          <w:bCs/>
        </w:rPr>
        <w:t xml:space="preserve"> (</w:t>
      </w:r>
      <w:r w:rsidR="00261074">
        <w:rPr>
          <w:rFonts w:eastAsia="Calibri"/>
          <w:bCs/>
        </w:rPr>
        <w:t>л</w:t>
      </w:r>
      <w:r w:rsidR="00261074">
        <w:rPr>
          <w:rFonts w:eastAsia="Calibri"/>
          <w:bCs/>
        </w:rPr>
        <w:t>.л</w:t>
      </w:r>
      <w:r w:rsidR="00261074">
        <w:rPr>
          <w:rFonts w:eastAsia="Calibri"/>
          <w:bCs/>
        </w:rPr>
        <w:t>…</w:t>
      </w:r>
      <w:r w:rsidRPr="00522D41">
        <w:rPr>
          <w:rFonts w:eastAsia="Calibri"/>
          <w:bCs/>
        </w:rPr>
        <w:t xml:space="preserve">). </w:t>
      </w:r>
      <w:r w:rsidRPr="00522D41">
        <w:rPr>
          <w:rFonts w:eastAsia="Calibri"/>
        </w:rPr>
        <w:t>Однако</w:t>
      </w:r>
      <w:r w:rsidRPr="00522D41">
        <w:rPr>
          <w:rFonts w:eastAsia="Calibri"/>
        </w:rPr>
        <w:t>,</w:t>
      </w:r>
      <w:r w:rsidRPr="00522D41">
        <w:rPr>
          <w:rFonts w:eastAsia="Calibri"/>
        </w:rPr>
        <w:t xml:space="preserve"> данн</w:t>
      </w:r>
      <w:r>
        <w:rPr>
          <w:rFonts w:eastAsia="Calibri"/>
        </w:rPr>
        <w:t>о</w:t>
      </w:r>
      <w:r w:rsidRPr="00522D41">
        <w:rPr>
          <w:rFonts w:eastAsia="Calibri"/>
        </w:rPr>
        <w:t>е доказательств</w:t>
      </w:r>
      <w:r>
        <w:rPr>
          <w:rFonts w:eastAsia="Calibri"/>
        </w:rPr>
        <w:t>о</w:t>
      </w:r>
      <w:r w:rsidRPr="00522D41">
        <w:rPr>
          <w:rFonts w:eastAsia="Calibri"/>
        </w:rPr>
        <w:t xml:space="preserve"> </w:t>
      </w:r>
      <w:r w:rsidRPr="00522D41">
        <w:t>не относ</w:t>
      </w:r>
      <w:r>
        <w:t>и</w:t>
      </w:r>
      <w:r w:rsidRPr="00522D41">
        <w:t xml:space="preserve">тся к иным документам, предусмотренным </w:t>
      </w:r>
      <w:hyperlink r:id="rId4" w:history="1">
        <w:r w:rsidRPr="00522D41">
          <w:t>п. 6 ч. 2 ст. 74</w:t>
        </w:r>
      </w:hyperlink>
      <w:r w:rsidRPr="00522D41">
        <w:t xml:space="preserve"> УПК РФ. В соответствии с положениями </w:t>
      </w:r>
      <w:hyperlink r:id="rId5" w:history="1">
        <w:r w:rsidRPr="00522D41">
          <w:t>ч. 1 ст. 140</w:t>
        </w:r>
      </w:hyperlink>
      <w:r w:rsidRPr="00522D41">
        <w:t xml:space="preserve"> и </w:t>
      </w:r>
      <w:hyperlink r:id="rId6" w:history="1">
        <w:r w:rsidRPr="00522D41">
          <w:t>ст. 143</w:t>
        </w:r>
      </w:hyperlink>
      <w:r w:rsidRPr="00522D41">
        <w:t xml:space="preserve"> УПК РФ, явля</w:t>
      </w:r>
      <w:r>
        <w:t>е</w:t>
      </w:r>
      <w:r w:rsidRPr="00522D41">
        <w:t>тся документ</w:t>
      </w:r>
      <w:r>
        <w:t>о</w:t>
      </w:r>
      <w:r w:rsidRPr="00522D41">
        <w:t xml:space="preserve">м, служащим поводом к возбуждению уголовного дела, в связи с чем, мировой судья не кладет </w:t>
      </w:r>
      <w:r>
        <w:t>его</w:t>
      </w:r>
      <w:r w:rsidRPr="00522D41">
        <w:t xml:space="preserve"> в основу обвинительного приговора.</w:t>
      </w:r>
    </w:p>
    <w:p w:rsidR="004D1847" w:rsidRPr="004D1847" w:rsidP="002E4198">
      <w:pPr>
        <w:ind w:firstLine="709"/>
        <w:jc w:val="both"/>
      </w:pPr>
      <w:r w:rsidRPr="00331A91">
        <w:t xml:space="preserve"> </w:t>
      </w:r>
      <w:r w:rsidRPr="004D1847">
        <w:t>Судья квалифицирует действия подсудимого</w:t>
      </w:r>
      <w:r w:rsidR="0098503F">
        <w:t xml:space="preserve"> </w:t>
      </w:r>
      <w:r w:rsidR="006760EB">
        <w:t>Багандова</w:t>
      </w:r>
      <w:r w:rsidR="006760EB">
        <w:t xml:space="preserve"> </w:t>
      </w:r>
      <w:r w:rsidR="00261074">
        <w:t>….</w:t>
      </w:r>
      <w:r w:rsidR="006760EB">
        <w:t>.</w:t>
      </w:r>
      <w:r w:rsidRPr="004D1847">
        <w:t xml:space="preserve"> по п. «в» ч. 2 ст. 115 УК РФ как  умышленное причинение </w:t>
      </w:r>
      <w:hyperlink r:id="rId7" w:history="1">
        <w:r w:rsidRPr="004D1847">
          <w:rPr>
            <w:color w:val="0000FF"/>
          </w:rPr>
          <w:t>легкого вреда</w:t>
        </w:r>
      </w:hyperlink>
      <w:r w:rsidRPr="004D1847">
        <w:t xml:space="preserve">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4D1847" w:rsidRPr="004D1847" w:rsidP="002E4198">
      <w:pPr>
        <w:ind w:firstLine="709"/>
        <w:jc w:val="both"/>
        <w:rPr>
          <w:bCs/>
        </w:rPr>
      </w:pPr>
      <w:r w:rsidRPr="004D1847">
        <w:rPr>
          <w:bCs/>
        </w:rPr>
        <w:t xml:space="preserve">При назначении наказания подсудимому </w:t>
      </w:r>
      <w:r w:rsidR="006760EB">
        <w:rPr>
          <w:bCs/>
        </w:rPr>
        <w:t>Багандову</w:t>
      </w:r>
      <w:r w:rsidR="006760EB">
        <w:rPr>
          <w:bCs/>
        </w:rPr>
        <w:t xml:space="preserve"> </w:t>
      </w:r>
      <w:r w:rsidR="00261074">
        <w:rPr>
          <w:bCs/>
        </w:rPr>
        <w:t>……</w:t>
      </w:r>
      <w:r w:rsidR="006760EB">
        <w:rPr>
          <w:bCs/>
        </w:rPr>
        <w:t>.</w:t>
      </w:r>
      <w:r w:rsidRPr="004D1847">
        <w:rPr>
          <w:bCs/>
        </w:rPr>
        <w:t xml:space="preserve"> судья учитывает требования </w:t>
      </w:r>
      <w:r w:rsidRPr="004D1847">
        <w:rPr>
          <w:bCs/>
        </w:rPr>
        <w:t>ст.ст</w:t>
      </w:r>
      <w:r w:rsidRPr="004D1847">
        <w:rPr>
          <w:bCs/>
        </w:rPr>
        <w:t>. 6, 43, 60, а также характер и степень общественной опасности совершенного преступления, личность подсудимого, влияние назначенного наказания на исправление осужденного и условия жизни его семьи.</w:t>
      </w:r>
    </w:p>
    <w:p w:rsidR="004D1847" w:rsidP="002E4198">
      <w:pPr>
        <w:widowControl w:val="0"/>
        <w:tabs>
          <w:tab w:val="left" w:pos="2590"/>
        </w:tabs>
        <w:ind w:firstLine="709"/>
        <w:jc w:val="both"/>
      </w:pPr>
      <w:r w:rsidRPr="004D1847">
        <w:t xml:space="preserve">Судья, в качестве обстоятельств, характеризующих личность подсудимого, учитывает, </w:t>
      </w:r>
      <w:r w:rsidRPr="004D1847">
        <w:t xml:space="preserve">что </w:t>
      </w:r>
      <w:r w:rsidR="006760EB">
        <w:t>Багандов</w:t>
      </w:r>
      <w:r w:rsidR="006760EB">
        <w:t xml:space="preserve"> </w:t>
      </w:r>
      <w:r w:rsidR="00261074">
        <w:t>…..</w:t>
      </w:r>
      <w:r w:rsidRPr="004D1847">
        <w:t xml:space="preserve"> характеризуется по месту жительства </w:t>
      </w:r>
      <w:r w:rsidR="001379D3">
        <w:t>удовлетворительно</w:t>
      </w:r>
      <w:r w:rsidRPr="004D1847">
        <w:t xml:space="preserve"> (</w:t>
      </w:r>
      <w:r w:rsidRPr="004D1847">
        <w:t>л</w:t>
      </w:r>
      <w:r w:rsidRPr="004D1847">
        <w:t>.д</w:t>
      </w:r>
      <w:r w:rsidR="00261074">
        <w:t>……</w:t>
      </w:r>
      <w:r w:rsidRPr="004D1847">
        <w:t>), на учете у врачей нарколога и психиатра не состоит (</w:t>
      </w:r>
      <w:r w:rsidRPr="004D1847">
        <w:t>л.д</w:t>
      </w:r>
      <w:r w:rsidR="00261074">
        <w:t>……..</w:t>
      </w:r>
      <w:r w:rsidRPr="004D1847">
        <w:t>), не судим.</w:t>
      </w:r>
    </w:p>
    <w:p w:rsidR="007B6863" w:rsidRPr="007B6863" w:rsidP="002E4198">
      <w:pPr>
        <w:ind w:firstLine="709"/>
        <w:jc w:val="both"/>
        <w:rPr>
          <w:bCs/>
        </w:rPr>
      </w:pPr>
      <w:r w:rsidRPr="007B6863">
        <w:t xml:space="preserve">Судьей установлены обстоятельства, смягчающие подсудимому </w:t>
      </w:r>
      <w:r>
        <w:t>Багандову</w:t>
      </w:r>
      <w:r>
        <w:t xml:space="preserve"> </w:t>
      </w:r>
      <w:r w:rsidR="00261074">
        <w:t>……</w:t>
      </w:r>
      <w:r>
        <w:t xml:space="preserve">. </w:t>
      </w:r>
      <w:r w:rsidRPr="007B6863">
        <w:t xml:space="preserve">наказание, предусмотренные </w:t>
      </w:r>
      <w:r w:rsidRPr="007B6863">
        <w:rPr>
          <w:bCs/>
        </w:rPr>
        <w:t>п. «</w:t>
      </w:r>
      <w:r>
        <w:rPr>
          <w:bCs/>
        </w:rPr>
        <w:t>г</w:t>
      </w:r>
      <w:r>
        <w:rPr>
          <w:bCs/>
        </w:rPr>
        <w:t xml:space="preserve">, </w:t>
      </w:r>
      <w:r w:rsidRPr="007B6863">
        <w:rPr>
          <w:bCs/>
        </w:rPr>
        <w:t xml:space="preserve">и» ч. 1 ст. 61 УК РФ </w:t>
      </w:r>
      <w:r>
        <w:rPr>
          <w:bCs/>
        </w:rPr>
        <w:t>–</w:t>
      </w:r>
      <w:r w:rsidRPr="007B6863">
        <w:rPr>
          <w:bCs/>
        </w:rPr>
        <w:t xml:space="preserve"> </w:t>
      </w:r>
      <w:r>
        <w:rPr>
          <w:bCs/>
        </w:rPr>
        <w:t xml:space="preserve">наличие на иждивении малолетнего ребенка, </w:t>
      </w:r>
      <w:r w:rsidRPr="007B6863">
        <w:rPr>
          <w:bCs/>
        </w:rPr>
        <w:t>явка с повинной.</w:t>
      </w:r>
    </w:p>
    <w:p w:rsidR="007B6863" w:rsidRPr="007B6863" w:rsidP="002E4198">
      <w:pPr>
        <w:ind w:firstLine="709"/>
        <w:jc w:val="both"/>
        <w:rPr>
          <w:lang w:eastAsia="x-none"/>
        </w:rPr>
      </w:pPr>
      <w:r w:rsidRPr="007B6863">
        <w:rPr>
          <w:bCs/>
        </w:rPr>
        <w:t xml:space="preserve"> </w:t>
      </w:r>
      <w:r w:rsidRPr="007B6863">
        <w:rPr>
          <w:lang w:eastAsia="x-none"/>
        </w:rPr>
        <w:t xml:space="preserve">В соответствии с ч. 2 ст. 61 УК РФ, к иным обстоятельствам, смягчающим наказание подсудимому </w:t>
      </w:r>
      <w:r>
        <w:rPr>
          <w:lang w:eastAsia="x-none"/>
        </w:rPr>
        <w:t>Багандову</w:t>
      </w:r>
      <w:r>
        <w:rPr>
          <w:lang w:eastAsia="x-none"/>
        </w:rPr>
        <w:t xml:space="preserve"> </w:t>
      </w:r>
      <w:r w:rsidR="00261074">
        <w:rPr>
          <w:lang w:eastAsia="x-none"/>
        </w:rPr>
        <w:t>…….</w:t>
      </w:r>
      <w:r w:rsidRPr="007B6863">
        <w:rPr>
          <w:lang w:eastAsia="x-none"/>
        </w:rPr>
        <w:t xml:space="preserve"> судья относит признание вины, раскаяние в содеянном</w:t>
      </w:r>
      <w:r>
        <w:rPr>
          <w:lang w:eastAsia="x-none"/>
        </w:rPr>
        <w:t>, наличие на иждивении несовершеннолетнего ребенка</w:t>
      </w:r>
      <w:r w:rsidRPr="007B6863">
        <w:rPr>
          <w:lang w:eastAsia="x-none"/>
        </w:rPr>
        <w:t>.</w:t>
      </w:r>
    </w:p>
    <w:p w:rsidR="007B6863" w:rsidRPr="007B6863" w:rsidP="002E4198">
      <w:pPr>
        <w:ind w:firstLine="709"/>
        <w:jc w:val="both"/>
      </w:pPr>
      <w:r w:rsidRPr="007B6863">
        <w:t>Обстоятельств отягчающих наказание, предусмотренных статьей 63 УК РФ, судьей не установлено.</w:t>
      </w:r>
    </w:p>
    <w:p w:rsidR="00A11E7E" w:rsidP="002E4198">
      <w:pPr>
        <w:spacing w:line="288" w:lineRule="atLeast"/>
        <w:ind w:firstLine="709"/>
        <w:jc w:val="both"/>
      </w:pPr>
      <w:r>
        <w:t xml:space="preserve">Судья не признает обстоятельством отягчающим наказание подсудимому </w:t>
      </w:r>
      <w:r>
        <w:t>Багандову</w:t>
      </w:r>
      <w:r>
        <w:t xml:space="preserve"> М.Х., в соответствии с ч. 1.1 ст. 63 УК РФ, совершение преступления в состоянии опьянения, вызванном употреблением алкоголя, поскольку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наказание, при этом сам подсудимый указывал о том, что</w:t>
      </w:r>
      <w:r>
        <w:t xml:space="preserve"> нахождение его в состоянии опьянения не способствовало совершению преступления.</w:t>
      </w:r>
    </w:p>
    <w:p w:rsidR="004D1847" w:rsidRPr="004D1847" w:rsidP="002E4198">
      <w:pPr>
        <w:autoSpaceDE w:val="0"/>
        <w:autoSpaceDN w:val="0"/>
        <w:adjustRightInd w:val="0"/>
        <w:ind w:firstLine="709"/>
        <w:jc w:val="both"/>
      </w:pPr>
      <w:r w:rsidRPr="004D1847">
        <w:t xml:space="preserve">С учетом изложенного, достижения целей наказания и восстановления социальной справедливости, данных о личности подсудимого, характера совершенного преступления, судья пришел к выводу о назначении наказания в виде обязательных работ. Исходя из вышеперечисленных обстоятельств, считает нецелесообразным назначать наказание в виде ограничения свободы, </w:t>
      </w:r>
      <w:r w:rsidR="00B73F80">
        <w:t xml:space="preserve">исправительных либо </w:t>
      </w:r>
      <w:r w:rsidRPr="004D1847">
        <w:t xml:space="preserve">принудительных работ,  ареста, либо лишения свободы. </w:t>
      </w:r>
    </w:p>
    <w:p w:rsidR="004D1847" w:rsidRPr="004D1847" w:rsidP="002E4198">
      <w:pPr>
        <w:ind w:firstLine="709"/>
        <w:jc w:val="both"/>
      </w:pPr>
      <w:r w:rsidRPr="004D1847">
        <w:t xml:space="preserve"> </w:t>
      </w:r>
      <w:r w:rsidR="00273EF8">
        <w:t>Багандов</w:t>
      </w:r>
      <w:r w:rsidR="00273EF8">
        <w:t xml:space="preserve"> </w:t>
      </w:r>
      <w:r w:rsidR="00261074">
        <w:t>……</w:t>
      </w:r>
      <w:r w:rsidR="00273EF8">
        <w:t>.</w:t>
      </w:r>
      <w:r w:rsidRPr="004D1847">
        <w:t xml:space="preserve"> не относится к лицам, которым, в соответствии со ст. 49 Уголовного кодекса Российской Федерации, не может быть назначено наказание в виде обязательных работ.</w:t>
      </w:r>
    </w:p>
    <w:p w:rsidR="004D1847" w:rsidRPr="004D1847" w:rsidP="002E419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D1847">
        <w:rPr>
          <w:color w:val="000000"/>
        </w:rPr>
        <w:t xml:space="preserve">Оснований для изменения категории преступления, в соответствии с ч. 6 ст. 15 УК РФ, судья не усматривает, так как преступление, предусмотренное п. «в» ч. 2 ст. 115 УК РФ, относится к категории небольшой тяжести. </w:t>
      </w:r>
    </w:p>
    <w:p w:rsidR="004D1847" w:rsidRPr="004D1847" w:rsidP="002E4198">
      <w:pPr>
        <w:ind w:firstLine="709"/>
        <w:jc w:val="both"/>
        <w:rPr>
          <w:color w:val="000000"/>
        </w:rPr>
      </w:pPr>
      <w:r w:rsidRPr="004D1847">
        <w:rPr>
          <w:color w:val="000000"/>
        </w:rPr>
        <w:t>Оснований для изменения квалификации действий подсудимого,  для постановления приговора без назначения наказания или освобождения подсудимого от наказания</w:t>
      </w:r>
      <w:r w:rsidR="00D048C2">
        <w:rPr>
          <w:color w:val="000000"/>
        </w:rPr>
        <w:t>,</w:t>
      </w:r>
      <w:r w:rsidRPr="004D1847">
        <w:rPr>
          <w:color w:val="000000"/>
        </w:rPr>
        <w:t xml:space="preserve"> не  имеется.</w:t>
      </w:r>
    </w:p>
    <w:p w:rsidR="004D1847" w:rsidRPr="004D1847" w:rsidP="002E4198">
      <w:pPr>
        <w:tabs>
          <w:tab w:val="left" w:pos="709"/>
        </w:tabs>
        <w:ind w:firstLine="709"/>
        <w:jc w:val="both"/>
        <w:rPr>
          <w:color w:val="000000"/>
        </w:rPr>
      </w:pPr>
      <w:r w:rsidRPr="004D1847">
        <w:rPr>
          <w:color w:val="000000"/>
        </w:rPr>
        <w:t>Исключительных обстоятельств, связанных с целями и мотивами преступления, иных обстоятельств, существенно уменьшающих степень общественной опасности содеянного, по делу не установлено, поэтому основания для применения ст. 64 УК РФ, отсутствуют.</w:t>
      </w:r>
    </w:p>
    <w:p w:rsidR="004D1847" w:rsidRPr="004D1847" w:rsidP="002E4198">
      <w:pPr>
        <w:ind w:firstLine="709"/>
        <w:jc w:val="both"/>
      </w:pPr>
      <w:r w:rsidRPr="004D1847">
        <w:rPr>
          <w:bCs/>
        </w:rPr>
        <w:t xml:space="preserve">Меру процессуального принуждения подсудимому в виде обязательства о явке, </w:t>
      </w:r>
      <w:r w:rsidRPr="004D1847">
        <w:t>судья считает необходимым, до вступления приговора в законную силу, оставить без изменения.</w:t>
      </w:r>
    </w:p>
    <w:p w:rsidR="004D1847" w:rsidRPr="004D1847" w:rsidP="002E4198">
      <w:pPr>
        <w:autoSpaceDE w:val="0"/>
        <w:autoSpaceDN w:val="0"/>
        <w:adjustRightInd w:val="0"/>
        <w:ind w:firstLine="709"/>
        <w:jc w:val="both"/>
      </w:pPr>
      <w:r w:rsidRPr="004D1847">
        <w:t xml:space="preserve">При рассмотрении данного уголовного дела, для осуществления защиты подсудимого </w:t>
      </w:r>
      <w:r w:rsidR="00273EF8">
        <w:t>Багандова</w:t>
      </w:r>
      <w:r w:rsidR="00273EF8">
        <w:t xml:space="preserve"> </w:t>
      </w:r>
      <w:r w:rsidR="00261074">
        <w:t>…….</w:t>
      </w:r>
      <w:r w:rsidR="00273EF8">
        <w:t>.</w:t>
      </w:r>
      <w:r w:rsidRPr="004D1847">
        <w:t xml:space="preserve">, судом был назначен адвокат </w:t>
      </w:r>
      <w:r w:rsidR="00261074">
        <w:t>…….</w:t>
      </w:r>
      <w:r w:rsidRPr="004D1847">
        <w:t xml:space="preserve"> сумму оплаты услуг которо</w:t>
      </w:r>
      <w:r w:rsidR="00273EF8">
        <w:t>го</w:t>
      </w:r>
      <w:r w:rsidRPr="004D1847">
        <w:t xml:space="preserve">, на основании п. 5 ч. 2 ст. 131 УПК РФ, судья относит к процессуальным издержкам. Размер выплачиваемой адвокату </w:t>
      </w:r>
      <w:r w:rsidR="00261074">
        <w:t>……</w:t>
      </w:r>
      <w:r w:rsidR="00273EF8">
        <w:t>.</w:t>
      </w:r>
      <w:r w:rsidRPr="004D1847">
        <w:t xml:space="preserve"> суммы по защите подсудимого </w:t>
      </w:r>
      <w:r w:rsidR="00273EF8">
        <w:t>Багандова</w:t>
      </w:r>
      <w:r w:rsidR="00273EF8">
        <w:t xml:space="preserve"> </w:t>
      </w:r>
      <w:r w:rsidR="00261074">
        <w:t>……..</w:t>
      </w:r>
      <w:r w:rsidR="00273EF8">
        <w:t xml:space="preserve">. </w:t>
      </w:r>
      <w:r w:rsidRPr="004D1847">
        <w:t xml:space="preserve"> составляет </w:t>
      </w:r>
      <w:r w:rsidR="00261074">
        <w:t>……..</w:t>
      </w:r>
      <w:r w:rsidRPr="00A11E7E">
        <w:t xml:space="preserve"> </w:t>
      </w:r>
      <w:r w:rsidRPr="004D1847">
        <w:t>рубл</w:t>
      </w:r>
      <w:r w:rsidR="00A11E7E">
        <w:t>я</w:t>
      </w:r>
      <w:r w:rsidRPr="004D1847">
        <w:t xml:space="preserve">. На основании ч. 1 ст. 132 УПК РФ, судья полагает необходимым взыскать данные процессуальные издержки с подсудимого </w:t>
      </w:r>
      <w:r w:rsidR="00273EF8">
        <w:t>Багандова</w:t>
      </w:r>
      <w:r w:rsidR="00273EF8">
        <w:t xml:space="preserve"> </w:t>
      </w:r>
      <w:r w:rsidR="00261074">
        <w:t>……</w:t>
      </w:r>
      <w:r w:rsidR="00273EF8">
        <w:t>.</w:t>
      </w:r>
      <w:r w:rsidRPr="004D1847">
        <w:t xml:space="preserve"> в доход федерального бюджета.</w:t>
      </w:r>
    </w:p>
    <w:p w:rsidR="00430257" w:rsidP="002E4198">
      <w:pPr>
        <w:autoSpaceDE w:val="0"/>
        <w:autoSpaceDN w:val="0"/>
        <w:adjustRightInd w:val="0"/>
        <w:ind w:firstLine="709"/>
        <w:jc w:val="both"/>
      </w:pPr>
      <w:r w:rsidRPr="00430257">
        <w:t xml:space="preserve">Решая судьбу вещественных доказательств, судья руководствуется ст. 81 УПК РФ, в связи с чем, </w:t>
      </w:r>
      <w:r>
        <w:t>рукоять ножа с фрагментом клинка и фрагмент клинка ножа,</w:t>
      </w:r>
      <w:r w:rsidRPr="00430257">
        <w:t xml:space="preserve"> принадлежащий </w:t>
      </w:r>
      <w:r>
        <w:t>Багандову</w:t>
      </w:r>
      <w:r>
        <w:t xml:space="preserve"> </w:t>
      </w:r>
      <w:r w:rsidR="00261074">
        <w:t>……</w:t>
      </w:r>
      <w:r w:rsidRPr="00430257">
        <w:t xml:space="preserve"> хранящи</w:t>
      </w:r>
      <w:r>
        <w:t>е</w:t>
      </w:r>
      <w:r w:rsidRPr="00430257">
        <w:t>ся в комнате хранения вещественных док</w:t>
      </w:r>
      <w:r w:rsidR="00261074">
        <w:t>азательств Отдела МВД России «……</w:t>
      </w:r>
      <w:r w:rsidRPr="00430257">
        <w:t>», подлеж</w:t>
      </w:r>
      <w:r>
        <w:t>а</w:t>
      </w:r>
      <w:r w:rsidRPr="00430257">
        <w:t>т уничтожению.</w:t>
      </w:r>
    </w:p>
    <w:p w:rsidR="002E4198" w:rsidRPr="00430257" w:rsidP="002E4198">
      <w:pPr>
        <w:autoSpaceDE w:val="0"/>
        <w:autoSpaceDN w:val="0"/>
        <w:adjustRightInd w:val="0"/>
        <w:ind w:firstLine="709"/>
        <w:jc w:val="both"/>
      </w:pPr>
      <w:r>
        <w:t>Гражданский иск по делу не заявлен.</w:t>
      </w:r>
    </w:p>
    <w:p w:rsidR="004D1847" w:rsidRPr="004D1847" w:rsidP="002E4198">
      <w:pPr>
        <w:ind w:firstLine="709"/>
        <w:jc w:val="both"/>
      </w:pPr>
      <w:r w:rsidRPr="004D1847">
        <w:t xml:space="preserve">На основании изложенного и руководствуясь </w:t>
      </w:r>
      <w:r w:rsidRPr="004D1847">
        <w:t>ст.ст</w:t>
      </w:r>
      <w:r w:rsidRPr="004D1847">
        <w:t>. 296, 299, 304, 307 – 310 УПК РФ, мировой судья</w:t>
      </w:r>
    </w:p>
    <w:p w:rsidR="004D1847" w:rsidRPr="004D1847" w:rsidP="002E4198">
      <w:pPr>
        <w:ind w:right="-5" w:firstLine="709"/>
        <w:jc w:val="both"/>
        <w:rPr>
          <w:b/>
        </w:rPr>
      </w:pPr>
      <w:r w:rsidRPr="004D1847">
        <w:rPr>
          <w:b/>
        </w:rPr>
        <w:t xml:space="preserve"> </w:t>
      </w:r>
    </w:p>
    <w:p w:rsidR="004D1847" w:rsidRPr="004D1847" w:rsidP="002E4198">
      <w:pPr>
        <w:ind w:right="-5" w:firstLine="709"/>
        <w:jc w:val="center"/>
        <w:rPr>
          <w:bCs/>
        </w:rPr>
      </w:pPr>
      <w:r w:rsidRPr="004D1847">
        <w:rPr>
          <w:bCs/>
        </w:rPr>
        <w:t>ПРИГОВОРИЛ:</w:t>
      </w:r>
    </w:p>
    <w:p w:rsidR="004D1847" w:rsidRPr="004D1847" w:rsidP="002E4198">
      <w:pPr>
        <w:ind w:right="-5" w:firstLine="709"/>
        <w:jc w:val="center"/>
        <w:rPr>
          <w:bCs/>
        </w:rPr>
      </w:pPr>
    </w:p>
    <w:p w:rsidR="004D1847" w:rsidRPr="004D1847" w:rsidP="002E4198">
      <w:pPr>
        <w:autoSpaceDE w:val="0"/>
        <w:autoSpaceDN w:val="0"/>
        <w:adjustRightInd w:val="0"/>
        <w:ind w:firstLine="709"/>
        <w:jc w:val="both"/>
      </w:pPr>
      <w:r w:rsidRPr="004D1847">
        <w:rPr>
          <w:color w:val="000000"/>
        </w:rPr>
        <w:t>Признать</w:t>
      </w:r>
      <w:r w:rsidRPr="004D1847">
        <w:t xml:space="preserve"> </w:t>
      </w:r>
      <w:r w:rsidR="00AA5E76">
        <w:t>Багандова</w:t>
      </w:r>
      <w:r w:rsidR="00AA5E76">
        <w:t xml:space="preserve"> </w:t>
      </w:r>
      <w:r w:rsidR="00261074">
        <w:t>…….</w:t>
      </w:r>
      <w:r w:rsidRPr="004D1847">
        <w:rPr>
          <w:color w:val="000000"/>
        </w:rPr>
        <w:t xml:space="preserve"> </w:t>
      </w:r>
      <w:r w:rsidRPr="004D1847">
        <w:t xml:space="preserve">виновным в совершении преступления,  предусмотренного п. «в» ч. 2 ст. 115 УК РФ и назначить ему наказание в виде обязательных работ сроком на </w:t>
      </w:r>
      <w:r w:rsidRPr="00A11E7E" w:rsidR="00C97C57">
        <w:t>1</w:t>
      </w:r>
      <w:r w:rsidRPr="00A11E7E">
        <w:t>00 (</w:t>
      </w:r>
      <w:r w:rsidRPr="00A11E7E" w:rsidR="00C97C57">
        <w:t>Сто</w:t>
      </w:r>
      <w:r w:rsidRPr="00A11E7E">
        <w:t>) часов</w:t>
      </w:r>
      <w:r w:rsidRPr="004D1847">
        <w:t>, определяемых органами местного самоуправления по согласованию с уголовно-исполнительной инспекцией.</w:t>
      </w:r>
    </w:p>
    <w:p w:rsidR="004D1847" w:rsidP="002E4198">
      <w:pPr>
        <w:ind w:firstLine="709"/>
        <w:jc w:val="both"/>
      </w:pPr>
      <w:r w:rsidRPr="004D1847">
        <w:t>Контроль за</w:t>
      </w:r>
      <w:r w:rsidRPr="004D1847">
        <w:t xml:space="preserve"> выполнением обязательных работ </w:t>
      </w:r>
      <w:r w:rsidR="00AA5E76">
        <w:t>Багандовым</w:t>
      </w:r>
      <w:r w:rsidR="00AA5E76">
        <w:t xml:space="preserve"> </w:t>
      </w:r>
      <w:r w:rsidR="00261074">
        <w:t>……</w:t>
      </w:r>
      <w:r w:rsidRPr="004D1847" w:rsidR="00AA5E76">
        <w:rPr>
          <w:color w:val="000000"/>
        </w:rPr>
        <w:t xml:space="preserve"> </w:t>
      </w:r>
      <w:r w:rsidRPr="004D1847">
        <w:t>возложить на Советский межмуниципальный филиал ФКУ УИИ УФСИН России по Ставропольскому краю.</w:t>
      </w:r>
    </w:p>
    <w:p w:rsidR="00260360" w:rsidRPr="00260360" w:rsidP="002E4198">
      <w:pPr>
        <w:ind w:firstLine="709"/>
        <w:jc w:val="both"/>
      </w:pPr>
      <w:r w:rsidRPr="00260360">
        <w:rPr>
          <w:bCs/>
        </w:rPr>
        <w:t xml:space="preserve">Разъяснить осужденному </w:t>
      </w:r>
      <w:r w:rsidR="00A11E7E">
        <w:t>Багандову</w:t>
      </w:r>
      <w:r w:rsidR="00A11E7E">
        <w:t xml:space="preserve"> </w:t>
      </w:r>
      <w:r w:rsidR="00261074">
        <w:t>……</w:t>
      </w:r>
      <w:r w:rsidRPr="00260360">
        <w:rPr>
          <w:bCs/>
          <w:lang w:bidi="ru-RU"/>
        </w:rPr>
        <w:t>,</w:t>
      </w:r>
      <w:r w:rsidRPr="00260360">
        <w:rPr>
          <w:bCs/>
        </w:rPr>
        <w:t xml:space="preserve"> что в случае злостного уклонения от отбывания обязательных работ они заменяются более строгим видом наказания.</w:t>
      </w:r>
    </w:p>
    <w:p w:rsidR="004D1847" w:rsidRPr="004D1847" w:rsidP="002E4198">
      <w:pPr>
        <w:ind w:firstLine="709"/>
        <w:jc w:val="both"/>
      </w:pPr>
      <w:r w:rsidRPr="004D1847">
        <w:t>Меру процессуального принуждения</w:t>
      </w:r>
      <w:r w:rsidR="00D048C2">
        <w:t>,</w:t>
      </w:r>
      <w:r w:rsidRPr="004D1847">
        <w:t xml:space="preserve"> избранную в отношении </w:t>
      </w:r>
      <w:r w:rsidR="00AA5E76">
        <w:t>Багандова</w:t>
      </w:r>
      <w:r w:rsidR="00AA5E76">
        <w:t xml:space="preserve"> </w:t>
      </w:r>
      <w:r w:rsidR="00261074">
        <w:t>……</w:t>
      </w:r>
      <w:r w:rsidRPr="004D1847">
        <w:t>, в виде обязательства о явке, до вступления приговора в законную силу, оставить без изменения.</w:t>
      </w:r>
    </w:p>
    <w:p w:rsidR="004D1847" w:rsidP="002E4198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4D1847">
        <w:t xml:space="preserve">Процессуальные издержки, связанные с расходами на оплату вознаграждения адвоката </w:t>
      </w:r>
      <w:r w:rsidR="00261074">
        <w:t>…….</w:t>
      </w:r>
      <w:r w:rsidR="00AA5E76">
        <w:t>.</w:t>
      </w:r>
      <w:r w:rsidRPr="004D1847">
        <w:t>, осуществлявше</w:t>
      </w:r>
      <w:r w:rsidR="00AA5E76">
        <w:t>го</w:t>
      </w:r>
      <w:r w:rsidRPr="004D1847">
        <w:t xml:space="preserve"> защиту </w:t>
      </w:r>
      <w:r w:rsidR="00AA5E76">
        <w:t>Багандова</w:t>
      </w:r>
      <w:r w:rsidR="00AA5E76">
        <w:t xml:space="preserve"> </w:t>
      </w:r>
      <w:r w:rsidR="00261074">
        <w:t>……</w:t>
      </w:r>
      <w:r w:rsidR="00AA5E76">
        <w:t>.</w:t>
      </w:r>
      <w:r w:rsidRPr="004D1847">
        <w:t xml:space="preserve"> в судебном заседании, первоначально, возместить за счёт средств федерального бюджета, через Управление Судебного департамента в Ставропольском крае, в последующем, процессуальные издержки в виде возмещенного за счёт средств федерального бюджета денежного вознаграждения адвоката, в размере </w:t>
      </w:r>
      <w:r w:rsidR="00261074">
        <w:t>……</w:t>
      </w:r>
      <w:r w:rsidRPr="00AA5E76">
        <w:rPr>
          <w:color w:val="FF0000"/>
        </w:rPr>
        <w:t xml:space="preserve"> </w:t>
      </w:r>
      <w:r w:rsidRPr="004D1847">
        <w:t>рубл</w:t>
      </w:r>
      <w:r w:rsidR="00C97C57">
        <w:t>я</w:t>
      </w:r>
      <w:r w:rsidRPr="004D1847">
        <w:t xml:space="preserve"> взыскать с осужденного </w:t>
      </w:r>
      <w:r w:rsidR="00AA5E76">
        <w:t>Багандова</w:t>
      </w:r>
      <w:r w:rsidR="00AA5E76">
        <w:t xml:space="preserve"> </w:t>
      </w:r>
      <w:r w:rsidR="00261074">
        <w:t>……</w:t>
      </w:r>
      <w:r w:rsidRPr="004D1847" w:rsidR="00AA5E76">
        <w:rPr>
          <w:color w:val="000000"/>
        </w:rPr>
        <w:t xml:space="preserve"> </w:t>
      </w:r>
      <w:r w:rsidRPr="004D1847">
        <w:t xml:space="preserve">в доход бюджета Российской Федерации.   </w:t>
      </w:r>
    </w:p>
    <w:p w:rsidR="00260360" w:rsidRPr="00260360" w:rsidP="002E4198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ab/>
      </w:r>
      <w:r w:rsidRPr="00260360">
        <w:t>Вещественн</w:t>
      </w:r>
      <w:r>
        <w:t>ые</w:t>
      </w:r>
      <w:r w:rsidRPr="00260360">
        <w:t xml:space="preserve"> доказательств</w:t>
      </w:r>
      <w:r>
        <w:t>а</w:t>
      </w:r>
      <w:r w:rsidRPr="00260360">
        <w:t xml:space="preserve"> по делу – </w:t>
      </w:r>
      <w:r>
        <w:t>рукоять ножа с фрагментом клинка и фрагмент клинка ножа,</w:t>
      </w:r>
      <w:r w:rsidRPr="00260360">
        <w:t xml:space="preserve"> хранящи</w:t>
      </w:r>
      <w:r w:rsidR="00C06AB6">
        <w:t>е</w:t>
      </w:r>
      <w:r w:rsidRPr="00260360">
        <w:t>ся в комнате хранения вещественных доказательств ОМВД России «</w:t>
      </w:r>
      <w:r w:rsidR="00261074">
        <w:t>…….</w:t>
      </w:r>
      <w:r w:rsidRPr="00260360">
        <w:t>» - уничтожить.</w:t>
      </w:r>
      <w:r w:rsidRPr="00260360">
        <w:tab/>
      </w:r>
    </w:p>
    <w:p w:rsidR="004D1847" w:rsidRPr="004D1847" w:rsidP="002E4198">
      <w:pPr>
        <w:ind w:firstLine="709"/>
        <w:jc w:val="both"/>
      </w:pPr>
      <w:r w:rsidRPr="004D1847">
        <w:t xml:space="preserve">Приговор может быть обжалован в апелляционном порядке в </w:t>
      </w:r>
      <w:r w:rsidRPr="004D1847">
        <w:t>Степновский</w:t>
      </w:r>
      <w:r w:rsidRPr="004D1847">
        <w:t xml:space="preserve"> районный суд Ставропольского края, в течение пятнадцати суток со дня его провозглашения.</w:t>
      </w:r>
    </w:p>
    <w:p w:rsidR="004D1847" w:rsidRPr="004D1847" w:rsidP="002E4198">
      <w:pPr>
        <w:ind w:firstLine="709"/>
        <w:jc w:val="both"/>
        <w:rPr>
          <w:color w:val="000000"/>
          <w:shd w:val="clear" w:color="auto" w:fill="FFFFFF"/>
        </w:rPr>
      </w:pPr>
      <w:r w:rsidRPr="004D1847">
        <w:t>В случае подачи апелляционной жалобы осужденным, другими участниками процесса, принесения апелляционного представления государственным обвинителем,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РФ, либо отказаться от защитника.</w:t>
      </w:r>
      <w:r w:rsidRPr="004D1847">
        <w:rPr>
          <w:color w:val="000000"/>
          <w:shd w:val="clear" w:color="auto" w:fill="FFFFFF"/>
        </w:rPr>
        <w:t xml:space="preserve"> </w:t>
      </w:r>
    </w:p>
    <w:p w:rsidR="004D1847" w:rsidRPr="004D1847" w:rsidP="002E4198">
      <w:pPr>
        <w:ind w:firstLine="709"/>
        <w:jc w:val="both"/>
      </w:pPr>
      <w:r w:rsidRPr="004D1847">
        <w:rPr>
          <w:color w:val="000000"/>
          <w:shd w:val="clear" w:color="auto" w:fill="FFFFFF"/>
        </w:rPr>
        <w:t>Также, осужденный имеет право на ознакомление с протоколом судебного заседания в течение 5 суток со дня его изготовления.</w:t>
      </w:r>
    </w:p>
    <w:p w:rsidR="004D1847" w:rsidRPr="004D1847" w:rsidP="004D1847">
      <w:pPr>
        <w:tabs>
          <w:tab w:val="left" w:pos="720"/>
        </w:tabs>
        <w:autoSpaceDE w:val="0"/>
        <w:autoSpaceDN w:val="0"/>
        <w:adjustRightInd w:val="0"/>
        <w:jc w:val="both"/>
      </w:pPr>
    </w:p>
    <w:p w:rsidR="004D1847" w:rsidRPr="004D1847" w:rsidP="004D1847">
      <w:pPr>
        <w:keepNext/>
        <w:jc w:val="both"/>
        <w:outlineLvl w:val="1"/>
        <w:rPr>
          <w:bCs/>
          <w:iCs/>
          <w:lang w:val="x-none" w:eastAsia="x-none"/>
        </w:rPr>
      </w:pPr>
      <w:r w:rsidRPr="004D1847">
        <w:rPr>
          <w:bCs/>
          <w:iCs/>
          <w:lang w:val="x-none" w:eastAsia="x-none"/>
        </w:rPr>
        <w:t xml:space="preserve">Мировой судья </w:t>
      </w:r>
      <w:r w:rsidRPr="004D1847">
        <w:rPr>
          <w:bCs/>
          <w:iCs/>
          <w:lang w:val="x-none" w:eastAsia="x-none"/>
        </w:rPr>
        <w:tab/>
      </w:r>
      <w:r w:rsidRPr="004D1847">
        <w:rPr>
          <w:bCs/>
          <w:iCs/>
          <w:lang w:val="x-none" w:eastAsia="x-none"/>
        </w:rPr>
        <w:tab/>
      </w:r>
      <w:r w:rsidRPr="004D1847">
        <w:rPr>
          <w:bCs/>
          <w:iCs/>
          <w:lang w:val="x-none" w:eastAsia="x-none"/>
        </w:rPr>
        <w:tab/>
      </w:r>
      <w:r w:rsidRPr="004D1847">
        <w:rPr>
          <w:bCs/>
          <w:iCs/>
          <w:lang w:val="x-none" w:eastAsia="x-none"/>
        </w:rPr>
        <w:tab/>
        <w:t xml:space="preserve">                             </w:t>
      </w:r>
      <w:r w:rsidRPr="004D1847">
        <w:rPr>
          <w:bCs/>
          <w:iCs/>
          <w:lang w:val="x-none" w:eastAsia="x-none"/>
        </w:rPr>
        <w:tab/>
        <w:t xml:space="preserve">                               </w:t>
      </w:r>
      <w:r w:rsidRPr="004D1847">
        <w:rPr>
          <w:bCs/>
          <w:iCs/>
          <w:lang w:val="x-none" w:eastAsia="x-none"/>
        </w:rPr>
        <w:t>В.В.Черевань</w:t>
      </w:r>
    </w:p>
    <w:p w:rsidR="004D1847" w:rsidRPr="004D1847" w:rsidP="004D1847">
      <w:pPr>
        <w:keepNext/>
        <w:ind w:firstLine="708"/>
        <w:jc w:val="both"/>
        <w:outlineLvl w:val="1"/>
        <w:rPr>
          <w:b/>
          <w:bCs/>
          <w:i/>
          <w:iCs/>
          <w:lang w:val="x-none" w:eastAsia="x-none"/>
        </w:rPr>
      </w:pPr>
    </w:p>
    <w:p w:rsidR="002324EA" w:rsidRPr="004D1847" w:rsidP="004D1847"/>
    <w:sectPr w:rsidSect="002C4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E2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1074">
      <w:rPr>
        <w:rStyle w:val="PageNumber"/>
        <w:noProof/>
      </w:rPr>
      <w:t>6</w:t>
    </w:r>
    <w:r>
      <w:rPr>
        <w:rStyle w:val="PageNumber"/>
      </w:rPr>
      <w:fldChar w:fldCharType="end"/>
    </w:r>
  </w:p>
  <w:p w:rsidR="00B60E2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E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E58E32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nos" w:eastAsia="Times New Roman" w:hAnsi="Tinos" w:cs="Times New Roman" w:hint="default"/>
        <w:b w:val="0"/>
        <w:bCs/>
        <w:color w:val="auto"/>
        <w:sz w:val="24"/>
        <w:szCs w:val="24"/>
        <w:lang w:val="ru-RU" w:eastAsia="zh-CN" w:bidi="ar-SA"/>
      </w:rPr>
    </w:lvl>
  </w:abstractNum>
  <w:abstractNum w:abstractNumId="1">
    <w:nsid w:val="00000005"/>
    <w:multiLevelType w:val="multilevel"/>
    <w:tmpl w:val="C9FA12D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34"/>
    <w:rsid w:val="000152EC"/>
    <w:rsid w:val="00023FDA"/>
    <w:rsid w:val="00025885"/>
    <w:rsid w:val="00071259"/>
    <w:rsid w:val="00085474"/>
    <w:rsid w:val="000869C9"/>
    <w:rsid w:val="00091FA6"/>
    <w:rsid w:val="001379D3"/>
    <w:rsid w:val="001406A9"/>
    <w:rsid w:val="00167162"/>
    <w:rsid w:val="001A5301"/>
    <w:rsid w:val="001D1696"/>
    <w:rsid w:val="002324EA"/>
    <w:rsid w:val="002363D2"/>
    <w:rsid w:val="00260360"/>
    <w:rsid w:val="00261074"/>
    <w:rsid w:val="00273EF8"/>
    <w:rsid w:val="002B0F4D"/>
    <w:rsid w:val="002B50B0"/>
    <w:rsid w:val="002C4D9E"/>
    <w:rsid w:val="002E4198"/>
    <w:rsid w:val="00303026"/>
    <w:rsid w:val="00305E57"/>
    <w:rsid w:val="00331A91"/>
    <w:rsid w:val="003554DC"/>
    <w:rsid w:val="003669E3"/>
    <w:rsid w:val="0037484B"/>
    <w:rsid w:val="003C3BCE"/>
    <w:rsid w:val="003D1C70"/>
    <w:rsid w:val="00401A0D"/>
    <w:rsid w:val="00415CB9"/>
    <w:rsid w:val="00430257"/>
    <w:rsid w:val="00437EB8"/>
    <w:rsid w:val="004B439D"/>
    <w:rsid w:val="004D1847"/>
    <w:rsid w:val="004D74BE"/>
    <w:rsid w:val="004F1C07"/>
    <w:rsid w:val="005178C2"/>
    <w:rsid w:val="00522D41"/>
    <w:rsid w:val="005E2734"/>
    <w:rsid w:val="005F29F8"/>
    <w:rsid w:val="00652127"/>
    <w:rsid w:val="00666191"/>
    <w:rsid w:val="00667B8B"/>
    <w:rsid w:val="006760EB"/>
    <w:rsid w:val="006A729B"/>
    <w:rsid w:val="0071594D"/>
    <w:rsid w:val="00735620"/>
    <w:rsid w:val="00737468"/>
    <w:rsid w:val="007425C7"/>
    <w:rsid w:val="00782D11"/>
    <w:rsid w:val="00784CFA"/>
    <w:rsid w:val="007B6728"/>
    <w:rsid w:val="007B6863"/>
    <w:rsid w:val="007D08FA"/>
    <w:rsid w:val="007D3B41"/>
    <w:rsid w:val="00800D68"/>
    <w:rsid w:val="008166E8"/>
    <w:rsid w:val="0085003F"/>
    <w:rsid w:val="00870DF2"/>
    <w:rsid w:val="008837E7"/>
    <w:rsid w:val="008A04B1"/>
    <w:rsid w:val="008B04F3"/>
    <w:rsid w:val="008B1449"/>
    <w:rsid w:val="008D073C"/>
    <w:rsid w:val="008E3A97"/>
    <w:rsid w:val="008F56F8"/>
    <w:rsid w:val="00974393"/>
    <w:rsid w:val="00983D78"/>
    <w:rsid w:val="0098503F"/>
    <w:rsid w:val="0099497F"/>
    <w:rsid w:val="00A11E7E"/>
    <w:rsid w:val="00A3582E"/>
    <w:rsid w:val="00A64C34"/>
    <w:rsid w:val="00A72029"/>
    <w:rsid w:val="00AA5E76"/>
    <w:rsid w:val="00AC56AA"/>
    <w:rsid w:val="00AD4ACC"/>
    <w:rsid w:val="00B24A58"/>
    <w:rsid w:val="00B44A20"/>
    <w:rsid w:val="00B60E24"/>
    <w:rsid w:val="00B679D6"/>
    <w:rsid w:val="00B73F80"/>
    <w:rsid w:val="00B958A7"/>
    <w:rsid w:val="00B974D4"/>
    <w:rsid w:val="00C06AB6"/>
    <w:rsid w:val="00C107CB"/>
    <w:rsid w:val="00C34A72"/>
    <w:rsid w:val="00C36748"/>
    <w:rsid w:val="00C37612"/>
    <w:rsid w:val="00C5549C"/>
    <w:rsid w:val="00C97C57"/>
    <w:rsid w:val="00CA017A"/>
    <w:rsid w:val="00CA45E9"/>
    <w:rsid w:val="00CA49C8"/>
    <w:rsid w:val="00CB2CCF"/>
    <w:rsid w:val="00D02117"/>
    <w:rsid w:val="00D03E4F"/>
    <w:rsid w:val="00D048C2"/>
    <w:rsid w:val="00D04BAC"/>
    <w:rsid w:val="00D3781F"/>
    <w:rsid w:val="00D42E24"/>
    <w:rsid w:val="00D53E99"/>
    <w:rsid w:val="00D91FFC"/>
    <w:rsid w:val="00D94CA0"/>
    <w:rsid w:val="00DF2B89"/>
    <w:rsid w:val="00E023ED"/>
    <w:rsid w:val="00E62533"/>
    <w:rsid w:val="00EB4664"/>
    <w:rsid w:val="00ED3452"/>
    <w:rsid w:val="00F01C6A"/>
    <w:rsid w:val="00F1350C"/>
    <w:rsid w:val="00F266EC"/>
    <w:rsid w:val="00F31C58"/>
    <w:rsid w:val="00F44F88"/>
    <w:rsid w:val="00F54812"/>
    <w:rsid w:val="00F71381"/>
    <w:rsid w:val="00FD7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A49C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49C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uiPriority w:val="99"/>
    <w:unhideWhenUsed/>
    <w:rsid w:val="00CA49C8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E023ED"/>
  </w:style>
  <w:style w:type="paragraph" w:styleId="Footer">
    <w:name w:val="footer"/>
    <w:basedOn w:val="Normal"/>
    <w:link w:val="a"/>
    <w:semiHidden/>
    <w:rsid w:val="004D18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semiHidden/>
    <w:rsid w:val="004D1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semiHidden/>
    <w:rsid w:val="004D1847"/>
  </w:style>
  <w:style w:type="paragraph" w:styleId="Header">
    <w:name w:val="header"/>
    <w:basedOn w:val="Normal"/>
    <w:link w:val="a0"/>
    <w:rsid w:val="004D18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4D1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(2) + Курсив"/>
    <w:rsid w:val="0073562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Nonformat">
    <w:name w:val="ConsNonformat Знак"/>
    <w:rsid w:val="00735620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Bodytext1">
    <w:name w:val="Body text1"/>
    <w:basedOn w:val="Normal"/>
    <w:rsid w:val="00735620"/>
    <w:pPr>
      <w:shd w:val="clear" w:color="auto" w:fill="FFFFFF"/>
      <w:suppressAutoHyphens/>
      <w:spacing w:before="300" w:line="274" w:lineRule="exact"/>
      <w:jc w:val="both"/>
    </w:pPr>
    <w:rPr>
      <w:sz w:val="23"/>
      <w:szCs w:val="23"/>
      <w:lang w:eastAsia="zh-CN"/>
    </w:rPr>
  </w:style>
  <w:style w:type="paragraph" w:styleId="BalloonText">
    <w:name w:val="Balloon Text"/>
    <w:basedOn w:val="Normal"/>
    <w:link w:val="a1"/>
    <w:uiPriority w:val="99"/>
    <w:semiHidden/>
    <w:unhideWhenUsed/>
    <w:rsid w:val="00D048C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048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B03506B4C38AB85223B1B82C909A3F3287EFB91CAE5C1727DB4E4E93C950B05333CA352E48EAFE31F08754738030F7FC5F40D5D247D2D8z2h2N" TargetMode="External" /><Relationship Id="rId5" Type="http://schemas.openxmlformats.org/officeDocument/2006/relationships/hyperlink" Target="consultantplus://offline/ref=EBB03506B4C38AB85223B1B82C909A3F3287EFB91CAE5C1727DB4E4E93C950B05333CA352E49ECF034F08754738030F7FC5F40D5D247D2D8z2h2N" TargetMode="External" /><Relationship Id="rId6" Type="http://schemas.openxmlformats.org/officeDocument/2006/relationships/hyperlink" Target="consultantplus://offline/ref=EBB03506B4C38AB85223B1B82C909A3F3287EFB91CAE5C1727DB4E4E93C950B05333CA352E49ECFE30F08754738030F7FC5F40D5D247D2D8z2h2N" TargetMode="External" /><Relationship Id="rId7" Type="http://schemas.openxmlformats.org/officeDocument/2006/relationships/hyperlink" Target="consultantplus://offline/ref=23EC24AAA03BB8FD540006640F2C002A777B1F0CDF883C1C7141D9DF854EDE3887FBEFFA6AD6C0A1D1NE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