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43CD" w:rsidRPr="00471A52" w:rsidP="003C2E42">
      <w:pPr>
        <w:spacing w:after="0" w:line="240" w:lineRule="auto"/>
        <w:ind w:firstLine="567"/>
        <w:jc w:val="right"/>
        <w:rPr>
          <w:rFonts w:ascii="Times New Roman" w:hAnsi="Times New Roman" w:cs="Times New Roman"/>
          <w:b/>
          <w:sz w:val="24"/>
          <w:szCs w:val="24"/>
        </w:rPr>
      </w:pPr>
      <w:r w:rsidRPr="00471A52">
        <w:rPr>
          <w:rFonts w:ascii="Times New Roman" w:hAnsi="Times New Roman" w:cs="Times New Roman"/>
          <w:b/>
          <w:sz w:val="24"/>
          <w:szCs w:val="24"/>
        </w:rPr>
        <w:t>Дело № 1-</w:t>
      </w:r>
      <w:r w:rsidR="00E75463">
        <w:rPr>
          <w:rFonts w:ascii="Times New Roman" w:hAnsi="Times New Roman" w:cs="Times New Roman"/>
          <w:b/>
          <w:sz w:val="24"/>
          <w:szCs w:val="24"/>
        </w:rPr>
        <w:t>14</w:t>
      </w:r>
      <w:r w:rsidRPr="00471A52">
        <w:rPr>
          <w:rFonts w:ascii="Times New Roman" w:hAnsi="Times New Roman" w:cs="Times New Roman"/>
          <w:b/>
          <w:sz w:val="24"/>
          <w:szCs w:val="24"/>
        </w:rPr>
        <w:t>-37-550/</w:t>
      </w:r>
      <w:r w:rsidRPr="00471A52">
        <w:rPr>
          <w:rFonts w:ascii="Times New Roman" w:hAnsi="Times New Roman" w:cs="Times New Roman"/>
          <w:b/>
          <w:sz w:val="24"/>
          <w:szCs w:val="24"/>
        </w:rPr>
        <w:t>202</w:t>
      </w:r>
      <w:r w:rsidRPr="00471A52" w:rsidR="00721AC1">
        <w:rPr>
          <w:rFonts w:ascii="Times New Roman" w:hAnsi="Times New Roman" w:cs="Times New Roman"/>
          <w:b/>
          <w:sz w:val="24"/>
          <w:szCs w:val="24"/>
        </w:rPr>
        <w:t>4</w:t>
      </w:r>
    </w:p>
    <w:p w:rsidR="00DF43CD" w:rsidRPr="00471A52" w:rsidP="003C2E42">
      <w:pPr>
        <w:spacing w:after="0" w:line="240" w:lineRule="auto"/>
        <w:ind w:firstLine="567"/>
        <w:jc w:val="right"/>
        <w:rPr>
          <w:rFonts w:ascii="Times New Roman" w:hAnsi="Times New Roman" w:cs="Times New Roman"/>
          <w:b/>
          <w:sz w:val="24"/>
          <w:szCs w:val="24"/>
        </w:rPr>
      </w:pPr>
      <w:r w:rsidRPr="00471A52">
        <w:rPr>
          <w:rFonts w:ascii="Times New Roman" w:hAnsi="Times New Roman" w:cs="Times New Roman"/>
          <w:b/>
          <w:sz w:val="24"/>
          <w:szCs w:val="24"/>
        </w:rPr>
        <w:t>УИД 26MS01</w:t>
      </w:r>
      <w:r w:rsidRPr="00471A52" w:rsidR="00761F95">
        <w:rPr>
          <w:rFonts w:ascii="Times New Roman" w:hAnsi="Times New Roman" w:cs="Times New Roman"/>
          <w:b/>
          <w:sz w:val="24"/>
          <w:szCs w:val="24"/>
        </w:rPr>
        <w:t>39</w:t>
      </w:r>
      <w:r w:rsidRPr="00471A52">
        <w:rPr>
          <w:rFonts w:ascii="Times New Roman" w:hAnsi="Times New Roman" w:cs="Times New Roman"/>
          <w:b/>
          <w:sz w:val="24"/>
          <w:szCs w:val="24"/>
        </w:rPr>
        <w:t>-01-20</w:t>
      </w:r>
      <w:r w:rsidRPr="00471A52" w:rsidR="003067F1">
        <w:rPr>
          <w:rFonts w:ascii="Times New Roman" w:hAnsi="Times New Roman" w:cs="Times New Roman"/>
          <w:b/>
          <w:sz w:val="24"/>
          <w:szCs w:val="24"/>
        </w:rPr>
        <w:t>2</w:t>
      </w:r>
      <w:r w:rsidRPr="00471A52" w:rsidR="003F4E95">
        <w:rPr>
          <w:rFonts w:ascii="Times New Roman" w:hAnsi="Times New Roman" w:cs="Times New Roman"/>
          <w:b/>
          <w:sz w:val="24"/>
          <w:szCs w:val="24"/>
        </w:rPr>
        <w:t>4</w:t>
      </w:r>
      <w:r w:rsidRPr="00471A52">
        <w:rPr>
          <w:rFonts w:ascii="Times New Roman" w:hAnsi="Times New Roman" w:cs="Times New Roman"/>
          <w:b/>
          <w:sz w:val="24"/>
          <w:szCs w:val="24"/>
        </w:rPr>
        <w:t>-</w:t>
      </w:r>
      <w:r w:rsidRPr="00471A52" w:rsidR="003F4E95">
        <w:rPr>
          <w:rFonts w:ascii="Times New Roman" w:hAnsi="Times New Roman" w:cs="Times New Roman"/>
          <w:b/>
          <w:sz w:val="24"/>
          <w:szCs w:val="24"/>
        </w:rPr>
        <w:t>00</w:t>
      </w:r>
      <w:r w:rsidR="00E75463">
        <w:rPr>
          <w:rFonts w:ascii="Times New Roman" w:hAnsi="Times New Roman" w:cs="Times New Roman"/>
          <w:b/>
          <w:sz w:val="24"/>
          <w:szCs w:val="24"/>
        </w:rPr>
        <w:t>1694</w:t>
      </w:r>
      <w:r w:rsidRPr="00471A52">
        <w:rPr>
          <w:rFonts w:ascii="Times New Roman" w:hAnsi="Times New Roman" w:cs="Times New Roman"/>
          <w:b/>
          <w:sz w:val="24"/>
          <w:szCs w:val="24"/>
        </w:rPr>
        <w:t>-</w:t>
      </w:r>
      <w:r w:rsidR="00E75463">
        <w:rPr>
          <w:rFonts w:ascii="Times New Roman" w:hAnsi="Times New Roman" w:cs="Times New Roman"/>
          <w:b/>
          <w:sz w:val="24"/>
          <w:szCs w:val="24"/>
        </w:rPr>
        <w:t>06</w:t>
      </w:r>
    </w:p>
    <w:p w:rsidR="001D67FA" w:rsidRPr="00471A52" w:rsidP="003C2E42">
      <w:pPr>
        <w:spacing w:after="0" w:line="240" w:lineRule="auto"/>
        <w:ind w:firstLine="567"/>
        <w:jc w:val="both"/>
        <w:rPr>
          <w:rFonts w:ascii="Times New Roman" w:hAnsi="Times New Roman" w:cs="Times New Roman"/>
          <w:b/>
          <w:sz w:val="24"/>
          <w:szCs w:val="24"/>
        </w:rPr>
      </w:pPr>
    </w:p>
    <w:p w:rsidR="00DF43CD" w:rsidRPr="00471A52" w:rsidP="003C2E42">
      <w:pPr>
        <w:spacing w:after="0" w:line="240" w:lineRule="auto"/>
        <w:ind w:firstLine="567"/>
        <w:jc w:val="center"/>
        <w:rPr>
          <w:rFonts w:ascii="Times New Roman" w:hAnsi="Times New Roman" w:cs="Times New Roman"/>
          <w:b/>
          <w:sz w:val="24"/>
          <w:szCs w:val="24"/>
        </w:rPr>
      </w:pPr>
      <w:r w:rsidRPr="00471A52">
        <w:rPr>
          <w:rFonts w:ascii="Times New Roman" w:hAnsi="Times New Roman" w:cs="Times New Roman"/>
          <w:b/>
          <w:sz w:val="24"/>
          <w:szCs w:val="24"/>
        </w:rPr>
        <w:t>П Р И Г О В О Р</w:t>
      </w:r>
    </w:p>
    <w:p w:rsidR="00DF43CD" w:rsidRPr="00471A52" w:rsidP="003C2E42">
      <w:pPr>
        <w:spacing w:after="0" w:line="240" w:lineRule="auto"/>
        <w:ind w:firstLine="567"/>
        <w:jc w:val="center"/>
        <w:rPr>
          <w:rFonts w:ascii="Times New Roman" w:hAnsi="Times New Roman" w:cs="Times New Roman"/>
          <w:b/>
          <w:sz w:val="24"/>
          <w:szCs w:val="24"/>
        </w:rPr>
      </w:pPr>
      <w:r w:rsidRPr="00471A52">
        <w:rPr>
          <w:rFonts w:ascii="Times New Roman" w:hAnsi="Times New Roman" w:cs="Times New Roman"/>
          <w:b/>
          <w:sz w:val="24"/>
          <w:szCs w:val="24"/>
        </w:rPr>
        <w:t>Именем Российской Федерации</w:t>
      </w:r>
    </w:p>
    <w:p w:rsidR="00DF43CD" w:rsidRPr="00471A52" w:rsidP="003C2E42">
      <w:pPr>
        <w:spacing w:after="0" w:line="240" w:lineRule="auto"/>
        <w:ind w:firstLine="567"/>
        <w:jc w:val="both"/>
        <w:rPr>
          <w:rFonts w:ascii="Times New Roman" w:hAnsi="Times New Roman" w:cs="Times New Roman"/>
          <w:sz w:val="24"/>
          <w:szCs w:val="24"/>
        </w:rPr>
      </w:pPr>
    </w:p>
    <w:p w:rsidR="00DF43CD" w:rsidRPr="00471A52" w:rsidP="003C2E42">
      <w:pPr>
        <w:spacing w:after="0" w:line="240" w:lineRule="auto"/>
        <w:jc w:val="both"/>
        <w:rPr>
          <w:rFonts w:ascii="Times New Roman" w:hAnsi="Times New Roman" w:cs="Times New Roman"/>
          <w:sz w:val="24"/>
          <w:szCs w:val="24"/>
        </w:rPr>
      </w:pPr>
      <w:r w:rsidRPr="00471A52">
        <w:rPr>
          <w:rFonts w:ascii="Times New Roman" w:hAnsi="Times New Roman" w:cs="Times New Roman"/>
          <w:sz w:val="24"/>
          <w:szCs w:val="24"/>
        </w:rPr>
        <w:t xml:space="preserve">г. Михайловск                                                                 </w:t>
      </w:r>
      <w:r w:rsidRPr="00471A52" w:rsidR="00761F95">
        <w:rPr>
          <w:rFonts w:ascii="Times New Roman" w:hAnsi="Times New Roman" w:cs="Times New Roman"/>
          <w:sz w:val="24"/>
          <w:szCs w:val="24"/>
        </w:rPr>
        <w:t xml:space="preserve">   </w:t>
      </w:r>
      <w:r w:rsidRPr="00471A52" w:rsidR="00A50F12">
        <w:rPr>
          <w:rFonts w:ascii="Times New Roman" w:hAnsi="Times New Roman" w:cs="Times New Roman"/>
          <w:sz w:val="24"/>
          <w:szCs w:val="24"/>
        </w:rPr>
        <w:t xml:space="preserve">  </w:t>
      </w:r>
      <w:r w:rsidRPr="00471A52" w:rsidR="00233D8A">
        <w:rPr>
          <w:rFonts w:ascii="Times New Roman" w:hAnsi="Times New Roman" w:cs="Times New Roman"/>
          <w:sz w:val="24"/>
          <w:szCs w:val="24"/>
        </w:rPr>
        <w:t xml:space="preserve">      </w:t>
      </w:r>
      <w:r w:rsidRPr="00471A52" w:rsidR="00761F95">
        <w:rPr>
          <w:rFonts w:ascii="Times New Roman" w:hAnsi="Times New Roman" w:cs="Times New Roman"/>
          <w:sz w:val="24"/>
          <w:szCs w:val="24"/>
        </w:rPr>
        <w:t xml:space="preserve">     </w:t>
      </w:r>
      <w:r w:rsidRPr="00471A52" w:rsidR="00FB1003">
        <w:rPr>
          <w:rFonts w:ascii="Times New Roman" w:hAnsi="Times New Roman" w:cs="Times New Roman"/>
          <w:sz w:val="24"/>
          <w:szCs w:val="24"/>
        </w:rPr>
        <w:t xml:space="preserve"> </w:t>
      </w:r>
      <w:r w:rsidR="00384166">
        <w:rPr>
          <w:rFonts w:ascii="Times New Roman" w:hAnsi="Times New Roman" w:cs="Times New Roman"/>
          <w:sz w:val="24"/>
          <w:szCs w:val="24"/>
        </w:rPr>
        <w:t xml:space="preserve">       </w:t>
      </w:r>
      <w:r w:rsidR="00E75463">
        <w:rPr>
          <w:rFonts w:ascii="Times New Roman" w:hAnsi="Times New Roman" w:cs="Times New Roman"/>
          <w:sz w:val="24"/>
          <w:szCs w:val="24"/>
        </w:rPr>
        <w:t xml:space="preserve">         </w:t>
      </w:r>
      <w:r w:rsidRPr="00471A52" w:rsidR="00A7218D">
        <w:rPr>
          <w:rFonts w:ascii="Times New Roman" w:hAnsi="Times New Roman" w:cs="Times New Roman"/>
          <w:sz w:val="24"/>
          <w:szCs w:val="24"/>
        </w:rPr>
        <w:t xml:space="preserve"> </w:t>
      </w:r>
      <w:r w:rsidR="00384166">
        <w:rPr>
          <w:rFonts w:ascii="Times New Roman" w:hAnsi="Times New Roman" w:cs="Times New Roman"/>
          <w:sz w:val="24"/>
          <w:szCs w:val="24"/>
        </w:rPr>
        <w:t xml:space="preserve">24 апреля </w:t>
      </w:r>
      <w:r w:rsidRPr="00471A52" w:rsidR="00FB1003">
        <w:rPr>
          <w:rFonts w:ascii="Times New Roman" w:hAnsi="Times New Roman" w:cs="Times New Roman"/>
          <w:sz w:val="24"/>
          <w:szCs w:val="24"/>
        </w:rPr>
        <w:t>202</w:t>
      </w:r>
      <w:r w:rsidRPr="00471A52" w:rsidR="00721AC1">
        <w:rPr>
          <w:rFonts w:ascii="Times New Roman" w:hAnsi="Times New Roman" w:cs="Times New Roman"/>
          <w:sz w:val="24"/>
          <w:szCs w:val="24"/>
        </w:rPr>
        <w:t>4</w:t>
      </w:r>
      <w:r w:rsidRPr="00471A52">
        <w:rPr>
          <w:rFonts w:ascii="Times New Roman" w:hAnsi="Times New Roman" w:cs="Times New Roman"/>
          <w:sz w:val="24"/>
          <w:szCs w:val="24"/>
        </w:rPr>
        <w:t xml:space="preserve"> года</w:t>
      </w:r>
    </w:p>
    <w:p w:rsidR="001D67FA" w:rsidRPr="00471A52" w:rsidP="003C2E42">
      <w:pPr>
        <w:spacing w:after="0" w:line="240" w:lineRule="auto"/>
        <w:ind w:firstLine="567"/>
        <w:jc w:val="both"/>
        <w:rPr>
          <w:rFonts w:ascii="Times New Roman" w:hAnsi="Times New Roman" w:cs="Times New Roman"/>
          <w:sz w:val="24"/>
          <w:szCs w:val="24"/>
        </w:rPr>
      </w:pPr>
    </w:p>
    <w:p w:rsidR="00997B0C" w:rsidRPr="00471A52" w:rsidP="00997B0C">
      <w:pPr>
        <w:spacing w:after="0" w:line="240" w:lineRule="auto"/>
        <w:ind w:firstLine="567"/>
        <w:jc w:val="both"/>
        <w:rPr>
          <w:rFonts w:ascii="Times New Roman" w:hAnsi="Times New Roman" w:cs="Times New Roman"/>
          <w:sz w:val="24"/>
          <w:szCs w:val="24"/>
        </w:rPr>
      </w:pPr>
      <w:r w:rsidRPr="00471A52">
        <w:rPr>
          <w:rFonts w:ascii="Times New Roman" w:hAnsi="Times New Roman" w:cs="Times New Roman"/>
          <w:sz w:val="24"/>
          <w:szCs w:val="24"/>
        </w:rPr>
        <w:t>Мировой судья судебного участка № 1 Шпаковского района Ставропольского края Ульянова В.А.</w:t>
      </w:r>
    </w:p>
    <w:p w:rsidR="003F4E95" w:rsidP="003F4E95">
      <w:pPr>
        <w:spacing w:after="0" w:line="240" w:lineRule="auto"/>
        <w:jc w:val="both"/>
        <w:rPr>
          <w:rFonts w:ascii="Times New Roman" w:hAnsi="Times New Roman" w:cs="Times New Roman"/>
          <w:sz w:val="24"/>
          <w:szCs w:val="24"/>
        </w:rPr>
      </w:pPr>
      <w:r w:rsidRPr="00471A52">
        <w:rPr>
          <w:rFonts w:ascii="Times New Roman" w:hAnsi="Times New Roman" w:cs="Times New Roman"/>
          <w:sz w:val="24"/>
          <w:szCs w:val="24"/>
        </w:rPr>
        <w:t xml:space="preserve">государственного обвинителя помощника прокурора Шпаковского района Ставропольского края </w:t>
      </w:r>
      <w:r w:rsidR="00E75463">
        <w:rPr>
          <w:rFonts w:ascii="Times New Roman" w:hAnsi="Times New Roman" w:cs="Times New Roman"/>
          <w:sz w:val="24"/>
          <w:szCs w:val="24"/>
        </w:rPr>
        <w:t>Волошина В.Н</w:t>
      </w:r>
      <w:r w:rsidRPr="00471A52">
        <w:rPr>
          <w:rFonts w:ascii="Times New Roman" w:hAnsi="Times New Roman" w:cs="Times New Roman"/>
          <w:sz w:val="24"/>
          <w:szCs w:val="24"/>
        </w:rPr>
        <w:t xml:space="preserve">.,  </w:t>
      </w:r>
    </w:p>
    <w:p w:rsidR="00A679D0" w:rsidRPr="00471A52" w:rsidP="003F4E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представителя потерпевшего ООО «МВМ»  Пономарева С.В., </w:t>
      </w:r>
    </w:p>
    <w:p w:rsidR="003F4E95" w:rsidRPr="00471A52" w:rsidP="003F4E95">
      <w:pPr>
        <w:spacing w:after="0" w:line="240" w:lineRule="auto"/>
        <w:jc w:val="both"/>
        <w:rPr>
          <w:rFonts w:ascii="Times New Roman" w:hAnsi="Times New Roman" w:cs="Times New Roman"/>
          <w:sz w:val="24"/>
          <w:szCs w:val="24"/>
        </w:rPr>
      </w:pPr>
      <w:r w:rsidRPr="00471A52">
        <w:rPr>
          <w:rFonts w:ascii="Times New Roman" w:hAnsi="Times New Roman" w:cs="Times New Roman"/>
          <w:sz w:val="24"/>
          <w:szCs w:val="24"/>
        </w:rPr>
        <w:t xml:space="preserve">защитника - адвоката </w:t>
      </w:r>
      <w:r w:rsidR="00E75463">
        <w:rPr>
          <w:rFonts w:ascii="Times New Roman" w:hAnsi="Times New Roman" w:cs="Times New Roman"/>
          <w:sz w:val="24"/>
          <w:szCs w:val="24"/>
        </w:rPr>
        <w:t>Гуриной О.В</w:t>
      </w:r>
      <w:r w:rsidRPr="00471A52">
        <w:rPr>
          <w:rFonts w:ascii="Times New Roman" w:hAnsi="Times New Roman" w:cs="Times New Roman"/>
          <w:sz w:val="24"/>
          <w:szCs w:val="24"/>
        </w:rPr>
        <w:t>., представивше</w:t>
      </w:r>
      <w:r w:rsidR="00E75463">
        <w:rPr>
          <w:rFonts w:ascii="Times New Roman" w:hAnsi="Times New Roman" w:cs="Times New Roman"/>
          <w:sz w:val="24"/>
          <w:szCs w:val="24"/>
        </w:rPr>
        <w:t>й</w:t>
      </w:r>
      <w:r w:rsidRPr="00471A52">
        <w:rPr>
          <w:rFonts w:ascii="Times New Roman" w:hAnsi="Times New Roman" w:cs="Times New Roman"/>
          <w:sz w:val="24"/>
          <w:szCs w:val="24"/>
        </w:rPr>
        <w:t xml:space="preserve"> удостоверение № </w:t>
      </w:r>
      <w:r w:rsidR="001D69DE">
        <w:rPr>
          <w:rFonts w:ascii="Times New Roman" w:hAnsi="Times New Roman" w:cs="Times New Roman"/>
          <w:sz w:val="24"/>
          <w:szCs w:val="24"/>
        </w:rPr>
        <w:t>***</w:t>
      </w:r>
      <w:r w:rsidRPr="00471A52">
        <w:rPr>
          <w:rFonts w:ascii="Times New Roman" w:hAnsi="Times New Roman" w:cs="Times New Roman"/>
          <w:sz w:val="24"/>
          <w:szCs w:val="24"/>
        </w:rPr>
        <w:t xml:space="preserve"> от </w:t>
      </w:r>
      <w:r w:rsidR="001D69DE">
        <w:rPr>
          <w:rFonts w:ascii="Times New Roman" w:hAnsi="Times New Roman" w:cs="Times New Roman"/>
          <w:sz w:val="24"/>
          <w:szCs w:val="24"/>
        </w:rPr>
        <w:t>***</w:t>
      </w:r>
      <w:r w:rsidRPr="00471A52">
        <w:rPr>
          <w:rFonts w:ascii="Times New Roman" w:hAnsi="Times New Roman" w:cs="Times New Roman"/>
          <w:sz w:val="24"/>
          <w:szCs w:val="24"/>
        </w:rPr>
        <w:t xml:space="preserve"> г. и ордер № </w:t>
      </w:r>
      <w:r w:rsidR="001D69DE">
        <w:rPr>
          <w:rFonts w:ascii="Times New Roman" w:hAnsi="Times New Roman" w:cs="Times New Roman"/>
          <w:sz w:val="24"/>
          <w:szCs w:val="24"/>
        </w:rPr>
        <w:t>***</w:t>
      </w:r>
      <w:r w:rsidR="00E75463">
        <w:rPr>
          <w:rFonts w:ascii="Times New Roman" w:hAnsi="Times New Roman" w:cs="Times New Roman"/>
          <w:sz w:val="24"/>
          <w:szCs w:val="24"/>
        </w:rPr>
        <w:t xml:space="preserve"> </w:t>
      </w:r>
      <w:r w:rsidRPr="00471A52">
        <w:rPr>
          <w:rFonts w:ascii="Times New Roman" w:hAnsi="Times New Roman" w:cs="Times New Roman"/>
          <w:sz w:val="24"/>
          <w:szCs w:val="24"/>
        </w:rPr>
        <w:t xml:space="preserve"> от </w:t>
      </w:r>
      <w:r w:rsidR="00A679D0">
        <w:rPr>
          <w:rFonts w:ascii="Times New Roman" w:hAnsi="Times New Roman" w:cs="Times New Roman"/>
          <w:sz w:val="24"/>
          <w:szCs w:val="24"/>
        </w:rPr>
        <w:t xml:space="preserve"> </w:t>
      </w:r>
      <w:r w:rsidR="001D69DE">
        <w:rPr>
          <w:rFonts w:ascii="Times New Roman" w:hAnsi="Times New Roman" w:cs="Times New Roman"/>
          <w:sz w:val="24"/>
          <w:szCs w:val="24"/>
        </w:rPr>
        <w:t>***</w:t>
      </w:r>
      <w:r w:rsidR="00A679D0">
        <w:rPr>
          <w:rFonts w:ascii="Times New Roman" w:hAnsi="Times New Roman" w:cs="Times New Roman"/>
          <w:sz w:val="24"/>
          <w:szCs w:val="24"/>
        </w:rPr>
        <w:t xml:space="preserve"> </w:t>
      </w:r>
      <w:r w:rsidRPr="00471A52">
        <w:rPr>
          <w:rFonts w:ascii="Times New Roman" w:hAnsi="Times New Roman" w:cs="Times New Roman"/>
          <w:sz w:val="24"/>
          <w:szCs w:val="24"/>
        </w:rPr>
        <w:t xml:space="preserve">г., </w:t>
      </w:r>
    </w:p>
    <w:p w:rsidR="003F4E95" w:rsidRPr="00471A52" w:rsidP="003F4E95">
      <w:pPr>
        <w:spacing w:after="0" w:line="240" w:lineRule="auto"/>
        <w:jc w:val="both"/>
        <w:rPr>
          <w:rFonts w:ascii="Times New Roman" w:hAnsi="Times New Roman" w:cs="Times New Roman"/>
          <w:sz w:val="24"/>
          <w:szCs w:val="24"/>
        </w:rPr>
      </w:pPr>
      <w:r w:rsidRPr="00471A52">
        <w:rPr>
          <w:rFonts w:ascii="Times New Roman" w:hAnsi="Times New Roman" w:cs="Times New Roman"/>
          <w:sz w:val="24"/>
          <w:szCs w:val="24"/>
        </w:rPr>
        <w:t xml:space="preserve">подсудимого </w:t>
      </w:r>
      <w:r w:rsidR="00E75463">
        <w:rPr>
          <w:rFonts w:ascii="Times New Roman" w:hAnsi="Times New Roman" w:cs="Times New Roman"/>
          <w:sz w:val="24"/>
          <w:szCs w:val="24"/>
        </w:rPr>
        <w:t>Амяна Д.А</w:t>
      </w:r>
      <w:r w:rsidRPr="00471A52">
        <w:rPr>
          <w:rFonts w:ascii="Times New Roman" w:hAnsi="Times New Roman" w:cs="Times New Roman"/>
          <w:sz w:val="24"/>
          <w:szCs w:val="24"/>
        </w:rPr>
        <w:t>.,</w:t>
      </w:r>
    </w:p>
    <w:p w:rsidR="00997B0C" w:rsidRPr="00D17301" w:rsidP="003F4E95">
      <w:pPr>
        <w:spacing w:after="0" w:line="240" w:lineRule="auto"/>
        <w:jc w:val="both"/>
        <w:rPr>
          <w:rFonts w:ascii="Times New Roman" w:hAnsi="Times New Roman" w:cs="Times New Roman"/>
          <w:sz w:val="24"/>
          <w:szCs w:val="24"/>
        </w:rPr>
      </w:pPr>
      <w:r w:rsidRPr="00471A52">
        <w:rPr>
          <w:rFonts w:ascii="Times New Roman" w:hAnsi="Times New Roman" w:cs="Times New Roman"/>
          <w:sz w:val="24"/>
          <w:szCs w:val="24"/>
        </w:rPr>
        <w:t xml:space="preserve">при секретаре Волосатовой Ю.А., </w:t>
      </w:r>
    </w:p>
    <w:p w:rsidR="00E75463" w:rsidP="00E75463">
      <w:pPr>
        <w:spacing w:after="0" w:line="240" w:lineRule="auto"/>
        <w:ind w:firstLine="708"/>
        <w:jc w:val="both"/>
        <w:rPr>
          <w:rFonts w:ascii="Times New Roman" w:hAnsi="Times New Roman" w:cs="Times New Roman"/>
          <w:b/>
          <w:sz w:val="24"/>
          <w:szCs w:val="24"/>
        </w:rPr>
      </w:pPr>
      <w:r w:rsidRPr="00471A52">
        <w:rPr>
          <w:rFonts w:ascii="Times New Roman" w:hAnsi="Times New Roman" w:cs="Times New Roman"/>
          <w:sz w:val="24"/>
          <w:szCs w:val="24"/>
          <w:lang w:bidi="ru-RU"/>
        </w:rPr>
        <w:t>рассмотрел в о</w:t>
      </w:r>
      <w:r w:rsidRPr="00471A52" w:rsidR="003F4E95">
        <w:rPr>
          <w:rFonts w:ascii="Times New Roman" w:hAnsi="Times New Roman" w:cs="Times New Roman"/>
          <w:sz w:val="24"/>
          <w:szCs w:val="24"/>
          <w:lang w:bidi="ru-RU"/>
        </w:rPr>
        <w:t>собом</w:t>
      </w:r>
      <w:r w:rsidRPr="00471A52">
        <w:rPr>
          <w:rFonts w:ascii="Times New Roman" w:hAnsi="Times New Roman" w:cs="Times New Roman"/>
          <w:sz w:val="24"/>
          <w:szCs w:val="24"/>
          <w:lang w:bidi="ru-RU"/>
        </w:rPr>
        <w:t xml:space="preserve"> порядке судебного разбирательства в открытом судебном заседании в помещении судебного участка № 1 Шпаковского района Ставропольского края материалы уголовного дела в отношении</w:t>
      </w:r>
      <w:r w:rsidRPr="00471A52">
        <w:rPr>
          <w:sz w:val="24"/>
          <w:szCs w:val="24"/>
          <w:lang w:bidi="ru-RU"/>
        </w:rPr>
        <w:t>:</w:t>
      </w:r>
      <w:r>
        <w:rPr>
          <w:rFonts w:ascii="Times New Roman" w:hAnsi="Times New Roman" w:cs="Times New Roman"/>
          <w:b/>
          <w:sz w:val="24"/>
          <w:szCs w:val="24"/>
        </w:rPr>
        <w:t xml:space="preserve"> </w:t>
      </w:r>
    </w:p>
    <w:p w:rsidR="00384166" w:rsidRPr="00384166" w:rsidP="001D69DE">
      <w:pPr>
        <w:spacing w:after="0" w:line="240" w:lineRule="auto"/>
        <w:ind w:firstLine="708"/>
        <w:jc w:val="both"/>
        <w:rPr>
          <w:rFonts w:ascii="Times New Roman" w:eastAsia="Times New Roman" w:hAnsi="Times New Roman" w:cs="Times New Roman"/>
          <w:color w:val="000000"/>
          <w:sz w:val="28"/>
          <w:szCs w:val="28"/>
        </w:rPr>
      </w:pPr>
      <w:r w:rsidRPr="003E3A02">
        <w:rPr>
          <w:rFonts w:ascii="Times New Roman" w:eastAsia="Times New Roman" w:hAnsi="Times New Roman" w:cs="Times New Roman"/>
          <w:b/>
          <w:color w:val="000000"/>
          <w:sz w:val="24"/>
          <w:szCs w:val="28"/>
        </w:rPr>
        <w:t xml:space="preserve">Амяна </w:t>
      </w:r>
      <w:r w:rsidR="001D69DE">
        <w:rPr>
          <w:rFonts w:ascii="Times New Roman" w:eastAsia="Times New Roman" w:hAnsi="Times New Roman" w:cs="Times New Roman"/>
          <w:b/>
          <w:color w:val="000000"/>
          <w:sz w:val="24"/>
          <w:szCs w:val="28"/>
        </w:rPr>
        <w:t>***</w:t>
      </w:r>
    </w:p>
    <w:p w:rsidR="00E76BA2" w:rsidRPr="00384166" w:rsidP="00384166">
      <w:pPr>
        <w:shd w:val="clear" w:color="auto" w:fill="FFFFFF"/>
        <w:spacing w:after="0" w:line="240" w:lineRule="auto"/>
        <w:ind w:left="66"/>
        <w:jc w:val="both"/>
        <w:rPr>
          <w:rFonts w:ascii="Times New Roman" w:eastAsia="Times New Roman" w:hAnsi="Times New Roman" w:cs="Times New Roman"/>
          <w:color w:val="000000"/>
          <w:sz w:val="28"/>
          <w:szCs w:val="28"/>
        </w:rPr>
      </w:pPr>
      <w:r w:rsidRPr="00384166">
        <w:rPr>
          <w:rFonts w:ascii="Times New Roman" w:hAnsi="Times New Roman" w:cs="Times New Roman"/>
          <w:sz w:val="24"/>
          <w:szCs w:val="24"/>
        </w:rPr>
        <w:t>обвиняемого в совершении преступления, предусмотренного ч. 1 ст. 158  УК РФ,</w:t>
      </w:r>
    </w:p>
    <w:p w:rsidR="00E76BA2" w:rsidP="00E76BA2">
      <w:pPr>
        <w:widowControl w:val="0"/>
        <w:pBdr>
          <w:bottom w:val="single" w:sz="6" w:space="31" w:color="FFFFFF"/>
        </w:pBdr>
        <w:spacing w:after="0" w:line="240" w:lineRule="auto"/>
        <w:ind w:left="709"/>
        <w:contextualSpacing/>
        <w:jc w:val="center"/>
        <w:rPr>
          <w:rFonts w:ascii="Times New Roman" w:eastAsia="Times New Roman" w:hAnsi="Times New Roman" w:cs="Times New Roman"/>
          <w:sz w:val="24"/>
          <w:szCs w:val="24"/>
        </w:rPr>
      </w:pPr>
    </w:p>
    <w:p w:rsidR="00461C49" w:rsidRPr="00471A52" w:rsidP="00E76BA2">
      <w:pPr>
        <w:widowControl w:val="0"/>
        <w:pBdr>
          <w:bottom w:val="single" w:sz="6" w:space="31" w:color="FFFFFF"/>
        </w:pBdr>
        <w:spacing w:after="0" w:line="240" w:lineRule="auto"/>
        <w:ind w:left="709"/>
        <w:contextualSpacing/>
        <w:jc w:val="center"/>
        <w:rPr>
          <w:rFonts w:ascii="Times New Roman" w:eastAsia="Times New Roman" w:hAnsi="Times New Roman" w:cs="Times New Roman"/>
          <w:sz w:val="24"/>
          <w:szCs w:val="24"/>
        </w:rPr>
      </w:pPr>
      <w:r w:rsidRPr="00471A52">
        <w:rPr>
          <w:rFonts w:ascii="Times New Roman" w:hAnsi="Times New Roman" w:cs="Times New Roman"/>
          <w:b/>
          <w:sz w:val="24"/>
          <w:szCs w:val="24"/>
        </w:rPr>
        <w:t>У С Т А Н О В И Л:</w:t>
      </w:r>
    </w:p>
    <w:p w:rsidR="00E0581E" w:rsidP="00E76BA2">
      <w:pPr>
        <w:pStyle w:val="BodyTextIndent2"/>
        <w:ind w:right="-2" w:firstLine="708"/>
        <w:rPr>
          <w:rFonts w:eastAsiaTheme="minorEastAsia"/>
        </w:rPr>
      </w:pPr>
      <w:r>
        <w:rPr>
          <w:rFonts w:eastAsiaTheme="minorEastAsia"/>
        </w:rPr>
        <w:t xml:space="preserve">Амян Д.А., </w:t>
      </w:r>
      <w:r w:rsidR="001D69DE">
        <w:rPr>
          <w:rFonts w:eastAsiaTheme="minorEastAsia"/>
        </w:rPr>
        <w:t>***</w:t>
      </w:r>
      <w:r w:rsidRPr="00E0581E">
        <w:rPr>
          <w:rFonts w:eastAsiaTheme="minorEastAsia"/>
        </w:rPr>
        <w:t xml:space="preserve"> в период времени с 13 часов 09 минут по 13 часов 11 минут, находясь на законных основаниях в помещении торгового зала магазина «Эльдорадо», расположенного по адресу: </w:t>
      </w:r>
      <w:r w:rsidR="001D69DE">
        <w:rPr>
          <w:rFonts w:eastAsiaTheme="minorEastAsia"/>
        </w:rPr>
        <w:t>***</w:t>
      </w:r>
      <w:r w:rsidRPr="00E0581E">
        <w:rPr>
          <w:rFonts w:eastAsiaTheme="minorEastAsia"/>
        </w:rPr>
        <w:t>, действуя с прямым умыслом, направленным на хищение чужого имущества, руководствуясь корыстными мотивами, подошел к стеллажу с игровыми приставками, принадлежащими ООО «</w:t>
      </w:r>
      <w:r w:rsidR="001D69DE">
        <w:rPr>
          <w:rFonts w:eastAsiaTheme="minorEastAsia"/>
        </w:rPr>
        <w:t>***</w:t>
      </w:r>
      <w:r w:rsidRPr="00E0581E">
        <w:rPr>
          <w:rFonts w:eastAsiaTheme="minorEastAsia"/>
        </w:rPr>
        <w:t>» и реализуя задуманное, воспользовавшись отсутствием внимания к нему со стороны сотрудников магазина и посторонних лиц, путем свободного доступа, тайно похитил со стеллажа игровую приставку торговой марки «</w:t>
      </w:r>
      <w:r w:rsidR="001D69DE">
        <w:rPr>
          <w:rFonts w:eastAsiaTheme="minorEastAsia"/>
        </w:rPr>
        <w:t>***</w:t>
      </w:r>
      <w:r w:rsidRPr="00E0581E">
        <w:rPr>
          <w:rFonts w:eastAsiaTheme="minorEastAsia"/>
        </w:rPr>
        <w:t xml:space="preserve">» 5 модели </w:t>
      </w:r>
      <w:r w:rsidR="001D69DE">
        <w:rPr>
          <w:rFonts w:eastAsiaTheme="minorEastAsia"/>
        </w:rPr>
        <w:t>***</w:t>
      </w:r>
      <w:r w:rsidRPr="00E0581E">
        <w:rPr>
          <w:rFonts w:eastAsiaTheme="minorEastAsia"/>
        </w:rPr>
        <w:t xml:space="preserve"> цвета Blu-Ray Edition, стоимостью 52 458 рублей 33 копейки, принадлежащую ООО «</w:t>
      </w:r>
      <w:r w:rsidR="001D69DE">
        <w:rPr>
          <w:rFonts w:eastAsiaTheme="minorEastAsia"/>
        </w:rPr>
        <w:t>***</w:t>
      </w:r>
      <w:r w:rsidRPr="00E0581E">
        <w:rPr>
          <w:rFonts w:eastAsiaTheme="minorEastAsia"/>
        </w:rPr>
        <w:t>». В продолжение задуманного, Амян Д.А., удерживая в руках похищенное имущество, минуя кассу и не оплатив указанный товар, покинул помещение магазина, изъяв и обратив указанное имущество на сумму 52 458 рублей 33 копейки в свою пользу против воли собственника. Похищенным имуществом Амян Д.А. распорядился по своему усмотрению, причинив своими противоправными действиями вред имуществу ООО «</w:t>
      </w:r>
      <w:r w:rsidR="001D69DE">
        <w:rPr>
          <w:rFonts w:eastAsiaTheme="minorEastAsia"/>
        </w:rPr>
        <w:t>***</w:t>
      </w:r>
      <w:r w:rsidRPr="00E0581E">
        <w:rPr>
          <w:rFonts w:eastAsiaTheme="minorEastAsia"/>
        </w:rPr>
        <w:t>» на вышеуказанную сумму.</w:t>
      </w:r>
    </w:p>
    <w:p w:rsidR="00D6380B" w:rsidP="00D6380B">
      <w:pPr>
        <w:pStyle w:val="BodyTextIndent2"/>
        <w:ind w:right="-2" w:firstLine="709"/>
        <w:rPr>
          <w:lang w:bidi="ru-RU"/>
        </w:rPr>
      </w:pPr>
      <w:r>
        <w:rPr>
          <w:lang w:bidi="ru-RU"/>
        </w:rPr>
        <w:t>Подсудимый Амян Д.А. в судебном заседании с предъявленным ему обвинением полностью согласился, и в присутствии защитника заявил ходатайство о постановлении приговора, без проведения судебного разбирательства, при этом пояснил, что осознаёт характер и последствия заявленного им ходатайства, которое сделано добровольно и после консультации с защитником.</w:t>
      </w:r>
    </w:p>
    <w:p w:rsidR="00D6380B" w:rsidP="00D6380B">
      <w:pPr>
        <w:pStyle w:val="BodyTextIndent2"/>
        <w:ind w:right="-2" w:firstLine="709"/>
        <w:rPr>
          <w:lang w:bidi="ru-RU"/>
        </w:rPr>
      </w:pPr>
      <w:r>
        <w:rPr>
          <w:lang w:bidi="ru-RU"/>
        </w:rPr>
        <w:t>Защитник подсудимого адвокат Гурина О.В. поддержала заявленное его подзащитным ходатайство о постановлении приговора без проведения судебного разбирательства.</w:t>
      </w:r>
    </w:p>
    <w:p w:rsidR="00D6380B" w:rsidP="00D6380B">
      <w:pPr>
        <w:pStyle w:val="BodyTextIndent2"/>
        <w:ind w:right="-2" w:firstLine="709"/>
        <w:rPr>
          <w:lang w:bidi="ru-RU"/>
        </w:rPr>
      </w:pPr>
      <w:r w:rsidRPr="00384166">
        <w:rPr>
          <w:lang w:bidi="ru-RU"/>
        </w:rPr>
        <w:t>Представитель потерпевшего Пономарев С.В.,</w:t>
      </w:r>
      <w:r w:rsidRPr="00384166" w:rsidR="00384166">
        <w:rPr>
          <w:lang w:bidi="ru-RU"/>
        </w:rPr>
        <w:t xml:space="preserve"> в судебном заседании</w:t>
      </w:r>
      <w:r w:rsidRPr="00384166">
        <w:rPr>
          <w:lang w:bidi="ru-RU"/>
        </w:rPr>
        <w:t xml:space="preserve"> </w:t>
      </w:r>
      <w:r w:rsidRPr="00384166" w:rsidR="00384166">
        <w:rPr>
          <w:lang w:bidi="ru-RU"/>
        </w:rPr>
        <w:t xml:space="preserve">не возражал против рассмотрения дела в особом порядке. Просил суд назначить наказание Амяну Д.А. на усмотрение суда. Гражданский иск удовлетворить в полном объеме. </w:t>
      </w:r>
    </w:p>
    <w:p w:rsidR="00D6380B" w:rsidP="00D6380B">
      <w:pPr>
        <w:pStyle w:val="BodyTextIndent2"/>
        <w:ind w:right="-2" w:firstLine="709"/>
        <w:rPr>
          <w:lang w:bidi="ru-RU"/>
        </w:rPr>
      </w:pPr>
      <w:r>
        <w:rPr>
          <w:lang w:bidi="ru-RU"/>
        </w:rPr>
        <w:t>Государственный обвинитель против постановления приговора без проведения судебного разбирательства по ходатайству подсудимого, не возражал.</w:t>
      </w:r>
    </w:p>
    <w:p w:rsidR="00D6380B" w:rsidP="00D6380B">
      <w:pPr>
        <w:pStyle w:val="BodyTextIndent2"/>
        <w:ind w:right="-2" w:firstLine="709"/>
        <w:rPr>
          <w:lang w:bidi="ru-RU"/>
        </w:rPr>
      </w:pPr>
      <w:r>
        <w:rPr>
          <w:lang w:bidi="ru-RU"/>
        </w:rPr>
        <w:t xml:space="preserve">В соответствии со ст. 314 УПК РФ подсудимый вправе при наличии согласия государственного обвинителя и потерпевшего, заявить ходатайство о постановлении </w:t>
      </w:r>
      <w:r>
        <w:rPr>
          <w:lang w:bidi="ru-RU"/>
        </w:rPr>
        <w:t>приговора без проведения судебного разбирательства по уголовным делам о преступлениях небольшой или средней тяжести.</w:t>
      </w:r>
    </w:p>
    <w:p w:rsidR="00D6380B" w:rsidP="00D6380B">
      <w:pPr>
        <w:pStyle w:val="BodyTextIndent2"/>
        <w:ind w:right="-2" w:firstLine="709"/>
        <w:rPr>
          <w:lang w:bidi="ru-RU"/>
        </w:rPr>
      </w:pPr>
      <w:r>
        <w:rPr>
          <w:lang w:bidi="ru-RU"/>
        </w:rPr>
        <w:t>Суд считает возможным постановить приговор в отношении Амяна Д.А. без судебного разбирательства. Суд удостоверился, что Амяном Д.А. ходатайство заявлено после его консультации с защитником по вопросам, касающимся оснований, характера и последствий этого ходатайства, государственный обвинитель и предста</w:t>
      </w:r>
      <w:r w:rsidR="00AB0437">
        <w:rPr>
          <w:lang w:bidi="ru-RU"/>
        </w:rPr>
        <w:t>витель потерпевшего не возражал</w:t>
      </w:r>
      <w:r w:rsidR="00FB5C1F">
        <w:rPr>
          <w:lang w:bidi="ru-RU"/>
        </w:rPr>
        <w:t>и</w:t>
      </w:r>
      <w:r>
        <w:rPr>
          <w:lang w:bidi="ru-RU"/>
        </w:rPr>
        <w:t xml:space="preserve"> против рассмотрения уголовного дела в особом порядке.</w:t>
      </w:r>
    </w:p>
    <w:p w:rsidR="00D6380B" w:rsidP="00D6380B">
      <w:pPr>
        <w:pStyle w:val="BodyTextIndent2"/>
        <w:ind w:right="-2" w:firstLine="709"/>
        <w:rPr>
          <w:lang w:bidi="ru-RU"/>
        </w:rPr>
      </w:pPr>
      <w:r>
        <w:rPr>
          <w:lang w:bidi="ru-RU"/>
        </w:rPr>
        <w:t>Рассмотрев материалы уголовного дела, суд считает, что обвинение, предъявленное подсудимому Амяну Д.А. обоснованно и подтверждается собранными по делу доказательствами.</w:t>
      </w:r>
    </w:p>
    <w:p w:rsidR="00D6380B" w:rsidP="00D6380B">
      <w:pPr>
        <w:pStyle w:val="BodyTextIndent2"/>
        <w:ind w:right="-2" w:firstLine="709"/>
        <w:rPr>
          <w:lang w:bidi="ru-RU"/>
        </w:rPr>
      </w:pPr>
      <w:r>
        <w:rPr>
          <w:lang w:bidi="ru-RU"/>
        </w:rPr>
        <w:t>Действия подсудимого Амяна Д.А. суд квалифицирует по ч. 1 ст. 158 Уголовного Кодекса Российской Федерации, т.к. он своими умышленными действиями совершил кражу, то есть тайное хищение чужого имущества.</w:t>
      </w:r>
    </w:p>
    <w:p w:rsidR="00D6380B" w:rsidP="00D6380B">
      <w:pPr>
        <w:pStyle w:val="BodyTextIndent2"/>
        <w:ind w:right="-2" w:firstLine="709"/>
        <w:rPr>
          <w:lang w:bidi="ru-RU"/>
        </w:rPr>
      </w:pPr>
      <w:r w:rsidRPr="00FB5C1F">
        <w:rPr>
          <w:lang w:bidi="ru-RU"/>
        </w:rPr>
        <w:t xml:space="preserve">В соответствии с п. «и» ч.1 ст. 61 УК РФ к обстоятельствам, смягчающим наказание Амяна Д.А., суд относит активное способствование раскрытию и расследованию </w:t>
      </w:r>
      <w:r w:rsidRPr="00FB5C1F" w:rsidR="00FB5C1F">
        <w:rPr>
          <w:lang w:bidi="ru-RU"/>
        </w:rPr>
        <w:t>преступления</w:t>
      </w:r>
      <w:r w:rsidRPr="00FB5C1F">
        <w:rPr>
          <w:lang w:bidi="ru-RU"/>
        </w:rPr>
        <w:t>; в соответствии с ч.2 ст. 61 УК РФ признание вины и раскаяние в содеянном.</w:t>
      </w:r>
    </w:p>
    <w:p w:rsidR="00D6380B" w:rsidP="00D6380B">
      <w:pPr>
        <w:pStyle w:val="BodyTextIndent2"/>
        <w:ind w:right="-2" w:firstLine="709"/>
        <w:rPr>
          <w:lang w:bidi="ru-RU"/>
        </w:rPr>
      </w:pPr>
      <w:r>
        <w:rPr>
          <w:lang w:bidi="ru-RU"/>
        </w:rPr>
        <w:t>Обстоятельством, отягчающим наказание подсудимому Амяну Д.А. на основании п. «а» ч. 1 ст. 63 УК РФ суд признает рецидив преступлений.</w:t>
      </w:r>
    </w:p>
    <w:p w:rsidR="00D6380B" w:rsidP="00D6380B">
      <w:pPr>
        <w:pStyle w:val="BodyTextIndent2"/>
        <w:ind w:right="-2" w:firstLine="709"/>
        <w:rPr>
          <w:lang w:bidi="ru-RU"/>
        </w:rPr>
      </w:pPr>
      <w:r>
        <w:rPr>
          <w:lang w:bidi="ru-RU"/>
        </w:rPr>
        <w:t>К данным о личности подсудимого суд относит следующее: Амян Д.А. характеризуется удовлетворительно, на учете у врачей нарколога и психиатра не состоит.</w:t>
      </w:r>
    </w:p>
    <w:p w:rsidR="00D6380B" w:rsidP="00D6380B">
      <w:pPr>
        <w:pStyle w:val="BodyTextIndent2"/>
        <w:ind w:right="-2" w:firstLine="709"/>
        <w:rPr>
          <w:lang w:bidi="ru-RU"/>
        </w:rPr>
      </w:pPr>
      <w:r>
        <w:rPr>
          <w:lang w:bidi="ru-RU"/>
        </w:rPr>
        <w:t xml:space="preserve">При назначении наказания подсудимому Амяну Д.А., руководствуясь ст. 60 ч. 3 УК РФ, суд учитывает характер и степень общественной опасности совершенных преступлений, обстоятельства их совершения, данные о личности виновного, установленные судом обстоятельства, </w:t>
      </w:r>
      <w:r w:rsidRPr="00FB5C1F">
        <w:rPr>
          <w:lang w:bidi="ru-RU"/>
        </w:rPr>
        <w:t>смягчающие наказание,</w:t>
      </w:r>
      <w:r>
        <w:rPr>
          <w:lang w:bidi="ru-RU"/>
        </w:rPr>
        <w:t xml:space="preserve"> и наличие отягчающего обстоятельства, а также влияние назначенного наказания на его исправл</w:t>
      </w:r>
      <w:r w:rsidR="00E76BA2">
        <w:rPr>
          <w:lang w:bidi="ru-RU"/>
        </w:rPr>
        <w:t xml:space="preserve">ение и условия жизни его семьи и </w:t>
      </w:r>
      <w:r>
        <w:rPr>
          <w:lang w:bidi="ru-RU"/>
        </w:rPr>
        <w:t>приходит к выводу, что исправление подсудимого невозможно без изоляции от общества, в связи с чем считает необходимым назначить Амяну Д.А. наказание, связанное с реальным лишением свободы, так как обстоятельств, позволяющих назначить наказание с применением положений ст. 73 УК РФ, судом не установлено.</w:t>
      </w:r>
    </w:p>
    <w:p w:rsidR="0068048A" w:rsidP="0068048A">
      <w:pPr>
        <w:pStyle w:val="BodyTextIndent2"/>
        <w:ind w:right="-2" w:firstLine="709"/>
        <w:rPr>
          <w:lang w:bidi="ru-RU"/>
        </w:rPr>
      </w:pPr>
      <w:r>
        <w:rPr>
          <w:lang w:bidi="ru-RU"/>
        </w:rPr>
        <w:t>В соответствии со ст. 53.1 УК РФ, оснований для принятия решения о замене наказания в виде лишения свободы принудительными работами</w:t>
      </w:r>
      <w:r w:rsidR="006F761A">
        <w:rPr>
          <w:lang w:bidi="ru-RU"/>
        </w:rPr>
        <w:t xml:space="preserve"> </w:t>
      </w:r>
      <w:r>
        <w:rPr>
          <w:lang w:bidi="ru-RU"/>
        </w:rPr>
        <w:t>не имеется.</w:t>
      </w:r>
    </w:p>
    <w:p w:rsidR="00D6380B" w:rsidP="0068048A">
      <w:pPr>
        <w:pStyle w:val="BodyTextIndent2"/>
        <w:ind w:right="-2" w:firstLine="709"/>
        <w:rPr>
          <w:lang w:bidi="ru-RU"/>
        </w:rPr>
      </w:pPr>
      <w:r>
        <w:rPr>
          <w:lang w:bidi="ru-RU"/>
        </w:rPr>
        <w:t>Положения ч. 1 ст. 62 УК РФ судом не применяются, поскольку в действиях подсудимого Амяна Д.А. имеется отягчающее обстоятельство – рецидив преступлений.</w:t>
      </w:r>
    </w:p>
    <w:p w:rsidR="00D6380B" w:rsidP="00D6380B">
      <w:pPr>
        <w:pStyle w:val="BodyTextIndent2"/>
        <w:ind w:right="-2" w:firstLine="709"/>
        <w:rPr>
          <w:lang w:bidi="ru-RU"/>
        </w:rPr>
      </w:pPr>
      <w:r>
        <w:rPr>
          <w:lang w:bidi="ru-RU"/>
        </w:rPr>
        <w:t>Определяя размер наказания Амяну Д.А</w:t>
      </w:r>
      <w:r w:rsidR="006F761A">
        <w:rPr>
          <w:lang w:bidi="ru-RU"/>
        </w:rPr>
        <w:t>.</w:t>
      </w:r>
      <w:r>
        <w:rPr>
          <w:lang w:bidi="ru-RU"/>
        </w:rPr>
        <w:t xml:space="preserve"> суд учитывает ч. 5 ст. 62 УК РФ, согласно которой срок или размер наказания, назначаемого лицу, уголовное </w:t>
      </w:r>
      <w:r w:rsidR="0068048A">
        <w:rPr>
          <w:lang w:bidi="ru-RU"/>
        </w:rPr>
        <w:t>дело,</w:t>
      </w:r>
      <w:r>
        <w:rPr>
          <w:lang w:bidi="ru-RU"/>
        </w:rPr>
        <w:t xml:space="preserve">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D6380B" w:rsidP="00D6380B">
      <w:pPr>
        <w:pStyle w:val="BodyTextIndent2"/>
        <w:ind w:right="-2" w:firstLine="709"/>
        <w:rPr>
          <w:lang w:bidi="ru-RU"/>
        </w:rPr>
      </w:pPr>
      <w:r>
        <w:rPr>
          <w:lang w:bidi="ru-RU"/>
        </w:rPr>
        <w:t>При определении срока наказания суд считает правильным применить ч.2 ст.68 УК РФ,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соответствующей статьи Особенной части УК РФ. Основания для применения ч. 3 ст. 68 УК РФ не имеется.</w:t>
      </w:r>
    </w:p>
    <w:p w:rsidR="00D6380B" w:rsidP="00D6380B">
      <w:pPr>
        <w:pStyle w:val="BodyTextIndent2"/>
        <w:ind w:right="-2" w:firstLine="709"/>
        <w:rPr>
          <w:lang w:bidi="ru-RU"/>
        </w:rPr>
      </w:pPr>
      <w:r>
        <w:rPr>
          <w:lang w:bidi="ru-RU"/>
        </w:rPr>
        <w:t>Каких-либо исключительных обстоятельств, существенно уменьшающих степень общественной опасности совершенных преступлений дающих основание для применения ст. 64 УК РФ</w:t>
      </w:r>
      <w:r w:rsidR="00FE1AAE">
        <w:rPr>
          <w:lang w:bidi="ru-RU"/>
        </w:rPr>
        <w:t xml:space="preserve"> </w:t>
      </w:r>
      <w:r>
        <w:rPr>
          <w:lang w:bidi="ru-RU"/>
        </w:rPr>
        <w:t>судом не установлено.</w:t>
      </w:r>
    </w:p>
    <w:p w:rsidR="00D6380B" w:rsidP="00D6380B">
      <w:pPr>
        <w:pStyle w:val="BodyTextIndent2"/>
        <w:ind w:right="-2" w:firstLine="709"/>
        <w:rPr>
          <w:lang w:bidi="ru-RU"/>
        </w:rPr>
      </w:pPr>
      <w:r>
        <w:rPr>
          <w:lang w:bidi="ru-RU"/>
        </w:rPr>
        <w:t>Обстоятельств, предусмотренных гл. гл.</w:t>
      </w:r>
      <w:r w:rsidR="006F761A">
        <w:rPr>
          <w:lang w:bidi="ru-RU"/>
        </w:rPr>
        <w:t xml:space="preserve"> </w:t>
      </w:r>
      <w:r>
        <w:rPr>
          <w:lang w:bidi="ru-RU"/>
        </w:rPr>
        <w:t>11, 12 УК РФ, которые могут повлечь за собой освобождение Амяна Д.А. от уголовной ответственности и наказания</w:t>
      </w:r>
      <w:r w:rsidR="00FE1AAE">
        <w:rPr>
          <w:lang w:bidi="ru-RU"/>
        </w:rPr>
        <w:t>,</w:t>
      </w:r>
      <w:r>
        <w:rPr>
          <w:lang w:bidi="ru-RU"/>
        </w:rPr>
        <w:t xml:space="preserve"> судом не установлено.</w:t>
      </w:r>
    </w:p>
    <w:p w:rsidR="00D6380B" w:rsidP="00FE1AAE">
      <w:pPr>
        <w:pStyle w:val="BodyTextIndent2"/>
        <w:ind w:right="-2" w:firstLine="709"/>
        <w:rPr>
          <w:lang w:bidi="ru-RU"/>
        </w:rPr>
      </w:pPr>
      <w:r>
        <w:rPr>
          <w:lang w:bidi="ru-RU"/>
        </w:rPr>
        <w:t xml:space="preserve">Преступления совершены Амяном Д.А. в период условного осуждения </w:t>
      </w:r>
      <w:r w:rsidR="00FE1AAE">
        <w:rPr>
          <w:lang w:bidi="ru-RU"/>
        </w:rPr>
        <w:t>по приговорам:</w:t>
      </w:r>
      <w:r w:rsidR="00FE1AAE">
        <w:rPr>
          <w:lang w:bidi="ru-RU"/>
        </w:rPr>
        <w:tab/>
        <w:t xml:space="preserve">мирового судьи  судебного участка №5 Октябрьского района г. Ставрополя  от </w:t>
      </w:r>
      <w:r w:rsidR="001D69DE">
        <w:rPr>
          <w:lang w:bidi="ru-RU"/>
        </w:rPr>
        <w:t>***</w:t>
      </w:r>
      <w:r w:rsidR="00FE1AAE">
        <w:rPr>
          <w:lang w:bidi="ru-RU"/>
        </w:rPr>
        <w:t xml:space="preserve"> года, </w:t>
      </w:r>
      <w:r w:rsidR="00FE1AAE">
        <w:rPr>
          <w:lang w:bidi="ru-RU"/>
        </w:rPr>
        <w:tab/>
        <w:t xml:space="preserve">мирового судьи судебного участка № 2 Октябрьского района г. Ставрополя от </w:t>
      </w:r>
      <w:r w:rsidR="001D69DE">
        <w:rPr>
          <w:lang w:bidi="ru-RU"/>
        </w:rPr>
        <w:t>***</w:t>
      </w:r>
      <w:r w:rsidR="00FE1AAE">
        <w:rPr>
          <w:lang w:bidi="ru-RU"/>
        </w:rPr>
        <w:t xml:space="preserve"> года, мирового судьи судебного участка № 5 Октябрьского района г. Ставрополя от </w:t>
      </w:r>
      <w:r w:rsidR="001D69DE">
        <w:rPr>
          <w:lang w:bidi="ru-RU"/>
        </w:rPr>
        <w:t>***</w:t>
      </w:r>
      <w:r w:rsidR="00FE1AAE">
        <w:rPr>
          <w:lang w:bidi="ru-RU"/>
        </w:rPr>
        <w:t xml:space="preserve"> года. </w:t>
      </w:r>
      <w:r>
        <w:rPr>
          <w:lang w:bidi="ru-RU"/>
        </w:rPr>
        <w:t>Учитывая характер и степень общественной опасности совершенных преступлений, данные о личности подсудимого, который будучи неоднократно осужденным за совершения умышленных преступлений вновь совершил умышленн</w:t>
      </w:r>
      <w:r w:rsidR="00FE1AAE">
        <w:rPr>
          <w:lang w:bidi="ru-RU"/>
        </w:rPr>
        <w:t>о</w:t>
      </w:r>
      <w:r>
        <w:rPr>
          <w:lang w:bidi="ru-RU"/>
        </w:rPr>
        <w:t>е преступлени</w:t>
      </w:r>
      <w:r w:rsidR="00FE1AAE">
        <w:rPr>
          <w:lang w:bidi="ru-RU"/>
        </w:rPr>
        <w:t>е</w:t>
      </w:r>
      <w:r>
        <w:rPr>
          <w:lang w:bidi="ru-RU"/>
        </w:rPr>
        <w:t xml:space="preserve">, </w:t>
      </w:r>
      <w:r w:rsidRPr="00FB5C1F">
        <w:rPr>
          <w:lang w:bidi="ru-RU"/>
        </w:rPr>
        <w:t>наличие обстоятельств, смягчающих наказание</w:t>
      </w:r>
      <w:r>
        <w:rPr>
          <w:lang w:bidi="ru-RU"/>
        </w:rPr>
        <w:t xml:space="preserve"> и наличие отягчающего обстоятельства, в соответствии с ч. 4 ст. 74 УК РФ, суд не находит оснований для сохранения Амяну Д.А. условного осуждения по приговорам от </w:t>
      </w:r>
      <w:r w:rsidR="001D69DE">
        <w:rPr>
          <w:lang w:bidi="ru-RU"/>
        </w:rPr>
        <w:t>**</w:t>
      </w:r>
      <w:r w:rsidR="00FE1AAE">
        <w:rPr>
          <w:lang w:bidi="ru-RU"/>
        </w:rPr>
        <w:t xml:space="preserve"> года, </w:t>
      </w:r>
      <w:r w:rsidR="001D69DE">
        <w:rPr>
          <w:lang w:bidi="ru-RU"/>
        </w:rPr>
        <w:t>**</w:t>
      </w:r>
      <w:r w:rsidR="00FE1AAE">
        <w:rPr>
          <w:lang w:bidi="ru-RU"/>
        </w:rPr>
        <w:t xml:space="preserve"> года</w:t>
      </w:r>
      <w:r>
        <w:rPr>
          <w:lang w:bidi="ru-RU"/>
        </w:rPr>
        <w:t xml:space="preserve"> и </w:t>
      </w:r>
      <w:r w:rsidR="001D69DE">
        <w:rPr>
          <w:lang w:bidi="ru-RU"/>
        </w:rPr>
        <w:t>***</w:t>
      </w:r>
      <w:r w:rsidR="00FE1AAE">
        <w:rPr>
          <w:lang w:bidi="ru-RU"/>
        </w:rPr>
        <w:t xml:space="preserve"> года</w:t>
      </w:r>
      <w:r>
        <w:rPr>
          <w:lang w:bidi="ru-RU"/>
        </w:rPr>
        <w:t>, отменяет их и назначает наказание по правилам, предусмотренным ст. 70 УК РФ.</w:t>
      </w:r>
    </w:p>
    <w:p w:rsidR="006F761A" w:rsidRPr="00471A52" w:rsidP="006F761A">
      <w:pPr>
        <w:shd w:val="clear" w:color="auto" w:fill="FFFFFF"/>
        <w:spacing w:after="0" w:line="240" w:lineRule="auto"/>
        <w:ind w:firstLine="567"/>
        <w:jc w:val="both"/>
        <w:rPr>
          <w:rFonts w:ascii="Times New Roman" w:hAnsi="Times New Roman" w:cs="Times New Roman"/>
          <w:sz w:val="24"/>
          <w:szCs w:val="24"/>
        </w:rPr>
      </w:pPr>
      <w:r w:rsidRPr="00471A52">
        <w:rPr>
          <w:rFonts w:ascii="Times New Roman" w:hAnsi="Times New Roman" w:cs="Times New Roman"/>
          <w:sz w:val="24"/>
          <w:szCs w:val="24"/>
        </w:rPr>
        <w:t xml:space="preserve">Поскольку преступление </w:t>
      </w:r>
      <w:r>
        <w:rPr>
          <w:rFonts w:ascii="Times New Roman" w:hAnsi="Times New Roman" w:cs="Times New Roman"/>
          <w:sz w:val="24"/>
          <w:szCs w:val="24"/>
        </w:rPr>
        <w:t>Амяном Д.А</w:t>
      </w:r>
      <w:r w:rsidRPr="00471A52">
        <w:rPr>
          <w:rFonts w:ascii="Times New Roman" w:hAnsi="Times New Roman" w:cs="Times New Roman"/>
          <w:sz w:val="24"/>
          <w:szCs w:val="24"/>
        </w:rPr>
        <w:t xml:space="preserve">. совершено  до вынесения приговора </w:t>
      </w:r>
      <w:r>
        <w:rPr>
          <w:rFonts w:ascii="Times New Roman" w:eastAsia="Calibri" w:hAnsi="Times New Roman" w:cs="Times New Roman"/>
          <w:color w:val="000000"/>
          <w:sz w:val="24"/>
          <w:szCs w:val="24"/>
          <w:lang w:eastAsia="en-US"/>
        </w:rPr>
        <w:t>Ленинског</w:t>
      </w:r>
      <w:r w:rsidRPr="00471A52">
        <w:rPr>
          <w:rFonts w:ascii="Times New Roman" w:eastAsia="Calibri" w:hAnsi="Times New Roman" w:cs="Times New Roman"/>
          <w:color w:val="000000"/>
          <w:sz w:val="24"/>
          <w:szCs w:val="24"/>
          <w:lang w:eastAsia="en-US"/>
        </w:rPr>
        <w:t>о райо</w:t>
      </w:r>
      <w:r w:rsidR="00FB5C1F">
        <w:rPr>
          <w:rFonts w:ascii="Times New Roman" w:eastAsia="Calibri" w:hAnsi="Times New Roman" w:cs="Times New Roman"/>
          <w:color w:val="000000"/>
          <w:sz w:val="24"/>
          <w:szCs w:val="24"/>
          <w:lang w:eastAsia="en-US"/>
        </w:rPr>
        <w:t>н</w:t>
      </w:r>
      <w:r w:rsidRPr="00471A52">
        <w:rPr>
          <w:rFonts w:ascii="Times New Roman" w:eastAsia="Calibri" w:hAnsi="Times New Roman" w:cs="Times New Roman"/>
          <w:color w:val="000000"/>
          <w:sz w:val="24"/>
          <w:szCs w:val="24"/>
          <w:lang w:eastAsia="en-US"/>
        </w:rPr>
        <w:t>н</w:t>
      </w:r>
      <w:r w:rsidR="00FB5C1F">
        <w:rPr>
          <w:rFonts w:ascii="Times New Roman" w:eastAsia="Calibri" w:hAnsi="Times New Roman" w:cs="Times New Roman"/>
          <w:color w:val="000000"/>
          <w:sz w:val="24"/>
          <w:szCs w:val="24"/>
          <w:lang w:eastAsia="en-US"/>
        </w:rPr>
        <w:t>ого суда</w:t>
      </w:r>
      <w:r w:rsidRPr="00471A52">
        <w:rPr>
          <w:rFonts w:ascii="Times New Roman" w:eastAsia="Calibri" w:hAnsi="Times New Roman" w:cs="Times New Roman"/>
          <w:color w:val="000000"/>
          <w:sz w:val="24"/>
          <w:szCs w:val="24"/>
          <w:lang w:eastAsia="en-US"/>
        </w:rPr>
        <w:t xml:space="preserve"> г. Ставрополя</w:t>
      </w:r>
      <w:r w:rsidRPr="00471A52">
        <w:rPr>
          <w:rFonts w:ascii="Times New Roman" w:eastAsia="Calibri" w:hAnsi="Times New Roman" w:cs="Times New Roman"/>
          <w:b/>
          <w:color w:val="000000"/>
          <w:sz w:val="24"/>
          <w:szCs w:val="24"/>
          <w:lang w:eastAsia="en-US"/>
        </w:rPr>
        <w:t xml:space="preserve">  </w:t>
      </w:r>
      <w:r w:rsidRPr="00471A52">
        <w:rPr>
          <w:rFonts w:ascii="Times New Roman" w:eastAsia="Calibri" w:hAnsi="Times New Roman" w:cs="Times New Roman"/>
          <w:color w:val="000000"/>
          <w:sz w:val="24"/>
          <w:szCs w:val="24"/>
          <w:lang w:eastAsia="en-US"/>
        </w:rPr>
        <w:t xml:space="preserve">от </w:t>
      </w:r>
      <w:r w:rsidR="001D69DE">
        <w:rPr>
          <w:rFonts w:ascii="Times New Roman" w:eastAsia="Calibri" w:hAnsi="Times New Roman" w:cs="Times New Roman"/>
          <w:color w:val="000000"/>
          <w:sz w:val="24"/>
          <w:szCs w:val="24"/>
          <w:lang w:eastAsia="en-US"/>
        </w:rPr>
        <w:t>***</w:t>
      </w:r>
      <w:r w:rsidRPr="00471A52">
        <w:rPr>
          <w:rFonts w:ascii="Times New Roman" w:eastAsia="Calibri" w:hAnsi="Times New Roman" w:cs="Times New Roman"/>
          <w:color w:val="000000"/>
          <w:sz w:val="24"/>
          <w:szCs w:val="24"/>
          <w:lang w:eastAsia="en-US"/>
        </w:rPr>
        <w:t xml:space="preserve"> года</w:t>
      </w:r>
      <w:r w:rsidRPr="00471A52">
        <w:rPr>
          <w:rFonts w:ascii="Times New Roman" w:eastAsia="Calibri" w:hAnsi="Times New Roman" w:cs="Times New Roman"/>
          <w:b/>
          <w:color w:val="000000"/>
          <w:sz w:val="24"/>
          <w:szCs w:val="24"/>
          <w:lang w:eastAsia="en-US"/>
        </w:rPr>
        <w:t xml:space="preserve">, </w:t>
      </w:r>
      <w:r w:rsidRPr="00471A52">
        <w:rPr>
          <w:rFonts w:ascii="Times New Roman" w:eastAsia="Calibri" w:hAnsi="Times New Roman" w:cs="Times New Roman"/>
          <w:color w:val="000000"/>
          <w:sz w:val="24"/>
          <w:szCs w:val="24"/>
          <w:lang w:eastAsia="en-US"/>
        </w:rPr>
        <w:t>суд назначает наказание</w:t>
      </w:r>
      <w:r w:rsidRPr="00471A52">
        <w:rPr>
          <w:rFonts w:ascii="Times New Roman" w:hAnsi="Times New Roman" w:cs="Times New Roman"/>
          <w:sz w:val="24"/>
          <w:szCs w:val="24"/>
        </w:rPr>
        <w:t xml:space="preserve"> по правилам ст. 69 ч. 5 УК РФ по совокупности преступлений путем частичного сложения назначенного наказания и наказания, назначенного по приговору </w:t>
      </w:r>
      <w:r>
        <w:rPr>
          <w:rFonts w:ascii="Times New Roman" w:eastAsia="Calibri" w:hAnsi="Times New Roman" w:cs="Times New Roman"/>
          <w:color w:val="000000"/>
          <w:sz w:val="24"/>
          <w:szCs w:val="24"/>
          <w:lang w:eastAsia="en-US"/>
        </w:rPr>
        <w:t>Ленинского</w:t>
      </w:r>
      <w:r w:rsidRPr="00471A52">
        <w:rPr>
          <w:rFonts w:ascii="Times New Roman" w:eastAsia="Calibri" w:hAnsi="Times New Roman" w:cs="Times New Roman"/>
          <w:color w:val="000000"/>
          <w:sz w:val="24"/>
          <w:szCs w:val="24"/>
          <w:lang w:eastAsia="en-US"/>
        </w:rPr>
        <w:t xml:space="preserve"> район</w:t>
      </w:r>
      <w:r w:rsidR="00FB5C1F">
        <w:rPr>
          <w:rFonts w:ascii="Times New Roman" w:eastAsia="Calibri" w:hAnsi="Times New Roman" w:cs="Times New Roman"/>
          <w:color w:val="000000"/>
          <w:sz w:val="24"/>
          <w:szCs w:val="24"/>
          <w:lang w:eastAsia="en-US"/>
        </w:rPr>
        <w:t xml:space="preserve">ного суда </w:t>
      </w:r>
      <w:r w:rsidRPr="00471A52">
        <w:rPr>
          <w:rFonts w:ascii="Times New Roman" w:eastAsia="Calibri" w:hAnsi="Times New Roman" w:cs="Times New Roman"/>
          <w:color w:val="000000"/>
          <w:sz w:val="24"/>
          <w:szCs w:val="24"/>
          <w:lang w:eastAsia="en-US"/>
        </w:rPr>
        <w:t>г. Ставрополя</w:t>
      </w:r>
      <w:r w:rsidRPr="00471A52">
        <w:rPr>
          <w:rFonts w:ascii="Times New Roman" w:eastAsia="Calibri" w:hAnsi="Times New Roman" w:cs="Times New Roman"/>
          <w:b/>
          <w:color w:val="000000"/>
          <w:sz w:val="24"/>
          <w:szCs w:val="24"/>
          <w:lang w:eastAsia="en-US"/>
        </w:rPr>
        <w:t xml:space="preserve">  </w:t>
      </w:r>
      <w:r w:rsidRPr="00471A52">
        <w:rPr>
          <w:rFonts w:ascii="Times New Roman" w:eastAsia="Calibri" w:hAnsi="Times New Roman" w:cs="Times New Roman"/>
          <w:color w:val="000000"/>
          <w:sz w:val="24"/>
          <w:szCs w:val="24"/>
          <w:lang w:eastAsia="en-US"/>
        </w:rPr>
        <w:t xml:space="preserve">от </w:t>
      </w:r>
      <w:r w:rsidR="001D69DE">
        <w:rPr>
          <w:rFonts w:ascii="Times New Roman" w:eastAsia="Calibri" w:hAnsi="Times New Roman" w:cs="Times New Roman"/>
          <w:color w:val="000000"/>
          <w:sz w:val="24"/>
          <w:szCs w:val="24"/>
          <w:lang w:eastAsia="en-US"/>
        </w:rPr>
        <w:t>***</w:t>
      </w:r>
      <w:r w:rsidRPr="00471A52">
        <w:rPr>
          <w:rFonts w:ascii="Times New Roman" w:eastAsia="Calibri" w:hAnsi="Times New Roman" w:cs="Times New Roman"/>
          <w:color w:val="000000"/>
          <w:sz w:val="24"/>
          <w:szCs w:val="24"/>
          <w:lang w:eastAsia="en-US"/>
        </w:rPr>
        <w:t xml:space="preserve"> года.</w:t>
      </w:r>
    </w:p>
    <w:p w:rsidR="00AB0437" w:rsidP="006F761A">
      <w:pPr>
        <w:pStyle w:val="BodyTextIndent2"/>
        <w:ind w:right="-2" w:firstLine="709"/>
        <w:rPr>
          <w:lang w:bidi="ru-RU"/>
        </w:rPr>
      </w:pPr>
      <w:r>
        <w:rPr>
          <w:lang w:bidi="ru-RU"/>
        </w:rPr>
        <w:t>В соответствии с п. «в» ч. 1 ст.58 УК РФ, назначенное Амяну Д.А. наказание в виде лишения свободы, подлежит отбытию в исправительной колонии строгого режима, поскольку в действиях осужденного содержится рецидив преступлений в соответствии ч. 1 ст. 18 УК РФ, так как имея не снятую и не погашенную в установленном порядке судимость за ранее совершенные умышленные тяжкое и особо тяжкое преступления, Амян Д.А. вновь совершил умышленн</w:t>
      </w:r>
      <w:r>
        <w:rPr>
          <w:lang w:bidi="ru-RU"/>
        </w:rPr>
        <w:t>о</w:t>
      </w:r>
      <w:r>
        <w:rPr>
          <w:lang w:bidi="ru-RU"/>
        </w:rPr>
        <w:t>е преступлени</w:t>
      </w:r>
      <w:r>
        <w:rPr>
          <w:lang w:bidi="ru-RU"/>
        </w:rPr>
        <w:t>е</w:t>
      </w:r>
      <w:r>
        <w:rPr>
          <w:lang w:bidi="ru-RU"/>
        </w:rPr>
        <w:t xml:space="preserve"> и ранее он отбывал лишение свободы.</w:t>
      </w:r>
    </w:p>
    <w:p w:rsidR="00AB0437" w:rsidRPr="00471A52" w:rsidP="00AB0437">
      <w:pPr>
        <w:spacing w:after="0" w:line="240" w:lineRule="auto"/>
        <w:ind w:firstLine="567"/>
        <w:jc w:val="both"/>
        <w:rPr>
          <w:rFonts w:ascii="Times New Roman" w:hAnsi="Times New Roman" w:cs="Times New Roman"/>
          <w:sz w:val="24"/>
          <w:szCs w:val="24"/>
        </w:rPr>
      </w:pPr>
      <w:r w:rsidRPr="00471A52">
        <w:rPr>
          <w:rFonts w:ascii="Times New Roman" w:hAnsi="Times New Roman" w:cs="Times New Roman"/>
          <w:sz w:val="24"/>
          <w:szCs w:val="24"/>
        </w:rPr>
        <w:t xml:space="preserve">С учетом назначаемого настоящим приговором наказания, в силу ст. 98 ч.2  УПК РФ, для обеспечения  исполнения приговора суд считает необходимым  избрать </w:t>
      </w:r>
      <w:r>
        <w:rPr>
          <w:rFonts w:ascii="Times New Roman" w:hAnsi="Times New Roman" w:cs="Times New Roman"/>
          <w:sz w:val="24"/>
          <w:szCs w:val="24"/>
        </w:rPr>
        <w:t>Амяну Д.А.</w:t>
      </w:r>
      <w:r w:rsidRPr="00471A52">
        <w:rPr>
          <w:rFonts w:ascii="Times New Roman" w:hAnsi="Times New Roman" w:cs="Times New Roman"/>
          <w:sz w:val="24"/>
          <w:szCs w:val="24"/>
        </w:rPr>
        <w:t xml:space="preserve"> меру пресечения в виде заключения под стражу.</w:t>
      </w:r>
    </w:p>
    <w:p w:rsidR="00AB0437" w:rsidRPr="00471A52" w:rsidP="00AB0437">
      <w:pPr>
        <w:spacing w:after="0" w:line="240" w:lineRule="auto"/>
        <w:ind w:firstLine="567"/>
        <w:jc w:val="both"/>
        <w:rPr>
          <w:rFonts w:ascii="Times New Roman" w:hAnsi="Times New Roman" w:cs="Times New Roman"/>
          <w:sz w:val="24"/>
          <w:szCs w:val="24"/>
        </w:rPr>
      </w:pPr>
      <w:r w:rsidRPr="00471A52">
        <w:rPr>
          <w:rFonts w:ascii="Times New Roman" w:hAnsi="Times New Roman" w:cs="Times New Roman"/>
          <w:sz w:val="24"/>
          <w:szCs w:val="24"/>
        </w:rPr>
        <w:t>В соответствии с положениями ч. 2 ст. 309 УПК РФ при постановлении обвинительного приговора суд обязан разрешить предъявленный по делу гражданский иск.</w:t>
      </w:r>
    </w:p>
    <w:p w:rsidR="00AB0437" w:rsidRPr="00471A52" w:rsidP="00AB0437">
      <w:pPr>
        <w:spacing w:after="0" w:line="240" w:lineRule="auto"/>
        <w:ind w:firstLine="567"/>
        <w:jc w:val="both"/>
        <w:rPr>
          <w:rFonts w:ascii="Times New Roman" w:hAnsi="Times New Roman" w:cs="Times New Roman"/>
          <w:sz w:val="24"/>
          <w:szCs w:val="24"/>
        </w:rPr>
      </w:pPr>
      <w:r w:rsidRPr="00471A52">
        <w:rPr>
          <w:rFonts w:ascii="Times New Roman" w:hAnsi="Times New Roman" w:cs="Times New Roman"/>
          <w:sz w:val="24"/>
          <w:szCs w:val="24"/>
        </w:rPr>
        <w:t xml:space="preserve">Статьей 1064 ГК РФ установлено, что вред, причиненный имуществу гражданина, подлежит возмещению в полном объеме лицом, причинившим вред. Указанная норма устанавливает, что вина причинителя вреда является условием деликтной ответственности; вина лица, причинившего вред, предполагается, т.е. закон исходит из презумпции его вины и освобождает потерпевшего от доказывания вины причинителя вреда. В соответствии со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w:t>
      </w:r>
    </w:p>
    <w:p w:rsidR="00AB0437" w:rsidP="00AB0437">
      <w:pPr>
        <w:pStyle w:val="NormalWeb"/>
        <w:spacing w:before="0" w:beforeAutospacing="0" w:after="0" w:afterAutospacing="0" w:line="180" w:lineRule="atLeast"/>
        <w:ind w:firstLine="540"/>
        <w:jc w:val="both"/>
      </w:pPr>
      <w:r w:rsidRPr="00471A52">
        <w:t xml:space="preserve">Как следует из материалов дела, представителем потерпевшего </w:t>
      </w:r>
      <w:r>
        <w:rPr>
          <w:lang w:bidi="ru-RU"/>
        </w:rPr>
        <w:t>ООО «</w:t>
      </w:r>
      <w:r w:rsidR="001D69DE">
        <w:rPr>
          <w:lang w:bidi="ru-RU"/>
        </w:rPr>
        <w:t>***</w:t>
      </w:r>
      <w:r>
        <w:rPr>
          <w:lang w:bidi="ru-RU"/>
        </w:rPr>
        <w:t xml:space="preserve">» в ходе </w:t>
      </w:r>
      <w:r w:rsidR="00B6048A">
        <w:rPr>
          <w:lang w:bidi="ru-RU"/>
        </w:rPr>
        <w:t>дознания</w:t>
      </w:r>
      <w:r>
        <w:rPr>
          <w:lang w:bidi="ru-RU"/>
        </w:rPr>
        <w:t xml:space="preserve"> заявлен гражданский иск о взыскании с Амяна Д.А. материального ущерба в размере </w:t>
      </w:r>
      <w:r>
        <w:t xml:space="preserve">52 </w:t>
      </w:r>
      <w:r w:rsidR="00FB5C1F">
        <w:t>45</w:t>
      </w:r>
      <w:r>
        <w:t>8</w:t>
      </w:r>
      <w:r w:rsidRPr="005A46EA">
        <w:t xml:space="preserve"> руб. </w:t>
      </w:r>
      <w:r>
        <w:t>33</w:t>
      </w:r>
      <w:r w:rsidRPr="005A46EA">
        <w:t xml:space="preserve"> коп</w:t>
      </w:r>
      <w:r>
        <w:t>.</w:t>
      </w:r>
    </w:p>
    <w:p w:rsidR="00AB0437" w:rsidP="00AB0437">
      <w:pPr>
        <w:pStyle w:val="NormalWeb"/>
        <w:spacing w:before="0" w:beforeAutospacing="0" w:after="0" w:afterAutospacing="0" w:line="180" w:lineRule="atLeast"/>
        <w:ind w:firstLine="540"/>
        <w:jc w:val="both"/>
      </w:pPr>
      <w:r w:rsidRPr="00471A52">
        <w:t xml:space="preserve">С учетом вышеназванных правовых норм, фактических обстоятельств дела, суд находит гражданский иск представителя потерпевшего </w:t>
      </w:r>
      <w:r>
        <w:t xml:space="preserve">ООО </w:t>
      </w:r>
      <w:r w:rsidRPr="00471A52">
        <w:t>«</w:t>
      </w:r>
      <w:r w:rsidR="001D69DE">
        <w:t>***</w:t>
      </w:r>
      <w:r w:rsidRPr="00471A52">
        <w:t xml:space="preserve">» законным и обоснованным, нашедшим свое подтверждение в рамках рассмотрения настоящего уголовного дела, в том числе ввиду признания подсудимого вины в инкриминируемом ему деянии и согласием с исковыми требованиями и полагает необходимым взыскать с подсудимого </w:t>
      </w:r>
      <w:r>
        <w:t>Амяна Д.А</w:t>
      </w:r>
      <w:r w:rsidRPr="00471A52">
        <w:t xml:space="preserve">. в пользу </w:t>
      </w:r>
      <w:r>
        <w:t>ОО</w:t>
      </w:r>
      <w:r w:rsidRPr="00471A52">
        <w:t>О «</w:t>
      </w:r>
      <w:r w:rsidR="001D69DE">
        <w:t>***</w:t>
      </w:r>
      <w:r w:rsidRPr="00471A52">
        <w:t xml:space="preserve">» в счет возмещения причиненного материального ущерба денежную сумму в размере </w:t>
      </w:r>
      <w:r>
        <w:t xml:space="preserve">52 </w:t>
      </w:r>
      <w:r w:rsidR="00FB5C1F">
        <w:t>45</w:t>
      </w:r>
      <w:r>
        <w:t>8</w:t>
      </w:r>
      <w:r w:rsidRPr="005A46EA">
        <w:t xml:space="preserve"> руб. </w:t>
      </w:r>
      <w:r>
        <w:t>33</w:t>
      </w:r>
      <w:r w:rsidRPr="005A46EA">
        <w:t xml:space="preserve"> коп</w:t>
      </w:r>
      <w:r>
        <w:t>.</w:t>
      </w:r>
      <w:r w:rsidRPr="00471A52">
        <w:t>, поскольку представленными по делу доказательствами указанный размер причиненного потерпевшему имущественного ущерба подтвержден, подсудимый с гражданским иском согласился.</w:t>
      </w:r>
    </w:p>
    <w:p w:rsidR="00B60A01" w:rsidRPr="00471A52" w:rsidP="00AB0437">
      <w:pPr>
        <w:pStyle w:val="NormalWeb"/>
        <w:spacing w:before="0" w:beforeAutospacing="0" w:after="0" w:afterAutospacing="0" w:line="180" w:lineRule="atLeast"/>
        <w:ind w:firstLine="540"/>
        <w:jc w:val="both"/>
      </w:pPr>
      <w:r w:rsidRPr="00471A52">
        <w:t>При решении вопроса о судьбе вещественных доказательств по делу, суд руководствуется положениями ст.</w:t>
      </w:r>
      <w:r w:rsidRPr="00471A52" w:rsidR="002654FB">
        <w:t xml:space="preserve"> </w:t>
      </w:r>
      <w:r w:rsidRPr="00471A52">
        <w:t>ст. 81, 82,</w:t>
      </w:r>
      <w:r w:rsidRPr="00471A52" w:rsidR="002654FB">
        <w:t xml:space="preserve"> </w:t>
      </w:r>
      <w:r w:rsidRPr="00471A52">
        <w:t>299 УПК РФ.</w:t>
      </w:r>
    </w:p>
    <w:p w:rsidR="0020636A" w:rsidRPr="00471A52" w:rsidP="003346D7">
      <w:pPr>
        <w:spacing w:after="0" w:line="240" w:lineRule="auto"/>
        <w:ind w:firstLine="567"/>
        <w:jc w:val="both"/>
        <w:rPr>
          <w:rFonts w:ascii="Times New Roman" w:hAnsi="Times New Roman" w:cs="Times New Roman"/>
          <w:sz w:val="24"/>
          <w:szCs w:val="24"/>
        </w:rPr>
      </w:pPr>
      <w:r w:rsidRPr="00471A52">
        <w:rPr>
          <w:rFonts w:ascii="Times New Roman" w:hAnsi="Times New Roman" w:cs="Times New Roman"/>
          <w:sz w:val="24"/>
          <w:szCs w:val="24"/>
        </w:rPr>
        <w:t>Поскольку уголовное дело рассмотрено судом в особом порядке, процессуальные издержки в соответствии со ст. 316 ч. 10  УПК РФ взысканию с подсудимого не подлежат.</w:t>
      </w:r>
    </w:p>
    <w:p w:rsidR="00002CF0" w:rsidP="0020636A">
      <w:pPr>
        <w:spacing w:after="0" w:line="240" w:lineRule="auto"/>
        <w:ind w:firstLine="567"/>
        <w:jc w:val="both"/>
        <w:rPr>
          <w:rFonts w:ascii="Times New Roman" w:hAnsi="Times New Roman" w:cs="Times New Roman"/>
          <w:sz w:val="24"/>
          <w:szCs w:val="24"/>
        </w:rPr>
      </w:pPr>
    </w:p>
    <w:p w:rsidR="0020636A" w:rsidRPr="00471A52" w:rsidP="0020636A">
      <w:pPr>
        <w:spacing w:after="0" w:line="240" w:lineRule="auto"/>
        <w:ind w:firstLine="567"/>
        <w:jc w:val="both"/>
        <w:rPr>
          <w:rFonts w:ascii="Times New Roman" w:hAnsi="Times New Roman" w:cs="Times New Roman"/>
          <w:sz w:val="24"/>
          <w:szCs w:val="24"/>
        </w:rPr>
      </w:pPr>
      <w:r w:rsidRPr="00471A52">
        <w:rPr>
          <w:rFonts w:ascii="Times New Roman" w:hAnsi="Times New Roman" w:cs="Times New Roman"/>
          <w:sz w:val="24"/>
          <w:szCs w:val="24"/>
        </w:rPr>
        <w:t>На основании изложенного и р</w:t>
      </w:r>
      <w:r w:rsidRPr="00471A52">
        <w:rPr>
          <w:rFonts w:ascii="Times New Roman" w:hAnsi="Times New Roman" w:cs="Times New Roman"/>
          <w:sz w:val="24"/>
          <w:szCs w:val="24"/>
        </w:rPr>
        <w:t xml:space="preserve">уководствуясь ст. ст. </w:t>
      </w:r>
      <w:r w:rsidRPr="00471A52">
        <w:rPr>
          <w:rFonts w:ascii="Times New Roman" w:hAnsi="Times New Roman" w:cs="Times New Roman"/>
          <w:sz w:val="24"/>
          <w:szCs w:val="24"/>
        </w:rPr>
        <w:t xml:space="preserve">296-299, </w:t>
      </w:r>
      <w:r w:rsidR="00B03D4D">
        <w:rPr>
          <w:rFonts w:ascii="Times New Roman" w:hAnsi="Times New Roman" w:cs="Times New Roman"/>
          <w:sz w:val="24"/>
          <w:szCs w:val="24"/>
        </w:rPr>
        <w:t xml:space="preserve">303-309, 314, </w:t>
      </w:r>
      <w:r w:rsidRPr="00471A52">
        <w:rPr>
          <w:rFonts w:ascii="Times New Roman" w:hAnsi="Times New Roman" w:cs="Times New Roman"/>
          <w:sz w:val="24"/>
          <w:szCs w:val="24"/>
        </w:rPr>
        <w:t>316 Уголовно-процессуального Кодекса Российской Федерации, суд</w:t>
      </w:r>
    </w:p>
    <w:p w:rsidR="007C17B1" w:rsidP="00E17887">
      <w:pPr>
        <w:spacing w:after="0" w:line="240" w:lineRule="auto"/>
        <w:ind w:firstLine="567"/>
        <w:jc w:val="center"/>
        <w:rPr>
          <w:rFonts w:ascii="Times New Roman" w:hAnsi="Times New Roman" w:cs="Times New Roman"/>
          <w:b/>
          <w:sz w:val="24"/>
          <w:szCs w:val="24"/>
        </w:rPr>
      </w:pPr>
    </w:p>
    <w:p w:rsidR="00DF43CD" w:rsidRPr="00471A52" w:rsidP="00E17887">
      <w:pPr>
        <w:spacing w:after="0" w:line="240" w:lineRule="auto"/>
        <w:ind w:firstLine="567"/>
        <w:jc w:val="center"/>
        <w:rPr>
          <w:rFonts w:ascii="Times New Roman" w:hAnsi="Times New Roman" w:cs="Times New Roman"/>
          <w:b/>
          <w:sz w:val="24"/>
          <w:szCs w:val="24"/>
        </w:rPr>
      </w:pPr>
      <w:r w:rsidRPr="00471A52">
        <w:rPr>
          <w:rFonts w:ascii="Times New Roman" w:hAnsi="Times New Roman" w:cs="Times New Roman"/>
          <w:b/>
          <w:sz w:val="24"/>
          <w:szCs w:val="24"/>
        </w:rPr>
        <w:t>П Р И Г О В О Р И Л:</w:t>
      </w:r>
    </w:p>
    <w:p w:rsidR="005A46EA" w:rsidP="005A46EA">
      <w:pPr>
        <w:spacing w:after="0" w:line="240" w:lineRule="auto"/>
        <w:ind w:firstLine="567"/>
        <w:jc w:val="both"/>
        <w:rPr>
          <w:rFonts w:ascii="Times New Roman" w:hAnsi="Times New Roman" w:cs="Times New Roman"/>
          <w:sz w:val="24"/>
          <w:szCs w:val="24"/>
        </w:rPr>
      </w:pPr>
    </w:p>
    <w:p w:rsidR="005A46EA" w:rsidP="005A46EA">
      <w:pPr>
        <w:spacing w:after="0" w:line="240" w:lineRule="auto"/>
        <w:ind w:firstLine="567"/>
        <w:jc w:val="both"/>
        <w:rPr>
          <w:rFonts w:ascii="Times New Roman" w:hAnsi="Times New Roman" w:cs="Times New Roman"/>
          <w:sz w:val="24"/>
          <w:szCs w:val="24"/>
        </w:rPr>
      </w:pPr>
      <w:r w:rsidRPr="005A46EA">
        <w:rPr>
          <w:rFonts w:ascii="Times New Roman" w:hAnsi="Times New Roman" w:cs="Times New Roman"/>
          <w:b/>
          <w:sz w:val="24"/>
          <w:szCs w:val="24"/>
        </w:rPr>
        <w:t xml:space="preserve">Амяна </w:t>
      </w:r>
      <w:r w:rsidR="001D69DE">
        <w:rPr>
          <w:rFonts w:ascii="Times New Roman" w:hAnsi="Times New Roman" w:cs="Times New Roman"/>
          <w:b/>
          <w:sz w:val="24"/>
          <w:szCs w:val="24"/>
        </w:rPr>
        <w:t>****</w:t>
      </w:r>
      <w:r w:rsidRPr="005A46EA">
        <w:rPr>
          <w:rFonts w:ascii="Times New Roman" w:hAnsi="Times New Roman" w:cs="Times New Roman"/>
          <w:sz w:val="24"/>
          <w:szCs w:val="24"/>
        </w:rPr>
        <w:t xml:space="preserve"> признать виновным в совершении преступлени</w:t>
      </w:r>
      <w:r>
        <w:rPr>
          <w:rFonts w:ascii="Times New Roman" w:hAnsi="Times New Roman" w:cs="Times New Roman"/>
          <w:sz w:val="24"/>
          <w:szCs w:val="24"/>
        </w:rPr>
        <w:t>я</w:t>
      </w:r>
      <w:r w:rsidRPr="005A46EA">
        <w:rPr>
          <w:rFonts w:ascii="Times New Roman" w:hAnsi="Times New Roman" w:cs="Times New Roman"/>
          <w:sz w:val="24"/>
          <w:szCs w:val="24"/>
        </w:rPr>
        <w:t>, предусмотренн</w:t>
      </w:r>
      <w:r>
        <w:rPr>
          <w:rFonts w:ascii="Times New Roman" w:hAnsi="Times New Roman" w:cs="Times New Roman"/>
          <w:sz w:val="24"/>
          <w:szCs w:val="24"/>
        </w:rPr>
        <w:t>ого</w:t>
      </w:r>
      <w:r w:rsidRPr="005A46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46EA">
        <w:rPr>
          <w:rFonts w:ascii="Times New Roman" w:hAnsi="Times New Roman" w:cs="Times New Roman"/>
          <w:sz w:val="24"/>
          <w:szCs w:val="24"/>
        </w:rPr>
        <w:t>ст. 158 ч. 1</w:t>
      </w:r>
      <w:r>
        <w:rPr>
          <w:rFonts w:ascii="Times New Roman" w:hAnsi="Times New Roman" w:cs="Times New Roman"/>
          <w:sz w:val="24"/>
          <w:szCs w:val="24"/>
        </w:rPr>
        <w:t xml:space="preserve"> </w:t>
      </w:r>
      <w:r w:rsidRPr="005A46EA">
        <w:rPr>
          <w:rFonts w:ascii="Times New Roman" w:hAnsi="Times New Roman" w:cs="Times New Roman"/>
          <w:sz w:val="24"/>
          <w:szCs w:val="24"/>
        </w:rPr>
        <w:t xml:space="preserve">УК РФ </w:t>
      </w:r>
      <w:r w:rsidRPr="00471A52">
        <w:rPr>
          <w:rFonts w:ascii="Times New Roman" w:hAnsi="Times New Roman" w:cs="Times New Roman"/>
          <w:sz w:val="24"/>
          <w:szCs w:val="24"/>
        </w:rPr>
        <w:t xml:space="preserve">и назначить наказание в виде лишения свободы на срок </w:t>
      </w:r>
      <w:r w:rsidRPr="00FB5C1F">
        <w:rPr>
          <w:rFonts w:ascii="Times New Roman" w:hAnsi="Times New Roman" w:cs="Times New Roman"/>
          <w:sz w:val="24"/>
          <w:szCs w:val="24"/>
        </w:rPr>
        <w:t>01 (один) год</w:t>
      </w:r>
      <w:r>
        <w:rPr>
          <w:rFonts w:ascii="Times New Roman" w:hAnsi="Times New Roman" w:cs="Times New Roman"/>
          <w:sz w:val="24"/>
          <w:szCs w:val="24"/>
        </w:rPr>
        <w:t>.</w:t>
      </w:r>
      <w:r w:rsidRPr="00471A52">
        <w:rPr>
          <w:rFonts w:ascii="Times New Roman" w:hAnsi="Times New Roman" w:cs="Times New Roman"/>
          <w:sz w:val="24"/>
          <w:szCs w:val="24"/>
        </w:rPr>
        <w:t xml:space="preserve"> </w:t>
      </w:r>
    </w:p>
    <w:p w:rsidR="005A46EA" w:rsidP="005A46EA">
      <w:pPr>
        <w:spacing w:after="0" w:line="240" w:lineRule="auto"/>
        <w:ind w:firstLine="567"/>
        <w:jc w:val="both"/>
        <w:rPr>
          <w:rFonts w:ascii="Times New Roman" w:hAnsi="Times New Roman" w:cs="Times New Roman"/>
          <w:sz w:val="24"/>
          <w:szCs w:val="24"/>
        </w:rPr>
      </w:pPr>
      <w:r w:rsidRPr="005A46EA">
        <w:rPr>
          <w:rFonts w:ascii="Times New Roman" w:hAnsi="Times New Roman" w:cs="Times New Roman"/>
          <w:sz w:val="24"/>
          <w:szCs w:val="24"/>
        </w:rPr>
        <w:t xml:space="preserve">На основании ч. 4 ст. 74, ч. 1 ст. 70 УК РФ, отменить условное осуждение, назначенное по приговору мирового судьи судебного участка № </w:t>
      </w:r>
      <w:r>
        <w:rPr>
          <w:rFonts w:ascii="Times New Roman" w:hAnsi="Times New Roman" w:cs="Times New Roman"/>
          <w:sz w:val="24"/>
          <w:szCs w:val="24"/>
        </w:rPr>
        <w:t>2 Октябрьского</w:t>
      </w:r>
      <w:r w:rsidRPr="005A46EA">
        <w:rPr>
          <w:rFonts w:ascii="Times New Roman" w:hAnsi="Times New Roman" w:cs="Times New Roman"/>
          <w:sz w:val="24"/>
          <w:szCs w:val="24"/>
        </w:rPr>
        <w:t xml:space="preserve"> района г. Ставрополя </w:t>
      </w:r>
      <w:r w:rsidR="001D69DE">
        <w:rPr>
          <w:rFonts w:ascii="Times New Roman" w:hAnsi="Times New Roman" w:cs="Times New Roman"/>
          <w:sz w:val="24"/>
          <w:szCs w:val="24"/>
        </w:rPr>
        <w:t>***</w:t>
      </w:r>
      <w:r>
        <w:rPr>
          <w:rFonts w:ascii="Times New Roman" w:hAnsi="Times New Roman" w:cs="Times New Roman"/>
          <w:sz w:val="24"/>
          <w:szCs w:val="24"/>
        </w:rPr>
        <w:t xml:space="preserve"> года</w:t>
      </w:r>
      <w:r w:rsidRPr="005A46EA">
        <w:rPr>
          <w:rFonts w:ascii="Times New Roman" w:hAnsi="Times New Roman" w:cs="Times New Roman"/>
          <w:sz w:val="24"/>
          <w:szCs w:val="24"/>
        </w:rPr>
        <w:t xml:space="preserve"> и приговор</w:t>
      </w:r>
      <w:r>
        <w:rPr>
          <w:rFonts w:ascii="Times New Roman" w:hAnsi="Times New Roman" w:cs="Times New Roman"/>
          <w:sz w:val="24"/>
          <w:szCs w:val="24"/>
        </w:rPr>
        <w:t>ам</w:t>
      </w:r>
      <w:r w:rsidRPr="005A46EA">
        <w:rPr>
          <w:rFonts w:ascii="Times New Roman" w:hAnsi="Times New Roman" w:cs="Times New Roman"/>
          <w:sz w:val="24"/>
          <w:szCs w:val="24"/>
        </w:rPr>
        <w:t xml:space="preserve"> мирового судьи судебного участка № 5 Октябрьского района г. Ставрополя от </w:t>
      </w:r>
      <w:r w:rsidR="001D69DE">
        <w:rPr>
          <w:rFonts w:ascii="Times New Roman" w:hAnsi="Times New Roman" w:cs="Times New Roman"/>
          <w:sz w:val="24"/>
          <w:szCs w:val="24"/>
        </w:rPr>
        <w:t>***</w:t>
      </w:r>
      <w:r>
        <w:rPr>
          <w:rFonts w:ascii="Times New Roman" w:hAnsi="Times New Roman" w:cs="Times New Roman"/>
          <w:sz w:val="24"/>
          <w:szCs w:val="24"/>
        </w:rPr>
        <w:t xml:space="preserve"> года и </w:t>
      </w:r>
      <w:r w:rsidR="001D69DE">
        <w:rPr>
          <w:rFonts w:ascii="Times New Roman" w:hAnsi="Times New Roman" w:cs="Times New Roman"/>
          <w:sz w:val="24"/>
          <w:szCs w:val="24"/>
        </w:rPr>
        <w:t>***</w:t>
      </w:r>
      <w:r>
        <w:rPr>
          <w:rFonts w:ascii="Times New Roman" w:hAnsi="Times New Roman" w:cs="Times New Roman"/>
          <w:sz w:val="24"/>
          <w:szCs w:val="24"/>
        </w:rPr>
        <w:t xml:space="preserve"> года</w:t>
      </w:r>
      <w:r w:rsidRPr="005A46EA">
        <w:rPr>
          <w:rFonts w:ascii="Times New Roman" w:hAnsi="Times New Roman" w:cs="Times New Roman"/>
          <w:sz w:val="24"/>
          <w:szCs w:val="24"/>
        </w:rPr>
        <w:t xml:space="preserve">, и по совокупности приговоров частично присоединить к наказанию, назначенному по настоящему приговору, неотбытую часть наказания по приговорам от </w:t>
      </w:r>
      <w:r w:rsidR="001D69DE">
        <w:rPr>
          <w:rFonts w:ascii="Times New Roman" w:hAnsi="Times New Roman" w:cs="Times New Roman"/>
          <w:sz w:val="24"/>
          <w:szCs w:val="24"/>
        </w:rPr>
        <w:t>***</w:t>
      </w:r>
      <w:r>
        <w:rPr>
          <w:rFonts w:ascii="Times New Roman" w:hAnsi="Times New Roman" w:cs="Times New Roman"/>
          <w:sz w:val="24"/>
          <w:szCs w:val="24"/>
        </w:rPr>
        <w:t xml:space="preserve"> года</w:t>
      </w:r>
      <w:r w:rsidRPr="005A46EA">
        <w:rPr>
          <w:rFonts w:ascii="Times New Roman" w:hAnsi="Times New Roman" w:cs="Times New Roman"/>
          <w:sz w:val="24"/>
          <w:szCs w:val="24"/>
        </w:rPr>
        <w:t xml:space="preserve">, </w:t>
      </w:r>
      <w:r w:rsidR="001D69DE">
        <w:rPr>
          <w:rFonts w:ascii="Times New Roman" w:hAnsi="Times New Roman" w:cs="Times New Roman"/>
          <w:sz w:val="24"/>
          <w:szCs w:val="24"/>
        </w:rPr>
        <w:t>***</w:t>
      </w:r>
      <w:r>
        <w:rPr>
          <w:rFonts w:ascii="Times New Roman" w:hAnsi="Times New Roman" w:cs="Times New Roman"/>
          <w:sz w:val="24"/>
          <w:szCs w:val="24"/>
        </w:rPr>
        <w:t xml:space="preserve"> года, </w:t>
      </w:r>
      <w:r w:rsidR="001D69DE">
        <w:rPr>
          <w:rFonts w:ascii="Times New Roman" w:hAnsi="Times New Roman" w:cs="Times New Roman"/>
          <w:sz w:val="24"/>
          <w:szCs w:val="24"/>
        </w:rPr>
        <w:t>***</w:t>
      </w:r>
      <w:r>
        <w:rPr>
          <w:rFonts w:ascii="Times New Roman" w:hAnsi="Times New Roman" w:cs="Times New Roman"/>
          <w:sz w:val="24"/>
          <w:szCs w:val="24"/>
        </w:rPr>
        <w:t xml:space="preserve"> года</w:t>
      </w:r>
      <w:r w:rsidRPr="005A46EA">
        <w:rPr>
          <w:rFonts w:ascii="Times New Roman" w:hAnsi="Times New Roman" w:cs="Times New Roman"/>
          <w:sz w:val="24"/>
          <w:szCs w:val="24"/>
        </w:rPr>
        <w:t xml:space="preserve">, назначив Амяну </w:t>
      </w:r>
      <w:r w:rsidR="001D69DE">
        <w:rPr>
          <w:rFonts w:ascii="Times New Roman" w:hAnsi="Times New Roman" w:cs="Times New Roman"/>
          <w:sz w:val="24"/>
          <w:szCs w:val="24"/>
        </w:rPr>
        <w:t>***</w:t>
      </w:r>
      <w:r w:rsidRPr="005A46EA">
        <w:rPr>
          <w:rFonts w:ascii="Times New Roman" w:hAnsi="Times New Roman" w:cs="Times New Roman"/>
          <w:sz w:val="24"/>
          <w:szCs w:val="24"/>
        </w:rPr>
        <w:t xml:space="preserve"> окончательное наказание в виде </w:t>
      </w:r>
      <w:r w:rsidRPr="00FB5C1F">
        <w:rPr>
          <w:rFonts w:ascii="Times New Roman" w:hAnsi="Times New Roman" w:cs="Times New Roman"/>
          <w:sz w:val="24"/>
          <w:szCs w:val="24"/>
        </w:rPr>
        <w:t xml:space="preserve">1 года </w:t>
      </w:r>
      <w:r w:rsidRPr="00FB5C1F" w:rsidR="007C17B1">
        <w:rPr>
          <w:rFonts w:ascii="Times New Roman" w:hAnsi="Times New Roman" w:cs="Times New Roman"/>
          <w:sz w:val="24"/>
          <w:szCs w:val="24"/>
        </w:rPr>
        <w:t xml:space="preserve">10 </w:t>
      </w:r>
      <w:r w:rsidRPr="00FB5C1F">
        <w:rPr>
          <w:rFonts w:ascii="Times New Roman" w:hAnsi="Times New Roman" w:cs="Times New Roman"/>
          <w:sz w:val="24"/>
          <w:szCs w:val="24"/>
        </w:rPr>
        <w:t xml:space="preserve"> месяцев</w:t>
      </w:r>
      <w:r w:rsidRPr="005A46EA">
        <w:rPr>
          <w:rFonts w:ascii="Times New Roman" w:hAnsi="Times New Roman" w:cs="Times New Roman"/>
          <w:sz w:val="24"/>
          <w:szCs w:val="24"/>
        </w:rPr>
        <w:t xml:space="preserve"> лишения свободы</w:t>
      </w:r>
      <w:r>
        <w:rPr>
          <w:rFonts w:ascii="Times New Roman" w:hAnsi="Times New Roman" w:cs="Times New Roman"/>
          <w:sz w:val="24"/>
          <w:szCs w:val="24"/>
        </w:rPr>
        <w:t>.</w:t>
      </w:r>
    </w:p>
    <w:p w:rsidR="005A46EA" w:rsidP="005A46EA">
      <w:pPr>
        <w:spacing w:after="0" w:line="240" w:lineRule="auto"/>
        <w:ind w:firstLine="567"/>
        <w:jc w:val="both"/>
        <w:rPr>
          <w:rFonts w:ascii="Times New Roman" w:hAnsi="Times New Roman" w:cs="Times New Roman"/>
          <w:sz w:val="24"/>
          <w:szCs w:val="24"/>
        </w:rPr>
      </w:pPr>
      <w:r w:rsidRPr="00471A52">
        <w:rPr>
          <w:rFonts w:ascii="Times New Roman" w:hAnsi="Times New Roman" w:cs="Times New Roman"/>
          <w:sz w:val="24"/>
          <w:szCs w:val="24"/>
        </w:rPr>
        <w:t xml:space="preserve">В соответствии с ч. 5 ст. 69 УК РФ по совокупности преступлений путем частичного сложения назначенного наказания и наказания, назначенного по приговору </w:t>
      </w:r>
      <w:r>
        <w:rPr>
          <w:rFonts w:ascii="Times New Roman" w:eastAsia="Calibri" w:hAnsi="Times New Roman" w:cs="Times New Roman"/>
          <w:color w:val="000000"/>
          <w:sz w:val="24"/>
          <w:szCs w:val="24"/>
          <w:lang w:eastAsia="en-US"/>
        </w:rPr>
        <w:t>Ленинского</w:t>
      </w:r>
      <w:r w:rsidRPr="00471A52">
        <w:rPr>
          <w:rFonts w:ascii="Times New Roman" w:eastAsia="Calibri" w:hAnsi="Times New Roman" w:cs="Times New Roman"/>
          <w:color w:val="000000"/>
          <w:sz w:val="24"/>
          <w:szCs w:val="24"/>
          <w:lang w:eastAsia="en-US"/>
        </w:rPr>
        <w:t xml:space="preserve"> район</w:t>
      </w:r>
      <w:r w:rsidR="00FB5C1F">
        <w:rPr>
          <w:rFonts w:ascii="Times New Roman" w:eastAsia="Calibri" w:hAnsi="Times New Roman" w:cs="Times New Roman"/>
          <w:color w:val="000000"/>
          <w:sz w:val="24"/>
          <w:szCs w:val="24"/>
          <w:lang w:eastAsia="en-US"/>
        </w:rPr>
        <w:t>ного суда</w:t>
      </w:r>
      <w:r w:rsidRPr="00471A52">
        <w:rPr>
          <w:rFonts w:ascii="Times New Roman" w:eastAsia="Calibri" w:hAnsi="Times New Roman" w:cs="Times New Roman"/>
          <w:color w:val="000000"/>
          <w:sz w:val="24"/>
          <w:szCs w:val="24"/>
          <w:lang w:eastAsia="en-US"/>
        </w:rPr>
        <w:t xml:space="preserve"> г. Ставрополя</w:t>
      </w:r>
      <w:r w:rsidRPr="00471A52">
        <w:rPr>
          <w:rFonts w:ascii="Times New Roman" w:eastAsia="Calibri" w:hAnsi="Times New Roman" w:cs="Times New Roman"/>
          <w:b/>
          <w:color w:val="000000"/>
          <w:sz w:val="24"/>
          <w:szCs w:val="24"/>
          <w:lang w:eastAsia="en-US"/>
        </w:rPr>
        <w:t xml:space="preserve"> </w:t>
      </w:r>
      <w:r w:rsidRPr="00471A52">
        <w:rPr>
          <w:rFonts w:ascii="Times New Roman" w:eastAsia="Calibri" w:hAnsi="Times New Roman" w:cs="Times New Roman"/>
          <w:color w:val="000000"/>
          <w:sz w:val="24"/>
          <w:szCs w:val="24"/>
          <w:lang w:eastAsia="en-US"/>
        </w:rPr>
        <w:t xml:space="preserve">от </w:t>
      </w:r>
      <w:r w:rsidR="001D69DE">
        <w:rPr>
          <w:rFonts w:ascii="Times New Roman" w:eastAsia="Calibri" w:hAnsi="Times New Roman" w:cs="Times New Roman"/>
          <w:color w:val="000000"/>
          <w:sz w:val="24"/>
          <w:szCs w:val="24"/>
          <w:lang w:eastAsia="en-US"/>
        </w:rPr>
        <w:t>***</w:t>
      </w:r>
      <w:r w:rsidRPr="00471A52">
        <w:rPr>
          <w:rFonts w:ascii="Times New Roman" w:eastAsia="Calibri" w:hAnsi="Times New Roman" w:cs="Times New Roman"/>
          <w:color w:val="000000"/>
          <w:sz w:val="24"/>
          <w:szCs w:val="24"/>
          <w:lang w:eastAsia="en-US"/>
        </w:rPr>
        <w:t xml:space="preserve"> года окончательно назначить </w:t>
      </w:r>
      <w:r>
        <w:rPr>
          <w:rFonts w:ascii="Times New Roman" w:eastAsia="Calibri" w:hAnsi="Times New Roman" w:cs="Times New Roman"/>
          <w:color w:val="000000"/>
          <w:sz w:val="24"/>
          <w:szCs w:val="24"/>
          <w:lang w:eastAsia="en-US"/>
        </w:rPr>
        <w:t xml:space="preserve">Амяну </w:t>
      </w:r>
      <w:r w:rsidR="001D69DE">
        <w:rPr>
          <w:rFonts w:ascii="Times New Roman" w:eastAsia="Calibri" w:hAnsi="Times New Roman" w:cs="Times New Roman"/>
          <w:color w:val="000000"/>
          <w:sz w:val="24"/>
          <w:szCs w:val="24"/>
          <w:lang w:eastAsia="en-US"/>
        </w:rPr>
        <w:t>***</w:t>
      </w:r>
      <w:r w:rsidRPr="00471A52">
        <w:rPr>
          <w:rFonts w:ascii="Times New Roman" w:eastAsia="Calibri" w:hAnsi="Times New Roman" w:cs="Times New Roman"/>
          <w:color w:val="000000"/>
          <w:sz w:val="24"/>
          <w:szCs w:val="24"/>
          <w:lang w:eastAsia="en-US"/>
        </w:rPr>
        <w:t xml:space="preserve"> наказание в виде </w:t>
      </w:r>
      <w:r w:rsidRPr="00FB5C1F">
        <w:rPr>
          <w:rFonts w:ascii="Times New Roman" w:eastAsia="Calibri" w:hAnsi="Times New Roman" w:cs="Times New Roman"/>
          <w:color w:val="000000"/>
          <w:sz w:val="24"/>
          <w:szCs w:val="24"/>
          <w:lang w:eastAsia="en-US"/>
        </w:rPr>
        <w:t xml:space="preserve">2 (двух) лет </w:t>
      </w:r>
      <w:r w:rsidRPr="00FB5C1F" w:rsidR="00FB5C1F">
        <w:rPr>
          <w:rFonts w:ascii="Times New Roman" w:eastAsia="Calibri" w:hAnsi="Times New Roman" w:cs="Times New Roman"/>
          <w:color w:val="000000"/>
          <w:sz w:val="24"/>
          <w:szCs w:val="24"/>
          <w:lang w:eastAsia="en-US"/>
        </w:rPr>
        <w:t>3</w:t>
      </w:r>
      <w:r w:rsidRPr="00FB5C1F">
        <w:rPr>
          <w:rFonts w:ascii="Times New Roman" w:eastAsia="Calibri" w:hAnsi="Times New Roman" w:cs="Times New Roman"/>
          <w:color w:val="000000"/>
          <w:sz w:val="24"/>
          <w:szCs w:val="24"/>
          <w:lang w:eastAsia="en-US"/>
        </w:rPr>
        <w:t xml:space="preserve"> (</w:t>
      </w:r>
      <w:r w:rsidR="00B6048A">
        <w:rPr>
          <w:rFonts w:ascii="Times New Roman" w:eastAsia="Calibri" w:hAnsi="Times New Roman" w:cs="Times New Roman"/>
          <w:color w:val="000000"/>
          <w:sz w:val="24"/>
          <w:szCs w:val="24"/>
          <w:lang w:eastAsia="en-US"/>
        </w:rPr>
        <w:t>трех</w:t>
      </w:r>
      <w:r w:rsidRPr="00FB5C1F">
        <w:rPr>
          <w:rFonts w:ascii="Times New Roman" w:eastAsia="Calibri" w:hAnsi="Times New Roman" w:cs="Times New Roman"/>
          <w:color w:val="000000"/>
          <w:sz w:val="24"/>
          <w:szCs w:val="24"/>
          <w:lang w:eastAsia="en-US"/>
        </w:rPr>
        <w:t>)</w:t>
      </w:r>
      <w:r w:rsidRPr="00471A52">
        <w:rPr>
          <w:rFonts w:ascii="Times New Roman" w:eastAsia="Calibri" w:hAnsi="Times New Roman" w:cs="Times New Roman"/>
          <w:color w:val="000000"/>
          <w:sz w:val="24"/>
          <w:szCs w:val="24"/>
          <w:lang w:eastAsia="en-US"/>
        </w:rPr>
        <w:t xml:space="preserve"> месяц</w:t>
      </w:r>
      <w:r>
        <w:rPr>
          <w:rFonts w:ascii="Times New Roman" w:eastAsia="Calibri" w:hAnsi="Times New Roman" w:cs="Times New Roman"/>
          <w:color w:val="000000"/>
          <w:sz w:val="24"/>
          <w:szCs w:val="24"/>
          <w:lang w:eastAsia="en-US"/>
        </w:rPr>
        <w:t>ев</w:t>
      </w:r>
      <w:r w:rsidRPr="00471A52">
        <w:rPr>
          <w:rFonts w:ascii="Times New Roman" w:eastAsia="Calibri" w:hAnsi="Times New Roman" w:cs="Times New Roman"/>
          <w:color w:val="000000"/>
          <w:sz w:val="24"/>
          <w:szCs w:val="24"/>
          <w:lang w:eastAsia="en-US"/>
        </w:rPr>
        <w:t xml:space="preserve"> лишения свободы с отбыванием наказания в исправительной колонии строго</w:t>
      </w:r>
      <w:r>
        <w:rPr>
          <w:rFonts w:ascii="Times New Roman" w:eastAsia="Calibri" w:hAnsi="Times New Roman" w:cs="Times New Roman"/>
          <w:color w:val="000000"/>
          <w:sz w:val="24"/>
          <w:szCs w:val="24"/>
          <w:lang w:eastAsia="en-US"/>
        </w:rPr>
        <w:t>го</w:t>
      </w:r>
      <w:r w:rsidRPr="00471A52">
        <w:rPr>
          <w:rFonts w:ascii="Times New Roman" w:eastAsia="Calibri" w:hAnsi="Times New Roman" w:cs="Times New Roman"/>
          <w:color w:val="000000"/>
          <w:sz w:val="24"/>
          <w:szCs w:val="24"/>
          <w:lang w:eastAsia="en-US"/>
        </w:rPr>
        <w:t xml:space="preserve"> режима</w:t>
      </w:r>
      <w:r>
        <w:rPr>
          <w:rFonts w:ascii="Times New Roman" w:eastAsia="Calibri" w:hAnsi="Times New Roman" w:cs="Times New Roman"/>
          <w:color w:val="000000"/>
          <w:sz w:val="24"/>
          <w:szCs w:val="24"/>
          <w:lang w:eastAsia="en-US"/>
        </w:rPr>
        <w:t>.</w:t>
      </w:r>
    </w:p>
    <w:p w:rsidR="009D2FFA" w:rsidRPr="00471A52" w:rsidP="009D2FFA">
      <w:pPr>
        <w:spacing w:after="0" w:line="240" w:lineRule="auto"/>
        <w:ind w:firstLine="567"/>
        <w:jc w:val="both"/>
        <w:rPr>
          <w:rFonts w:ascii="Times New Roman" w:hAnsi="Times New Roman" w:cs="Times New Roman"/>
          <w:sz w:val="24"/>
          <w:szCs w:val="24"/>
        </w:rPr>
      </w:pPr>
      <w:r w:rsidRPr="00471A52">
        <w:rPr>
          <w:rFonts w:ascii="Times New Roman" w:hAnsi="Times New Roman" w:cs="Times New Roman"/>
          <w:sz w:val="24"/>
          <w:szCs w:val="24"/>
        </w:rPr>
        <w:t xml:space="preserve">Меру процессуального принуждения в отношении </w:t>
      </w:r>
      <w:r>
        <w:rPr>
          <w:rFonts w:ascii="Times New Roman" w:hAnsi="Times New Roman" w:cs="Times New Roman"/>
          <w:sz w:val="24"/>
          <w:szCs w:val="24"/>
        </w:rPr>
        <w:t xml:space="preserve">Амяна </w:t>
      </w:r>
      <w:r w:rsidR="001D69DE">
        <w:rPr>
          <w:rFonts w:ascii="Times New Roman" w:hAnsi="Times New Roman" w:cs="Times New Roman"/>
          <w:sz w:val="24"/>
          <w:szCs w:val="24"/>
        </w:rPr>
        <w:t>***</w:t>
      </w:r>
      <w:r w:rsidRPr="00471A52">
        <w:rPr>
          <w:rFonts w:ascii="Times New Roman" w:hAnsi="Times New Roman" w:cs="Times New Roman"/>
          <w:sz w:val="24"/>
          <w:szCs w:val="24"/>
        </w:rPr>
        <w:t xml:space="preserve"> в виде обязательства о явке отменить, изменить меру пресечения в отношении </w:t>
      </w:r>
      <w:r>
        <w:rPr>
          <w:rFonts w:ascii="Times New Roman" w:hAnsi="Times New Roman" w:cs="Times New Roman"/>
          <w:sz w:val="24"/>
          <w:szCs w:val="24"/>
        </w:rPr>
        <w:t xml:space="preserve">Амяна </w:t>
      </w:r>
      <w:r w:rsidR="001D69DE">
        <w:rPr>
          <w:rFonts w:ascii="Times New Roman" w:hAnsi="Times New Roman" w:cs="Times New Roman"/>
          <w:sz w:val="24"/>
          <w:szCs w:val="24"/>
        </w:rPr>
        <w:t>***</w:t>
      </w:r>
      <w:r w:rsidRPr="00471A52">
        <w:rPr>
          <w:rFonts w:ascii="Times New Roman" w:hAnsi="Times New Roman" w:cs="Times New Roman"/>
          <w:sz w:val="24"/>
          <w:szCs w:val="24"/>
        </w:rPr>
        <w:t xml:space="preserve"> на заключение под стражу.</w:t>
      </w:r>
    </w:p>
    <w:p w:rsidR="005A46EA" w:rsidRPr="005A46EA" w:rsidP="005A46EA">
      <w:pPr>
        <w:spacing w:after="0" w:line="240" w:lineRule="auto"/>
        <w:ind w:firstLine="567"/>
        <w:jc w:val="both"/>
        <w:rPr>
          <w:rFonts w:ascii="Times New Roman" w:hAnsi="Times New Roman" w:cs="Times New Roman"/>
          <w:sz w:val="24"/>
          <w:szCs w:val="24"/>
        </w:rPr>
      </w:pPr>
      <w:r w:rsidRPr="005A46EA">
        <w:rPr>
          <w:rFonts w:ascii="Times New Roman" w:hAnsi="Times New Roman" w:cs="Times New Roman"/>
          <w:sz w:val="24"/>
          <w:szCs w:val="24"/>
        </w:rPr>
        <w:t xml:space="preserve">Срок отбывания наказания Амяну </w:t>
      </w:r>
      <w:r w:rsidR="001D69DE">
        <w:rPr>
          <w:rFonts w:ascii="Times New Roman" w:hAnsi="Times New Roman" w:cs="Times New Roman"/>
          <w:sz w:val="24"/>
          <w:szCs w:val="24"/>
        </w:rPr>
        <w:t>***</w:t>
      </w:r>
      <w:r w:rsidRPr="005A46EA">
        <w:rPr>
          <w:rFonts w:ascii="Times New Roman" w:hAnsi="Times New Roman" w:cs="Times New Roman"/>
          <w:sz w:val="24"/>
          <w:szCs w:val="24"/>
        </w:rPr>
        <w:t xml:space="preserve"> исчислять со дня вступления приговора в законную силу.</w:t>
      </w:r>
    </w:p>
    <w:p w:rsidR="005A46EA" w:rsidP="005A46EA">
      <w:pPr>
        <w:spacing w:after="0" w:line="240" w:lineRule="auto"/>
        <w:ind w:firstLine="567"/>
        <w:jc w:val="both"/>
        <w:rPr>
          <w:rFonts w:ascii="Times New Roman" w:hAnsi="Times New Roman" w:cs="Times New Roman"/>
          <w:sz w:val="24"/>
          <w:szCs w:val="24"/>
        </w:rPr>
      </w:pPr>
      <w:r w:rsidRPr="005A46EA">
        <w:rPr>
          <w:rFonts w:ascii="Times New Roman" w:hAnsi="Times New Roman" w:cs="Times New Roman"/>
          <w:sz w:val="24"/>
          <w:szCs w:val="24"/>
        </w:rPr>
        <w:t xml:space="preserve">На основании п. «а» ч. 3.1 ст. 72 УК РФ зачесть в срок отбывания наказания Амяну </w:t>
      </w:r>
      <w:r w:rsidR="001D69DE">
        <w:rPr>
          <w:rFonts w:ascii="Times New Roman" w:hAnsi="Times New Roman" w:cs="Times New Roman"/>
          <w:sz w:val="24"/>
          <w:szCs w:val="24"/>
        </w:rPr>
        <w:t>***</w:t>
      </w:r>
      <w:r w:rsidRPr="005A46EA">
        <w:rPr>
          <w:rFonts w:ascii="Times New Roman" w:hAnsi="Times New Roman" w:cs="Times New Roman"/>
          <w:sz w:val="24"/>
          <w:szCs w:val="24"/>
        </w:rPr>
        <w:t xml:space="preserve"> время содержания под стражей с </w:t>
      </w:r>
      <w:r w:rsidR="001D69DE">
        <w:rPr>
          <w:rFonts w:ascii="Times New Roman" w:hAnsi="Times New Roman" w:cs="Times New Roman"/>
          <w:sz w:val="24"/>
          <w:szCs w:val="24"/>
        </w:rPr>
        <w:t>***</w:t>
      </w:r>
      <w:r w:rsidR="009D2FFA">
        <w:rPr>
          <w:rFonts w:ascii="Times New Roman" w:hAnsi="Times New Roman" w:cs="Times New Roman"/>
          <w:sz w:val="24"/>
          <w:szCs w:val="24"/>
        </w:rPr>
        <w:t xml:space="preserve"> года</w:t>
      </w:r>
      <w:r w:rsidRPr="005A46EA">
        <w:rPr>
          <w:rFonts w:ascii="Times New Roman" w:hAnsi="Times New Roman" w:cs="Times New Roman"/>
          <w:sz w:val="24"/>
          <w:szCs w:val="24"/>
        </w:rPr>
        <w:t xml:space="preserve"> до вступления приговора в законную силу из расчета один день содержания под стражей за один день отбывания наказания в исправительной колонии строгого режима.</w:t>
      </w:r>
    </w:p>
    <w:p w:rsidR="009D2FFA" w:rsidRPr="005A46EA" w:rsidP="009D2F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Засчитать в окончательное наказание по настоящему приговору наказание, отбытое </w:t>
      </w:r>
      <w:r w:rsidRPr="009D2FFA">
        <w:rPr>
          <w:rFonts w:ascii="Times New Roman" w:hAnsi="Times New Roman" w:cs="Times New Roman"/>
          <w:sz w:val="24"/>
          <w:szCs w:val="24"/>
        </w:rPr>
        <w:t>по приговор</w:t>
      </w:r>
      <w:r>
        <w:rPr>
          <w:rFonts w:ascii="Times New Roman" w:hAnsi="Times New Roman" w:cs="Times New Roman"/>
          <w:sz w:val="24"/>
          <w:szCs w:val="24"/>
        </w:rPr>
        <w:t xml:space="preserve">у </w:t>
      </w:r>
      <w:r w:rsidRPr="009D2FFA">
        <w:rPr>
          <w:rFonts w:ascii="Times New Roman" w:hAnsi="Times New Roman" w:cs="Times New Roman"/>
          <w:sz w:val="24"/>
          <w:szCs w:val="24"/>
        </w:rPr>
        <w:t xml:space="preserve"> </w:t>
      </w:r>
      <w:r>
        <w:rPr>
          <w:rFonts w:ascii="Times New Roman" w:hAnsi="Times New Roman" w:cs="Times New Roman"/>
          <w:sz w:val="24"/>
          <w:szCs w:val="24"/>
        </w:rPr>
        <w:t>Ленинского</w:t>
      </w:r>
      <w:r w:rsidRPr="009D2FFA">
        <w:rPr>
          <w:rFonts w:ascii="Times New Roman" w:hAnsi="Times New Roman" w:cs="Times New Roman"/>
          <w:sz w:val="24"/>
          <w:szCs w:val="24"/>
        </w:rPr>
        <w:t xml:space="preserve"> райо</w:t>
      </w:r>
      <w:r>
        <w:rPr>
          <w:rFonts w:ascii="Times New Roman" w:hAnsi="Times New Roman" w:cs="Times New Roman"/>
          <w:sz w:val="24"/>
          <w:szCs w:val="24"/>
        </w:rPr>
        <w:t>н</w:t>
      </w:r>
      <w:r w:rsidRPr="009D2FFA">
        <w:rPr>
          <w:rFonts w:ascii="Times New Roman" w:hAnsi="Times New Roman" w:cs="Times New Roman"/>
          <w:sz w:val="24"/>
          <w:szCs w:val="24"/>
        </w:rPr>
        <w:t>н</w:t>
      </w:r>
      <w:r>
        <w:rPr>
          <w:rFonts w:ascii="Times New Roman" w:hAnsi="Times New Roman" w:cs="Times New Roman"/>
          <w:sz w:val="24"/>
          <w:szCs w:val="24"/>
        </w:rPr>
        <w:t>ого суда</w:t>
      </w:r>
      <w:r w:rsidRPr="009D2FFA">
        <w:rPr>
          <w:rFonts w:ascii="Times New Roman" w:hAnsi="Times New Roman" w:cs="Times New Roman"/>
          <w:sz w:val="24"/>
          <w:szCs w:val="24"/>
        </w:rPr>
        <w:t xml:space="preserve"> </w:t>
      </w:r>
      <w:r w:rsidR="00B03D4D">
        <w:rPr>
          <w:rFonts w:ascii="Times New Roman" w:hAnsi="Times New Roman" w:cs="Times New Roman"/>
          <w:sz w:val="24"/>
          <w:szCs w:val="24"/>
        </w:rPr>
        <w:t xml:space="preserve">г. Ставрополя </w:t>
      </w:r>
      <w:r w:rsidRPr="009D2FFA">
        <w:rPr>
          <w:rFonts w:ascii="Times New Roman" w:hAnsi="Times New Roman" w:cs="Times New Roman"/>
          <w:sz w:val="24"/>
          <w:szCs w:val="24"/>
        </w:rPr>
        <w:t xml:space="preserve"> от </w:t>
      </w:r>
      <w:r w:rsidR="001D69DE">
        <w:rPr>
          <w:rFonts w:ascii="Times New Roman" w:hAnsi="Times New Roman" w:cs="Times New Roman"/>
          <w:sz w:val="24"/>
          <w:szCs w:val="24"/>
        </w:rPr>
        <w:t>***</w:t>
      </w:r>
      <w:r w:rsidR="007C17B1">
        <w:rPr>
          <w:rFonts w:ascii="Times New Roman" w:hAnsi="Times New Roman" w:cs="Times New Roman"/>
          <w:sz w:val="24"/>
          <w:szCs w:val="24"/>
        </w:rPr>
        <w:t xml:space="preserve"> год</w:t>
      </w:r>
      <w:r>
        <w:rPr>
          <w:rFonts w:ascii="Times New Roman" w:hAnsi="Times New Roman" w:cs="Times New Roman"/>
          <w:sz w:val="24"/>
          <w:szCs w:val="24"/>
        </w:rPr>
        <w:t>а</w:t>
      </w:r>
      <w:r w:rsidRPr="009D2FFA">
        <w:rPr>
          <w:rFonts w:ascii="Times New Roman" w:hAnsi="Times New Roman" w:cs="Times New Roman"/>
          <w:sz w:val="24"/>
          <w:szCs w:val="24"/>
        </w:rPr>
        <w:t>.</w:t>
      </w:r>
    </w:p>
    <w:p w:rsidR="005A46EA" w:rsidRPr="005A46EA" w:rsidP="005A46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Гражданский иск ООО «</w:t>
      </w:r>
      <w:r w:rsidR="001D69DE">
        <w:rPr>
          <w:rFonts w:ascii="Times New Roman" w:hAnsi="Times New Roman" w:cs="Times New Roman"/>
          <w:sz w:val="24"/>
          <w:szCs w:val="24"/>
        </w:rPr>
        <w:t>***</w:t>
      </w:r>
      <w:r w:rsidRPr="005A46EA">
        <w:rPr>
          <w:rFonts w:ascii="Times New Roman" w:hAnsi="Times New Roman" w:cs="Times New Roman"/>
          <w:sz w:val="24"/>
          <w:szCs w:val="24"/>
        </w:rPr>
        <w:t>», удовлетворить.</w:t>
      </w:r>
    </w:p>
    <w:p w:rsidR="005A46EA" w:rsidRPr="005A46EA" w:rsidP="005A46EA">
      <w:pPr>
        <w:spacing w:after="0" w:line="240" w:lineRule="auto"/>
        <w:ind w:firstLine="567"/>
        <w:jc w:val="both"/>
        <w:rPr>
          <w:rFonts w:ascii="Times New Roman" w:hAnsi="Times New Roman" w:cs="Times New Roman"/>
          <w:sz w:val="24"/>
          <w:szCs w:val="24"/>
        </w:rPr>
      </w:pPr>
      <w:r w:rsidRPr="005A46EA">
        <w:rPr>
          <w:rFonts w:ascii="Times New Roman" w:hAnsi="Times New Roman" w:cs="Times New Roman"/>
          <w:sz w:val="24"/>
          <w:szCs w:val="24"/>
        </w:rPr>
        <w:t xml:space="preserve">Взыскать с Амяна </w:t>
      </w:r>
      <w:r w:rsidR="001D69DE">
        <w:rPr>
          <w:rFonts w:ascii="Times New Roman" w:hAnsi="Times New Roman" w:cs="Times New Roman"/>
          <w:sz w:val="24"/>
          <w:szCs w:val="24"/>
        </w:rPr>
        <w:t>***</w:t>
      </w:r>
      <w:r w:rsidR="009D2FFA">
        <w:rPr>
          <w:rFonts w:ascii="Times New Roman" w:hAnsi="Times New Roman" w:cs="Times New Roman"/>
          <w:sz w:val="24"/>
          <w:szCs w:val="24"/>
        </w:rPr>
        <w:t xml:space="preserve"> в пользу ООО «МВМ</w:t>
      </w:r>
      <w:r w:rsidRPr="005A46EA">
        <w:rPr>
          <w:rFonts w:ascii="Times New Roman" w:hAnsi="Times New Roman" w:cs="Times New Roman"/>
          <w:sz w:val="24"/>
          <w:szCs w:val="24"/>
        </w:rPr>
        <w:t xml:space="preserve">» в счет возмещения материального ущерба сумму в размере </w:t>
      </w:r>
      <w:r w:rsidR="009D2FFA">
        <w:rPr>
          <w:rFonts w:ascii="Times New Roman" w:hAnsi="Times New Roman" w:cs="Times New Roman"/>
          <w:sz w:val="24"/>
          <w:szCs w:val="24"/>
        </w:rPr>
        <w:t>52</w:t>
      </w:r>
      <w:r w:rsidR="00FB5C1F">
        <w:rPr>
          <w:rFonts w:ascii="Times New Roman" w:hAnsi="Times New Roman" w:cs="Times New Roman"/>
          <w:sz w:val="24"/>
          <w:szCs w:val="24"/>
        </w:rPr>
        <w:t>45</w:t>
      </w:r>
      <w:r w:rsidR="009D2FFA">
        <w:rPr>
          <w:rFonts w:ascii="Times New Roman" w:hAnsi="Times New Roman" w:cs="Times New Roman"/>
          <w:sz w:val="24"/>
          <w:szCs w:val="24"/>
        </w:rPr>
        <w:t>8</w:t>
      </w:r>
      <w:r w:rsidRPr="005A46EA">
        <w:rPr>
          <w:rFonts w:ascii="Times New Roman" w:hAnsi="Times New Roman" w:cs="Times New Roman"/>
          <w:sz w:val="24"/>
          <w:szCs w:val="24"/>
        </w:rPr>
        <w:t xml:space="preserve"> руб. </w:t>
      </w:r>
      <w:r w:rsidR="009D2FFA">
        <w:rPr>
          <w:rFonts w:ascii="Times New Roman" w:hAnsi="Times New Roman" w:cs="Times New Roman"/>
          <w:sz w:val="24"/>
          <w:szCs w:val="24"/>
        </w:rPr>
        <w:t>33</w:t>
      </w:r>
      <w:r w:rsidRPr="005A46EA">
        <w:rPr>
          <w:rFonts w:ascii="Times New Roman" w:hAnsi="Times New Roman" w:cs="Times New Roman"/>
          <w:sz w:val="24"/>
          <w:szCs w:val="24"/>
        </w:rPr>
        <w:t xml:space="preserve"> коп.</w:t>
      </w:r>
    </w:p>
    <w:p w:rsidR="009D3497" w:rsidRPr="00471A52" w:rsidP="009D2FFA">
      <w:pPr>
        <w:spacing w:after="0" w:line="240" w:lineRule="auto"/>
        <w:ind w:firstLine="567"/>
        <w:jc w:val="both"/>
        <w:rPr>
          <w:rFonts w:ascii="Times New Roman" w:hAnsi="Times New Roman" w:cs="Times New Roman"/>
          <w:sz w:val="24"/>
          <w:szCs w:val="24"/>
        </w:rPr>
      </w:pPr>
      <w:r w:rsidRPr="005A46EA">
        <w:rPr>
          <w:rFonts w:ascii="Times New Roman" w:hAnsi="Times New Roman" w:cs="Times New Roman"/>
          <w:sz w:val="24"/>
          <w:szCs w:val="24"/>
        </w:rPr>
        <w:t xml:space="preserve">Вещественные доказательства: </w:t>
      </w:r>
      <w:r w:rsidR="009D2FFA">
        <w:rPr>
          <w:rFonts w:ascii="Times New Roman" w:hAnsi="Times New Roman" w:cs="Times New Roman"/>
          <w:sz w:val="24"/>
          <w:szCs w:val="24"/>
        </w:rPr>
        <w:t xml:space="preserve">компакт диск </w:t>
      </w:r>
      <w:r w:rsidRPr="005A46EA">
        <w:rPr>
          <w:rFonts w:ascii="Times New Roman" w:hAnsi="Times New Roman" w:cs="Times New Roman"/>
          <w:sz w:val="24"/>
          <w:szCs w:val="24"/>
        </w:rPr>
        <w:t xml:space="preserve">CD-R </w:t>
      </w:r>
      <w:r w:rsidR="009D2FFA">
        <w:rPr>
          <w:rFonts w:ascii="Times New Roman" w:hAnsi="Times New Roman" w:cs="Times New Roman"/>
          <w:sz w:val="24"/>
          <w:szCs w:val="24"/>
        </w:rPr>
        <w:t>– хранить в материалах дела.</w:t>
      </w:r>
    </w:p>
    <w:p w:rsidR="009D3497" w:rsidRPr="00471A52" w:rsidP="00997B0C">
      <w:pPr>
        <w:widowControl w:val="0"/>
        <w:pBdr>
          <w:bottom w:val="single" w:sz="6" w:space="31" w:color="FFFFFF"/>
        </w:pBdr>
        <w:spacing w:after="0" w:line="240" w:lineRule="auto"/>
        <w:ind w:firstLine="540"/>
        <w:jc w:val="both"/>
        <w:rPr>
          <w:rFonts w:ascii="Times New Roman" w:hAnsi="Times New Roman" w:cs="Times New Roman"/>
          <w:sz w:val="24"/>
          <w:szCs w:val="24"/>
        </w:rPr>
      </w:pPr>
      <w:r w:rsidRPr="00471A52">
        <w:rPr>
          <w:rFonts w:ascii="Times New Roman" w:hAnsi="Times New Roman" w:cs="Times New Roman"/>
          <w:sz w:val="24"/>
          <w:szCs w:val="24"/>
        </w:rPr>
        <w:t xml:space="preserve">Приговор может быть обжалован в апелляционном порядке в Шпаковский районный суд Ставропольского края в течение 15 суток со дня провозглашения, с соблюдением требований ст. 317 УПК РФ, а осужденным, содержащимся под стражей, в тот же срок со дня вручения ему копии приговора. </w:t>
      </w:r>
    </w:p>
    <w:p w:rsidR="003346D7" w:rsidRPr="00471A52" w:rsidP="00997B0C">
      <w:pPr>
        <w:widowControl w:val="0"/>
        <w:pBdr>
          <w:bottom w:val="single" w:sz="6" w:space="31" w:color="FFFFFF"/>
        </w:pBdr>
        <w:spacing w:after="0" w:line="240" w:lineRule="auto"/>
        <w:ind w:firstLine="540"/>
        <w:jc w:val="both"/>
        <w:rPr>
          <w:rFonts w:ascii="Times New Roman" w:hAnsi="Times New Roman" w:cs="Times New Roman"/>
          <w:sz w:val="24"/>
          <w:szCs w:val="24"/>
        </w:rPr>
      </w:pPr>
      <w:r w:rsidRPr="00471A52">
        <w:rPr>
          <w:rFonts w:ascii="Times New Roman" w:hAnsi="Times New Roman" w:cs="Times New Roman"/>
          <w:sz w:val="24"/>
          <w:szCs w:val="24"/>
        </w:rPr>
        <w:t>Приговор постановленный в соответствии со ст. 316 УПК РФ, не может быть обжалован в апелляционном порядке по основанию, предусмотренному п. 1 ст. 389.15 УПК РФ.</w:t>
      </w:r>
    </w:p>
    <w:p w:rsidR="00997B0C" w:rsidRPr="00471A52" w:rsidP="00997B0C">
      <w:pPr>
        <w:widowControl w:val="0"/>
        <w:pBdr>
          <w:bottom w:val="single" w:sz="6" w:space="31" w:color="FFFFFF"/>
        </w:pBdr>
        <w:spacing w:after="0" w:line="240" w:lineRule="auto"/>
        <w:ind w:firstLine="540"/>
        <w:jc w:val="both"/>
        <w:rPr>
          <w:rFonts w:ascii="Times New Roman" w:hAnsi="Times New Roman" w:cs="Times New Roman"/>
          <w:sz w:val="24"/>
          <w:szCs w:val="24"/>
        </w:rPr>
      </w:pPr>
      <w:r w:rsidRPr="00471A52">
        <w:rPr>
          <w:rFonts w:ascii="Times New Roman" w:hAnsi="Times New Roman" w:cs="Times New Roman"/>
          <w:sz w:val="24"/>
          <w:szCs w:val="24"/>
        </w:rPr>
        <w:t>В соответствии с ч. 3 ст. 389.6 УПК РФ желание принять непосредственное участие в рассмотрении дела судом апелляционной инстанции, а также свое отношение к участию защитника либо отказ от защитника при рассмотрении жалобы судом апелляционной инстанции должны быть выражены осужденным в апелляционной жалобе или в возражениях на жалобы, представления, принесенные другими участниками уголовного процесса, либо в отдельном заявлении в течение 15 суток со дня вынесения приговора.</w:t>
      </w:r>
    </w:p>
    <w:p w:rsidR="009C1ECF" w:rsidRPr="00471A52" w:rsidP="009C1ECF">
      <w:pPr>
        <w:widowControl w:val="0"/>
        <w:pBdr>
          <w:bottom w:val="single" w:sz="6" w:space="31" w:color="FFFFFF"/>
        </w:pBdr>
        <w:spacing w:after="0" w:line="240" w:lineRule="auto"/>
        <w:jc w:val="both"/>
        <w:rPr>
          <w:rFonts w:ascii="Times New Roman" w:hAnsi="Times New Roman" w:cs="Times New Roman"/>
          <w:sz w:val="24"/>
          <w:szCs w:val="24"/>
        </w:rPr>
      </w:pPr>
    </w:p>
    <w:p w:rsidR="009C1ECF" w:rsidRPr="00471A52" w:rsidP="009C1ECF">
      <w:pPr>
        <w:widowControl w:val="0"/>
        <w:pBdr>
          <w:bottom w:val="single" w:sz="6" w:space="31" w:color="FFFFFF"/>
        </w:pBdr>
        <w:spacing w:after="0" w:line="240" w:lineRule="auto"/>
        <w:jc w:val="both"/>
        <w:rPr>
          <w:rFonts w:ascii="Times New Roman" w:hAnsi="Times New Roman" w:cs="Times New Roman"/>
          <w:sz w:val="24"/>
          <w:szCs w:val="24"/>
        </w:rPr>
      </w:pPr>
    </w:p>
    <w:p w:rsidR="00D04EA5" w:rsidRPr="00471A52" w:rsidP="009C1ECF">
      <w:pPr>
        <w:widowControl w:val="0"/>
        <w:pBdr>
          <w:bottom w:val="single" w:sz="6" w:space="31" w:color="FFFFFF"/>
        </w:pBdr>
        <w:spacing w:after="0" w:line="240" w:lineRule="auto"/>
        <w:jc w:val="both"/>
        <w:rPr>
          <w:rFonts w:ascii="Times New Roman" w:hAnsi="Times New Roman" w:cs="Times New Roman"/>
          <w:sz w:val="24"/>
          <w:szCs w:val="24"/>
        </w:rPr>
      </w:pPr>
      <w:r w:rsidRPr="00471A52">
        <w:rPr>
          <w:rFonts w:ascii="Times New Roman" w:hAnsi="Times New Roman" w:cs="Times New Roman"/>
          <w:sz w:val="24"/>
          <w:szCs w:val="24"/>
        </w:rPr>
        <w:t xml:space="preserve">Мировой судья                                   </w:t>
      </w:r>
      <w:r w:rsidR="00471A52">
        <w:rPr>
          <w:rFonts w:ascii="Times New Roman" w:hAnsi="Times New Roman" w:cs="Times New Roman"/>
          <w:sz w:val="24"/>
          <w:szCs w:val="24"/>
        </w:rPr>
        <w:t xml:space="preserve">             </w:t>
      </w:r>
      <w:r w:rsidRPr="00471A52">
        <w:rPr>
          <w:rFonts w:ascii="Times New Roman" w:hAnsi="Times New Roman" w:cs="Times New Roman"/>
          <w:sz w:val="24"/>
          <w:szCs w:val="24"/>
        </w:rPr>
        <w:t xml:space="preserve">                                                  </w:t>
      </w:r>
      <w:r w:rsidRPr="00471A52" w:rsidR="00233D8A">
        <w:rPr>
          <w:rFonts w:ascii="Times New Roman" w:hAnsi="Times New Roman" w:cs="Times New Roman"/>
          <w:sz w:val="24"/>
          <w:szCs w:val="24"/>
        </w:rPr>
        <w:t xml:space="preserve">   </w:t>
      </w:r>
      <w:r w:rsidRPr="00471A52">
        <w:rPr>
          <w:rFonts w:ascii="Times New Roman" w:hAnsi="Times New Roman" w:cs="Times New Roman"/>
          <w:sz w:val="24"/>
          <w:szCs w:val="24"/>
        </w:rPr>
        <w:t xml:space="preserve">   В.А. Ульянова </w:t>
      </w:r>
    </w:p>
    <w:sectPr w:rsidSect="00B03D4D">
      <w:headerReference w:type="default" r:id="rId5"/>
      <w:pgSz w:w="11906" w:h="16838"/>
      <w:pgMar w:top="567" w:right="709"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49184087"/>
      <w:richText/>
    </w:sdtPr>
    <w:sdtContent>
      <w:p w:rsidR="00CF29DC">
        <w:pPr>
          <w:pStyle w:val="Header"/>
          <w:jc w:val="center"/>
        </w:pPr>
        <w:r>
          <w:fldChar w:fldCharType="begin"/>
        </w:r>
        <w:r>
          <w:instrText xml:space="preserve"> PAGE   \* MERGEFORMAT </w:instrText>
        </w:r>
        <w:r>
          <w:fldChar w:fldCharType="separate"/>
        </w:r>
        <w:r w:rsidR="001D69DE">
          <w:rPr>
            <w:noProof/>
          </w:rPr>
          <w:t>3</w:t>
        </w:r>
        <w:r>
          <w:rPr>
            <w:noProof/>
          </w:rPr>
          <w:fldChar w:fldCharType="end"/>
        </w:r>
      </w:p>
    </w:sdtContent>
  </w:sdt>
  <w:p w:rsidR="00CF2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654B60"/>
    <w:multiLevelType w:val="hybridMultilevel"/>
    <w:tmpl w:val="AE4C2472"/>
    <w:lvl w:ilvl="0">
      <w:start w:val="1"/>
      <w:numFmt w:val="bullet"/>
      <w:lvlText w:val=""/>
      <w:lvlJc w:val="left"/>
      <w:pPr>
        <w:ind w:left="360" w:hanging="360"/>
      </w:pPr>
      <w:rPr>
        <w:rFonts w:ascii="Symbol" w:hAnsi="Symbol" w:hint="default"/>
      </w:rPr>
    </w:lvl>
    <w:lvl w:ilvl="1" w:tentative="1">
      <w:start w:val="1"/>
      <w:numFmt w:val="bullet"/>
      <w:lvlText w:val="o"/>
      <w:lvlJc w:val="left"/>
      <w:pPr>
        <w:ind w:left="2574" w:hanging="360"/>
      </w:pPr>
      <w:rPr>
        <w:rFonts w:ascii="Courier New" w:hAnsi="Courier New" w:cs="Courier New" w:hint="default"/>
      </w:rPr>
    </w:lvl>
    <w:lvl w:ilvl="2" w:tentative="1">
      <w:start w:val="1"/>
      <w:numFmt w:val="bullet"/>
      <w:lvlText w:val=""/>
      <w:lvlJc w:val="left"/>
      <w:pPr>
        <w:ind w:left="3294" w:hanging="360"/>
      </w:pPr>
      <w:rPr>
        <w:rFonts w:ascii="Wingdings" w:hAnsi="Wingdings" w:hint="default"/>
      </w:rPr>
    </w:lvl>
    <w:lvl w:ilvl="3" w:tentative="1">
      <w:start w:val="1"/>
      <w:numFmt w:val="bullet"/>
      <w:lvlText w:val=""/>
      <w:lvlJc w:val="left"/>
      <w:pPr>
        <w:ind w:left="4014" w:hanging="360"/>
      </w:pPr>
      <w:rPr>
        <w:rFonts w:ascii="Symbol" w:hAnsi="Symbol" w:hint="default"/>
      </w:rPr>
    </w:lvl>
    <w:lvl w:ilvl="4" w:tentative="1">
      <w:start w:val="1"/>
      <w:numFmt w:val="bullet"/>
      <w:lvlText w:val="o"/>
      <w:lvlJc w:val="left"/>
      <w:pPr>
        <w:ind w:left="4734" w:hanging="360"/>
      </w:pPr>
      <w:rPr>
        <w:rFonts w:ascii="Courier New" w:hAnsi="Courier New" w:cs="Courier New" w:hint="default"/>
      </w:rPr>
    </w:lvl>
    <w:lvl w:ilvl="5" w:tentative="1">
      <w:start w:val="1"/>
      <w:numFmt w:val="bullet"/>
      <w:lvlText w:val=""/>
      <w:lvlJc w:val="left"/>
      <w:pPr>
        <w:ind w:left="5454" w:hanging="360"/>
      </w:pPr>
      <w:rPr>
        <w:rFonts w:ascii="Wingdings" w:hAnsi="Wingdings" w:hint="default"/>
      </w:rPr>
    </w:lvl>
    <w:lvl w:ilvl="6" w:tentative="1">
      <w:start w:val="1"/>
      <w:numFmt w:val="bullet"/>
      <w:lvlText w:val=""/>
      <w:lvlJc w:val="left"/>
      <w:pPr>
        <w:ind w:left="6174" w:hanging="360"/>
      </w:pPr>
      <w:rPr>
        <w:rFonts w:ascii="Symbol" w:hAnsi="Symbol" w:hint="default"/>
      </w:rPr>
    </w:lvl>
    <w:lvl w:ilvl="7" w:tentative="1">
      <w:start w:val="1"/>
      <w:numFmt w:val="bullet"/>
      <w:lvlText w:val="o"/>
      <w:lvlJc w:val="left"/>
      <w:pPr>
        <w:ind w:left="6894" w:hanging="360"/>
      </w:pPr>
      <w:rPr>
        <w:rFonts w:ascii="Courier New" w:hAnsi="Courier New" w:cs="Courier New" w:hint="default"/>
      </w:rPr>
    </w:lvl>
    <w:lvl w:ilvl="8" w:tentative="1">
      <w:start w:val="1"/>
      <w:numFmt w:val="bullet"/>
      <w:lvlText w:val=""/>
      <w:lvlJc w:val="left"/>
      <w:pPr>
        <w:ind w:left="7614" w:hanging="360"/>
      </w:pPr>
      <w:rPr>
        <w:rFonts w:ascii="Wingdings" w:hAnsi="Wingdings" w:hint="default"/>
      </w:rPr>
    </w:lvl>
  </w:abstractNum>
  <w:abstractNum w:abstractNumId="1">
    <w:nsid w:val="27105946"/>
    <w:multiLevelType w:val="hybridMultilevel"/>
    <w:tmpl w:val="81C021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CD"/>
    <w:rsid w:val="00002CF0"/>
    <w:rsid w:val="000161CE"/>
    <w:rsid w:val="00023C8E"/>
    <w:rsid w:val="000447D3"/>
    <w:rsid w:val="00054C9B"/>
    <w:rsid w:val="000653CA"/>
    <w:rsid w:val="00067983"/>
    <w:rsid w:val="000756FF"/>
    <w:rsid w:val="000822FF"/>
    <w:rsid w:val="0008715C"/>
    <w:rsid w:val="00097787"/>
    <w:rsid w:val="000B048D"/>
    <w:rsid w:val="000C1346"/>
    <w:rsid w:val="0011219E"/>
    <w:rsid w:val="0012433C"/>
    <w:rsid w:val="00170E87"/>
    <w:rsid w:val="001908FA"/>
    <w:rsid w:val="001917C9"/>
    <w:rsid w:val="001A49C2"/>
    <w:rsid w:val="001D67FA"/>
    <w:rsid w:val="001D69DE"/>
    <w:rsid w:val="00205C17"/>
    <w:rsid w:val="0020636A"/>
    <w:rsid w:val="00207D60"/>
    <w:rsid w:val="00215843"/>
    <w:rsid w:val="002323E9"/>
    <w:rsid w:val="00233D8A"/>
    <w:rsid w:val="002466D0"/>
    <w:rsid w:val="002654FB"/>
    <w:rsid w:val="00287014"/>
    <w:rsid w:val="002A15EA"/>
    <w:rsid w:val="002A1A4A"/>
    <w:rsid w:val="002C2180"/>
    <w:rsid w:val="002F58C4"/>
    <w:rsid w:val="003067F1"/>
    <w:rsid w:val="003346D7"/>
    <w:rsid w:val="00371CDF"/>
    <w:rsid w:val="00384166"/>
    <w:rsid w:val="00386AB8"/>
    <w:rsid w:val="00387085"/>
    <w:rsid w:val="003A535A"/>
    <w:rsid w:val="003C2E42"/>
    <w:rsid w:val="003E3A02"/>
    <w:rsid w:val="003E3E69"/>
    <w:rsid w:val="003F4E95"/>
    <w:rsid w:val="00414B57"/>
    <w:rsid w:val="004272C7"/>
    <w:rsid w:val="00461B7B"/>
    <w:rsid w:val="00461C49"/>
    <w:rsid w:val="0047035A"/>
    <w:rsid w:val="00470EFC"/>
    <w:rsid w:val="00471A52"/>
    <w:rsid w:val="00494903"/>
    <w:rsid w:val="004978C3"/>
    <w:rsid w:val="004E6C43"/>
    <w:rsid w:val="004F4885"/>
    <w:rsid w:val="00502025"/>
    <w:rsid w:val="005041DD"/>
    <w:rsid w:val="005076A9"/>
    <w:rsid w:val="005241B6"/>
    <w:rsid w:val="0055733C"/>
    <w:rsid w:val="00560112"/>
    <w:rsid w:val="00572AF6"/>
    <w:rsid w:val="0059780B"/>
    <w:rsid w:val="005A46EA"/>
    <w:rsid w:val="005A7884"/>
    <w:rsid w:val="005B0933"/>
    <w:rsid w:val="005D342F"/>
    <w:rsid w:val="006036FE"/>
    <w:rsid w:val="006037CA"/>
    <w:rsid w:val="00635D6D"/>
    <w:rsid w:val="00663B2E"/>
    <w:rsid w:val="00664341"/>
    <w:rsid w:val="006652C7"/>
    <w:rsid w:val="0068048A"/>
    <w:rsid w:val="006B3F94"/>
    <w:rsid w:val="006D7698"/>
    <w:rsid w:val="006F761A"/>
    <w:rsid w:val="00701F60"/>
    <w:rsid w:val="00702276"/>
    <w:rsid w:val="00721AC1"/>
    <w:rsid w:val="007225F8"/>
    <w:rsid w:val="00735B7C"/>
    <w:rsid w:val="007617E0"/>
    <w:rsid w:val="00761F95"/>
    <w:rsid w:val="00794C56"/>
    <w:rsid w:val="007969C7"/>
    <w:rsid w:val="007976A9"/>
    <w:rsid w:val="007A0C88"/>
    <w:rsid w:val="007B1B28"/>
    <w:rsid w:val="007C17B1"/>
    <w:rsid w:val="00807B20"/>
    <w:rsid w:val="00823078"/>
    <w:rsid w:val="008428C0"/>
    <w:rsid w:val="00891626"/>
    <w:rsid w:val="00891AA7"/>
    <w:rsid w:val="008F57F0"/>
    <w:rsid w:val="00907DD3"/>
    <w:rsid w:val="00935279"/>
    <w:rsid w:val="00937D73"/>
    <w:rsid w:val="009703F4"/>
    <w:rsid w:val="009706DB"/>
    <w:rsid w:val="0097138D"/>
    <w:rsid w:val="009740C5"/>
    <w:rsid w:val="00997B0C"/>
    <w:rsid w:val="00997CFE"/>
    <w:rsid w:val="009C1ECF"/>
    <w:rsid w:val="009C7694"/>
    <w:rsid w:val="009D2FFA"/>
    <w:rsid w:val="009D3497"/>
    <w:rsid w:val="009F168D"/>
    <w:rsid w:val="00A035B7"/>
    <w:rsid w:val="00A17B0A"/>
    <w:rsid w:val="00A245EF"/>
    <w:rsid w:val="00A50F12"/>
    <w:rsid w:val="00A62809"/>
    <w:rsid w:val="00A64E32"/>
    <w:rsid w:val="00A679D0"/>
    <w:rsid w:val="00A7218D"/>
    <w:rsid w:val="00A86821"/>
    <w:rsid w:val="00A872DF"/>
    <w:rsid w:val="00A908E3"/>
    <w:rsid w:val="00A96A86"/>
    <w:rsid w:val="00AB0437"/>
    <w:rsid w:val="00AB6377"/>
    <w:rsid w:val="00AC2ED9"/>
    <w:rsid w:val="00AE67BF"/>
    <w:rsid w:val="00AF190E"/>
    <w:rsid w:val="00B03D4D"/>
    <w:rsid w:val="00B05591"/>
    <w:rsid w:val="00B224D1"/>
    <w:rsid w:val="00B354AF"/>
    <w:rsid w:val="00B45B78"/>
    <w:rsid w:val="00B6048A"/>
    <w:rsid w:val="00B60A01"/>
    <w:rsid w:val="00B83E4B"/>
    <w:rsid w:val="00B8518B"/>
    <w:rsid w:val="00B852FC"/>
    <w:rsid w:val="00B873CD"/>
    <w:rsid w:val="00B94991"/>
    <w:rsid w:val="00BF176D"/>
    <w:rsid w:val="00BF6BB6"/>
    <w:rsid w:val="00C0141C"/>
    <w:rsid w:val="00C162CC"/>
    <w:rsid w:val="00C36624"/>
    <w:rsid w:val="00C64733"/>
    <w:rsid w:val="00C667D7"/>
    <w:rsid w:val="00C739EF"/>
    <w:rsid w:val="00C757A9"/>
    <w:rsid w:val="00C82247"/>
    <w:rsid w:val="00C86025"/>
    <w:rsid w:val="00C9350E"/>
    <w:rsid w:val="00CB3498"/>
    <w:rsid w:val="00CB3617"/>
    <w:rsid w:val="00CC49C9"/>
    <w:rsid w:val="00CC5B58"/>
    <w:rsid w:val="00CC7BF5"/>
    <w:rsid w:val="00CF29DC"/>
    <w:rsid w:val="00D01344"/>
    <w:rsid w:val="00D02736"/>
    <w:rsid w:val="00D04EA5"/>
    <w:rsid w:val="00D17301"/>
    <w:rsid w:val="00D206C1"/>
    <w:rsid w:val="00D2773A"/>
    <w:rsid w:val="00D3379F"/>
    <w:rsid w:val="00D34F45"/>
    <w:rsid w:val="00D626BE"/>
    <w:rsid w:val="00D6380B"/>
    <w:rsid w:val="00D75E3E"/>
    <w:rsid w:val="00D91802"/>
    <w:rsid w:val="00D939D5"/>
    <w:rsid w:val="00D93B8F"/>
    <w:rsid w:val="00DB4E17"/>
    <w:rsid w:val="00DD4594"/>
    <w:rsid w:val="00DE2E3D"/>
    <w:rsid w:val="00DF0D77"/>
    <w:rsid w:val="00DF2D50"/>
    <w:rsid w:val="00DF43CD"/>
    <w:rsid w:val="00E010B9"/>
    <w:rsid w:val="00E0581E"/>
    <w:rsid w:val="00E17887"/>
    <w:rsid w:val="00E1796E"/>
    <w:rsid w:val="00E21802"/>
    <w:rsid w:val="00E5461E"/>
    <w:rsid w:val="00E75463"/>
    <w:rsid w:val="00E760D1"/>
    <w:rsid w:val="00E76BA2"/>
    <w:rsid w:val="00E7700F"/>
    <w:rsid w:val="00E807BD"/>
    <w:rsid w:val="00EA1ACA"/>
    <w:rsid w:val="00EC4085"/>
    <w:rsid w:val="00EC4331"/>
    <w:rsid w:val="00EC4F1A"/>
    <w:rsid w:val="00ED63AF"/>
    <w:rsid w:val="00F145B3"/>
    <w:rsid w:val="00F24DD4"/>
    <w:rsid w:val="00F310F5"/>
    <w:rsid w:val="00F34B21"/>
    <w:rsid w:val="00F41251"/>
    <w:rsid w:val="00F5117B"/>
    <w:rsid w:val="00F5466B"/>
    <w:rsid w:val="00F65A3B"/>
    <w:rsid w:val="00F9551D"/>
    <w:rsid w:val="00FB1003"/>
    <w:rsid w:val="00FB3BA4"/>
    <w:rsid w:val="00FB5C1F"/>
    <w:rsid w:val="00FD1994"/>
    <w:rsid w:val="00FE1AAE"/>
    <w:rsid w:val="00FF03F0"/>
    <w:rsid w:val="00FF6D4C"/>
    <w:rsid w:val="00FF6D8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885C0553-D2D8-4773-9D8A-53BD6A0B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2307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823078"/>
  </w:style>
  <w:style w:type="paragraph" w:styleId="Footer">
    <w:name w:val="footer"/>
    <w:basedOn w:val="Normal"/>
    <w:link w:val="a0"/>
    <w:uiPriority w:val="99"/>
    <w:semiHidden/>
    <w:unhideWhenUsed/>
    <w:rsid w:val="0082307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823078"/>
  </w:style>
  <w:style w:type="paragraph" w:styleId="BalloonText">
    <w:name w:val="Balloon Text"/>
    <w:basedOn w:val="Normal"/>
    <w:link w:val="a1"/>
    <w:uiPriority w:val="99"/>
    <w:semiHidden/>
    <w:unhideWhenUsed/>
    <w:rsid w:val="00E010B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010B9"/>
    <w:rPr>
      <w:rFonts w:ascii="Tahoma" w:hAnsi="Tahoma" w:cs="Tahoma"/>
      <w:sz w:val="16"/>
      <w:szCs w:val="16"/>
    </w:rPr>
  </w:style>
  <w:style w:type="paragraph" w:styleId="BodyTextIndent2">
    <w:name w:val="Body Text Indent 2"/>
    <w:basedOn w:val="Normal"/>
    <w:link w:val="2"/>
    <w:rsid w:val="00461C49"/>
    <w:pPr>
      <w:spacing w:after="0" w:line="240" w:lineRule="auto"/>
      <w:ind w:right="-365" w:firstLine="720"/>
      <w:jc w:val="both"/>
    </w:pPr>
    <w:rPr>
      <w:rFonts w:ascii="Times New Roman" w:eastAsia="Times New Roman" w:hAnsi="Times New Roman" w:cs="Times New Roman"/>
      <w:sz w:val="24"/>
      <w:szCs w:val="24"/>
    </w:rPr>
  </w:style>
  <w:style w:type="character" w:customStyle="1" w:styleId="2">
    <w:name w:val="Основной текст с отступом 2 Знак"/>
    <w:basedOn w:val="DefaultParagraphFont"/>
    <w:link w:val="BodyTextIndent2"/>
    <w:rsid w:val="00461C49"/>
    <w:rPr>
      <w:rFonts w:ascii="Times New Roman" w:eastAsia="Times New Roman" w:hAnsi="Times New Roman" w:cs="Times New Roman"/>
      <w:sz w:val="24"/>
      <w:szCs w:val="24"/>
    </w:rPr>
  </w:style>
  <w:style w:type="paragraph" w:styleId="ListParagraph">
    <w:name w:val="List Paragraph"/>
    <w:basedOn w:val="Normal"/>
    <w:uiPriority w:val="34"/>
    <w:qFormat/>
    <w:rsid w:val="00B60A01"/>
    <w:pPr>
      <w:ind w:left="720"/>
      <w:contextualSpacing/>
    </w:pPr>
  </w:style>
  <w:style w:type="paragraph" w:styleId="NormalWeb">
    <w:name w:val="Normal (Web)"/>
    <w:basedOn w:val="Normal"/>
    <w:uiPriority w:val="99"/>
    <w:unhideWhenUsed/>
    <w:rsid w:val="00DD45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B68B3-9046-4E83-B2E2-8377311A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