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30F" w:rsidRPr="003653AB" w:rsidP="003A730F" w14:paraId="5FEB7BF6" w14:textId="6DC1D60A">
      <w:pPr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  </w:t>
      </w:r>
      <w:r w:rsidRPr="003653AB">
        <w:rPr>
          <w:sz w:val="28"/>
          <w:szCs w:val="28"/>
        </w:rPr>
        <w:tab/>
      </w:r>
      <w:r w:rsidRPr="003653AB">
        <w:rPr>
          <w:sz w:val="28"/>
          <w:szCs w:val="28"/>
        </w:rPr>
        <w:tab/>
      </w:r>
      <w:r w:rsidRPr="003653AB">
        <w:rPr>
          <w:sz w:val="28"/>
          <w:szCs w:val="28"/>
        </w:rPr>
        <w:tab/>
      </w:r>
      <w:r w:rsidRPr="003653AB">
        <w:rPr>
          <w:sz w:val="28"/>
          <w:szCs w:val="28"/>
        </w:rPr>
        <w:tab/>
      </w:r>
      <w:r w:rsidRPr="003653AB">
        <w:rPr>
          <w:sz w:val="28"/>
          <w:szCs w:val="28"/>
        </w:rPr>
        <w:tab/>
      </w:r>
      <w:r w:rsidRPr="003653AB">
        <w:rPr>
          <w:sz w:val="28"/>
          <w:szCs w:val="28"/>
        </w:rPr>
        <w:tab/>
      </w:r>
      <w:r w:rsidRPr="003653AB">
        <w:rPr>
          <w:sz w:val="28"/>
          <w:szCs w:val="28"/>
        </w:rPr>
        <w:tab/>
      </w:r>
      <w:r w:rsidRPr="003653AB">
        <w:rPr>
          <w:sz w:val="28"/>
          <w:szCs w:val="28"/>
        </w:rPr>
        <w:tab/>
      </w:r>
      <w:r w:rsidRPr="003653AB">
        <w:rPr>
          <w:sz w:val="28"/>
          <w:szCs w:val="28"/>
        </w:rPr>
        <w:tab/>
      </w:r>
      <w:r w:rsidRPr="003653AB">
        <w:rPr>
          <w:sz w:val="28"/>
          <w:szCs w:val="28"/>
        </w:rPr>
        <w:tab/>
      </w:r>
      <w:r w:rsidRPr="003653AB" w:rsidR="00884132">
        <w:rPr>
          <w:sz w:val="28"/>
          <w:szCs w:val="28"/>
        </w:rPr>
        <w:t xml:space="preserve">  </w:t>
      </w:r>
      <w:r w:rsidRPr="003653AB">
        <w:rPr>
          <w:sz w:val="28"/>
          <w:szCs w:val="28"/>
        </w:rPr>
        <w:t>№ 1-</w:t>
      </w:r>
      <w:r w:rsidRPr="003653AB" w:rsidR="00884132">
        <w:rPr>
          <w:sz w:val="28"/>
          <w:szCs w:val="28"/>
        </w:rPr>
        <w:t>7</w:t>
      </w:r>
      <w:r w:rsidRPr="003653AB" w:rsidR="00A50E2F">
        <w:rPr>
          <w:sz w:val="28"/>
          <w:szCs w:val="28"/>
        </w:rPr>
        <w:t>-</w:t>
      </w:r>
      <w:r w:rsidRPr="003653AB">
        <w:rPr>
          <w:sz w:val="28"/>
          <w:szCs w:val="28"/>
        </w:rPr>
        <w:t>07-42</w:t>
      </w:r>
      <w:r w:rsidRPr="003653AB" w:rsidR="00A50E2F">
        <w:rPr>
          <w:sz w:val="28"/>
          <w:szCs w:val="28"/>
        </w:rPr>
        <w:t>6</w:t>
      </w:r>
      <w:r w:rsidRPr="003653AB">
        <w:rPr>
          <w:sz w:val="28"/>
          <w:szCs w:val="28"/>
        </w:rPr>
        <w:t>/202</w:t>
      </w:r>
      <w:r w:rsidRPr="003653AB" w:rsidR="00884132">
        <w:rPr>
          <w:sz w:val="28"/>
          <w:szCs w:val="28"/>
        </w:rPr>
        <w:t>4</w:t>
      </w:r>
    </w:p>
    <w:p w:rsidR="003A730F" w:rsidRPr="003653AB" w:rsidP="003A730F" w14:paraId="67FF6D19" w14:textId="44B111D0">
      <w:pPr>
        <w:ind w:left="4248"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  </w:t>
      </w:r>
      <w:r w:rsidRPr="003653AB" w:rsidR="00A50E2F">
        <w:rPr>
          <w:sz w:val="28"/>
          <w:szCs w:val="28"/>
        </w:rPr>
        <w:t xml:space="preserve">  </w:t>
      </w:r>
      <w:r w:rsidRPr="003653AB">
        <w:rPr>
          <w:sz w:val="28"/>
          <w:szCs w:val="28"/>
        </w:rPr>
        <w:t>УИД 26MS002</w:t>
      </w:r>
      <w:r w:rsidRPr="003653AB" w:rsidR="00A50E2F">
        <w:rPr>
          <w:sz w:val="28"/>
          <w:szCs w:val="28"/>
        </w:rPr>
        <w:t>1</w:t>
      </w:r>
      <w:r w:rsidRPr="003653AB">
        <w:rPr>
          <w:sz w:val="28"/>
          <w:szCs w:val="28"/>
        </w:rPr>
        <w:t>-01-202</w:t>
      </w:r>
      <w:r w:rsidRPr="003653AB" w:rsidR="00884132">
        <w:rPr>
          <w:sz w:val="28"/>
          <w:szCs w:val="28"/>
        </w:rPr>
        <w:t>4</w:t>
      </w:r>
      <w:r w:rsidRPr="003653AB">
        <w:rPr>
          <w:sz w:val="28"/>
          <w:szCs w:val="28"/>
        </w:rPr>
        <w:t>-00</w:t>
      </w:r>
      <w:r w:rsidRPr="003653AB" w:rsidR="00884132">
        <w:rPr>
          <w:sz w:val="28"/>
          <w:szCs w:val="28"/>
        </w:rPr>
        <w:t>0677-96</w:t>
      </w:r>
    </w:p>
    <w:p w:rsidR="003A730F" w:rsidRPr="003653AB" w:rsidP="003A730F" w14:paraId="4D094507" w14:textId="77777777">
      <w:pPr>
        <w:jc w:val="both"/>
        <w:rPr>
          <w:sz w:val="28"/>
          <w:szCs w:val="28"/>
        </w:rPr>
      </w:pPr>
    </w:p>
    <w:p w:rsidR="003A730F" w:rsidRPr="003653AB" w:rsidP="003A730F" w14:paraId="77A9FB6D" w14:textId="77777777">
      <w:pPr>
        <w:jc w:val="center"/>
        <w:rPr>
          <w:sz w:val="28"/>
          <w:szCs w:val="28"/>
        </w:rPr>
      </w:pPr>
      <w:r w:rsidRPr="003653AB">
        <w:rPr>
          <w:sz w:val="28"/>
          <w:szCs w:val="28"/>
        </w:rPr>
        <w:t>Приговор</w:t>
      </w:r>
    </w:p>
    <w:p w:rsidR="003A730F" w:rsidRPr="003653AB" w:rsidP="003A730F" w14:paraId="4F1F754A" w14:textId="77777777">
      <w:pPr>
        <w:jc w:val="center"/>
        <w:rPr>
          <w:sz w:val="28"/>
          <w:szCs w:val="28"/>
        </w:rPr>
      </w:pPr>
      <w:r w:rsidRPr="003653AB">
        <w:rPr>
          <w:sz w:val="28"/>
          <w:szCs w:val="28"/>
        </w:rPr>
        <w:t>Именем Российской Федерации</w:t>
      </w:r>
    </w:p>
    <w:p w:rsidR="003A730F" w:rsidRPr="003653AB" w:rsidP="003A730F" w14:paraId="04E378EB" w14:textId="77777777">
      <w:pPr>
        <w:jc w:val="both"/>
        <w:rPr>
          <w:sz w:val="28"/>
          <w:szCs w:val="28"/>
        </w:rPr>
      </w:pPr>
    </w:p>
    <w:p w:rsidR="003A730F" w:rsidRPr="003653AB" w:rsidP="003A730F" w14:paraId="25A28B77" w14:textId="584AF3CB">
      <w:pPr>
        <w:jc w:val="both"/>
        <w:rPr>
          <w:sz w:val="28"/>
          <w:szCs w:val="28"/>
        </w:rPr>
      </w:pPr>
      <w:r w:rsidRPr="003653AB">
        <w:rPr>
          <w:sz w:val="28"/>
          <w:szCs w:val="28"/>
        </w:rPr>
        <w:t>город Георгиевск</w:t>
      </w:r>
      <w:r w:rsidRPr="003653AB">
        <w:rPr>
          <w:sz w:val="28"/>
          <w:szCs w:val="28"/>
        </w:rPr>
        <w:t xml:space="preserve">                                                                    </w:t>
      </w:r>
      <w:r w:rsidRPr="003653AB" w:rsidR="00AF16D1">
        <w:rPr>
          <w:sz w:val="28"/>
          <w:szCs w:val="28"/>
        </w:rPr>
        <w:t xml:space="preserve">   </w:t>
      </w:r>
      <w:r w:rsidRPr="003653AB" w:rsidR="00AC7F11">
        <w:rPr>
          <w:sz w:val="28"/>
          <w:szCs w:val="28"/>
        </w:rPr>
        <w:t xml:space="preserve">  </w:t>
      </w:r>
      <w:r w:rsidRPr="003653AB">
        <w:rPr>
          <w:sz w:val="28"/>
          <w:szCs w:val="28"/>
        </w:rPr>
        <w:t xml:space="preserve"> </w:t>
      </w:r>
      <w:r w:rsidRPr="003653AB" w:rsidR="002F7830">
        <w:rPr>
          <w:sz w:val="28"/>
          <w:szCs w:val="28"/>
        </w:rPr>
        <w:t>1</w:t>
      </w:r>
      <w:r w:rsidRPr="003653AB" w:rsidR="00E82C53">
        <w:rPr>
          <w:sz w:val="28"/>
          <w:szCs w:val="28"/>
        </w:rPr>
        <w:t>6</w:t>
      </w:r>
      <w:r w:rsidRPr="003653AB" w:rsidR="00884132">
        <w:rPr>
          <w:sz w:val="28"/>
          <w:szCs w:val="28"/>
        </w:rPr>
        <w:t xml:space="preserve"> апреля 2024 года </w:t>
      </w:r>
    </w:p>
    <w:p w:rsidR="003A730F" w:rsidRPr="003653AB" w:rsidP="003A730F" w14:paraId="67CD21A1" w14:textId="77777777">
      <w:pPr>
        <w:jc w:val="both"/>
        <w:rPr>
          <w:sz w:val="28"/>
          <w:szCs w:val="28"/>
        </w:rPr>
      </w:pPr>
    </w:p>
    <w:p w:rsidR="003A730F" w:rsidRPr="003653AB" w:rsidP="003A730F" w14:paraId="43900FAE" w14:textId="6FDD7090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>Мировой судья судебного участка № 4 Георгиевского района Ставропольского края Ершова О.В.,</w:t>
      </w:r>
    </w:p>
    <w:p w:rsidR="003A730F" w:rsidRPr="003653AB" w:rsidP="003A730F" w14:paraId="08B65929" w14:textId="5E98B090">
      <w:pPr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при секретаре судебного заседания </w:t>
      </w:r>
      <w:r w:rsidRPr="003653AB" w:rsidR="00884132">
        <w:rPr>
          <w:sz w:val="28"/>
          <w:szCs w:val="28"/>
        </w:rPr>
        <w:t>Сапроновой В.А.</w:t>
      </w:r>
      <w:r w:rsidRPr="003653AB">
        <w:rPr>
          <w:sz w:val="28"/>
          <w:szCs w:val="28"/>
        </w:rPr>
        <w:t xml:space="preserve">, </w:t>
      </w:r>
    </w:p>
    <w:p w:rsidR="003A730F" w:rsidRPr="003653AB" w:rsidP="003A730F" w14:paraId="5687304B" w14:textId="77777777">
      <w:pPr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с участием: </w:t>
      </w:r>
    </w:p>
    <w:p w:rsidR="003A730F" w:rsidRPr="003653AB" w:rsidP="003A730F" w14:paraId="1B548224" w14:textId="559A4152">
      <w:pPr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государственного обвинителя помощника Георгиевского </w:t>
      </w:r>
      <w:r w:rsidRPr="003653AB" w:rsidR="009A3237">
        <w:rPr>
          <w:sz w:val="28"/>
          <w:szCs w:val="28"/>
        </w:rPr>
        <w:t xml:space="preserve">межрайонного прокурора </w:t>
      </w:r>
      <w:r w:rsidRPr="003653AB" w:rsidR="00884132">
        <w:rPr>
          <w:sz w:val="28"/>
          <w:szCs w:val="28"/>
        </w:rPr>
        <w:t>Константиниди А.Л.,</w:t>
      </w:r>
      <w:r w:rsidRPr="003653AB">
        <w:rPr>
          <w:sz w:val="28"/>
          <w:szCs w:val="28"/>
        </w:rPr>
        <w:t xml:space="preserve"> </w:t>
      </w:r>
    </w:p>
    <w:p w:rsidR="003A730F" w:rsidRPr="003653AB" w:rsidP="003A730F" w14:paraId="14117134" w14:textId="77777777">
      <w:pPr>
        <w:jc w:val="both"/>
        <w:rPr>
          <w:sz w:val="28"/>
          <w:szCs w:val="28"/>
        </w:rPr>
      </w:pPr>
      <w:r w:rsidRPr="003653AB">
        <w:rPr>
          <w:sz w:val="28"/>
          <w:szCs w:val="28"/>
        </w:rPr>
        <w:t>подсудимо</w:t>
      </w:r>
      <w:r w:rsidRPr="003653AB" w:rsidR="00EB25B4">
        <w:rPr>
          <w:sz w:val="28"/>
          <w:szCs w:val="28"/>
        </w:rPr>
        <w:t xml:space="preserve">го </w:t>
      </w:r>
      <w:r w:rsidRPr="003653AB" w:rsidR="00AC7F11">
        <w:rPr>
          <w:sz w:val="28"/>
          <w:szCs w:val="28"/>
        </w:rPr>
        <w:t>Питько Д.П.</w:t>
      </w:r>
      <w:r w:rsidRPr="003653AB">
        <w:rPr>
          <w:sz w:val="28"/>
          <w:szCs w:val="28"/>
        </w:rPr>
        <w:t>,</w:t>
      </w:r>
    </w:p>
    <w:p w:rsidR="009A3237" w:rsidRPr="003653AB" w:rsidP="003A730F" w14:paraId="7C308E5C" w14:textId="4E692FDA">
      <w:pPr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защитника </w:t>
      </w:r>
      <w:r w:rsidRPr="003653AB">
        <w:rPr>
          <w:sz w:val="28"/>
          <w:szCs w:val="28"/>
        </w:rPr>
        <w:t>адвоката</w:t>
      </w:r>
      <w:r w:rsidRPr="003653AB" w:rsidR="00AC7F11">
        <w:rPr>
          <w:sz w:val="28"/>
          <w:szCs w:val="28"/>
        </w:rPr>
        <w:t xml:space="preserve"> </w:t>
      </w:r>
      <w:r w:rsidRPr="003653AB" w:rsidR="00E82C53">
        <w:rPr>
          <w:sz w:val="28"/>
          <w:szCs w:val="28"/>
        </w:rPr>
        <w:t>Борисова Н.В.,</w:t>
      </w:r>
    </w:p>
    <w:p w:rsidR="003A730F" w:rsidRPr="003653AB" w:rsidP="003A730F" w14:paraId="6DD261A5" w14:textId="77777777">
      <w:pPr>
        <w:jc w:val="both"/>
        <w:rPr>
          <w:sz w:val="28"/>
          <w:szCs w:val="28"/>
        </w:rPr>
      </w:pPr>
      <w:r w:rsidRPr="003653AB">
        <w:rPr>
          <w:sz w:val="28"/>
          <w:szCs w:val="28"/>
        </w:rPr>
        <w:t>рассмотрев в особом порядке в открытом судебном заседании материалы уголовного дела в</w:t>
      </w:r>
      <w:r w:rsidRPr="003653AB" w:rsidR="00EB25B4">
        <w:rPr>
          <w:sz w:val="28"/>
          <w:szCs w:val="28"/>
        </w:rPr>
        <w:t xml:space="preserve"> отношении</w:t>
      </w:r>
    </w:p>
    <w:p w:rsidR="00FA5AFF" w:rsidRPr="003653AB" w:rsidP="00242C30" w14:paraId="119A90FC" w14:textId="2A29B76A">
      <w:pPr>
        <w:pStyle w:val="BodyText"/>
        <w:ind w:left="2124"/>
        <w:jc w:val="both"/>
        <w:rPr>
          <w:color w:val="000000"/>
          <w:sz w:val="28"/>
          <w:szCs w:val="28"/>
        </w:rPr>
      </w:pPr>
      <w:r w:rsidRPr="003653AB">
        <w:rPr>
          <w:sz w:val="28"/>
          <w:szCs w:val="28"/>
        </w:rPr>
        <w:t xml:space="preserve">Питько </w:t>
      </w:r>
      <w:r w:rsidR="00242C30">
        <w:rPr>
          <w:sz w:val="28"/>
          <w:szCs w:val="28"/>
        </w:rPr>
        <w:t>Д.П.</w:t>
      </w:r>
      <w:r w:rsidRPr="003653AB">
        <w:rPr>
          <w:color w:val="000000"/>
          <w:sz w:val="28"/>
          <w:szCs w:val="28"/>
        </w:rPr>
        <w:t xml:space="preserve">,   </w:t>
      </w:r>
    </w:p>
    <w:p w:rsidR="003A730F" w:rsidRPr="003653AB" w:rsidP="00F53183" w14:paraId="705AD400" w14:textId="77777777">
      <w:pPr>
        <w:pStyle w:val="BodyText"/>
        <w:ind w:firstLine="708"/>
        <w:jc w:val="both"/>
        <w:rPr>
          <w:sz w:val="28"/>
          <w:szCs w:val="28"/>
        </w:rPr>
      </w:pPr>
      <w:r w:rsidRPr="003653AB">
        <w:rPr>
          <w:color w:val="000000"/>
          <w:sz w:val="28"/>
          <w:szCs w:val="28"/>
        </w:rPr>
        <w:t>обвиняемого совершении</w:t>
      </w:r>
      <w:r w:rsidRPr="003653AB" w:rsidR="0071735D">
        <w:rPr>
          <w:color w:val="000000"/>
          <w:sz w:val="28"/>
          <w:szCs w:val="28"/>
        </w:rPr>
        <w:t xml:space="preserve"> </w:t>
      </w:r>
      <w:r w:rsidRPr="003653AB">
        <w:rPr>
          <w:sz w:val="28"/>
          <w:szCs w:val="28"/>
        </w:rPr>
        <w:t>преступлени</w:t>
      </w:r>
      <w:r w:rsidRPr="003653AB" w:rsidR="000F4E74">
        <w:rPr>
          <w:sz w:val="28"/>
          <w:szCs w:val="28"/>
        </w:rPr>
        <w:t>я,</w:t>
      </w:r>
      <w:r w:rsidRPr="003653AB">
        <w:rPr>
          <w:sz w:val="28"/>
          <w:szCs w:val="28"/>
        </w:rPr>
        <w:t xml:space="preserve"> предусмотренн</w:t>
      </w:r>
      <w:r w:rsidRPr="003653AB" w:rsidR="000F4E74">
        <w:rPr>
          <w:sz w:val="28"/>
          <w:szCs w:val="28"/>
        </w:rPr>
        <w:t xml:space="preserve">ого </w:t>
      </w:r>
      <w:r w:rsidRPr="003653AB" w:rsidR="00AF16D1">
        <w:rPr>
          <w:sz w:val="28"/>
          <w:szCs w:val="28"/>
        </w:rPr>
        <w:t>ч. 1</w:t>
      </w:r>
      <w:r w:rsidRPr="003653AB" w:rsidR="000F4E74">
        <w:rPr>
          <w:sz w:val="28"/>
          <w:szCs w:val="28"/>
        </w:rPr>
        <w:t xml:space="preserve"> ст. 158</w:t>
      </w:r>
      <w:r w:rsidRPr="003653AB">
        <w:rPr>
          <w:sz w:val="28"/>
          <w:szCs w:val="28"/>
        </w:rPr>
        <w:t xml:space="preserve"> УК РФ, </w:t>
      </w:r>
    </w:p>
    <w:p w:rsidR="003A730F" w:rsidRPr="003653AB" w:rsidP="00AE2AD9" w14:paraId="67840613" w14:textId="77777777">
      <w:pPr>
        <w:jc w:val="both"/>
        <w:rPr>
          <w:sz w:val="28"/>
          <w:szCs w:val="28"/>
        </w:rPr>
      </w:pPr>
    </w:p>
    <w:p w:rsidR="003A730F" w:rsidRPr="003653AB" w:rsidP="003A730F" w14:paraId="4EE9ED54" w14:textId="77777777">
      <w:pPr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                                                 установил:</w:t>
      </w:r>
    </w:p>
    <w:p w:rsidR="003A730F" w:rsidRPr="003653AB" w:rsidP="003A730F" w14:paraId="7F4294F7" w14:textId="77777777">
      <w:pPr>
        <w:jc w:val="both"/>
        <w:rPr>
          <w:sz w:val="28"/>
          <w:szCs w:val="28"/>
        </w:rPr>
      </w:pPr>
    </w:p>
    <w:p w:rsidR="00F53183" w:rsidRPr="003653AB" w:rsidP="00F53183" w14:paraId="3859C5B0" w14:textId="7C68E73C">
      <w:pPr>
        <w:ind w:firstLine="708"/>
        <w:jc w:val="both"/>
        <w:rPr>
          <w:sz w:val="28"/>
          <w:szCs w:val="28"/>
        </w:rPr>
      </w:pPr>
      <w:r w:rsidRPr="003653AB">
        <w:rPr>
          <w:color w:val="000000"/>
          <w:sz w:val="28"/>
          <w:szCs w:val="28"/>
        </w:rPr>
        <w:t xml:space="preserve">24.11.2023 года </w:t>
      </w:r>
      <w:r w:rsidRPr="003653AB">
        <w:rPr>
          <w:color w:val="000000"/>
          <w:sz w:val="28"/>
          <w:szCs w:val="28"/>
        </w:rPr>
        <w:t>примерно в 1</w:t>
      </w:r>
      <w:r w:rsidRPr="003653AB">
        <w:rPr>
          <w:color w:val="000000"/>
          <w:sz w:val="28"/>
          <w:szCs w:val="28"/>
        </w:rPr>
        <w:t>2</w:t>
      </w:r>
      <w:r w:rsidRPr="003653AB">
        <w:rPr>
          <w:color w:val="000000"/>
          <w:sz w:val="28"/>
          <w:szCs w:val="28"/>
        </w:rPr>
        <w:t xml:space="preserve"> часов</w:t>
      </w:r>
      <w:r w:rsidRPr="003653AB">
        <w:rPr>
          <w:color w:val="000000"/>
          <w:sz w:val="28"/>
          <w:szCs w:val="28"/>
        </w:rPr>
        <w:t xml:space="preserve"> 08 минут до 12 часов 09 минут, </w:t>
      </w:r>
      <w:r w:rsidRPr="003653AB">
        <w:rPr>
          <w:color w:val="000000"/>
          <w:sz w:val="28"/>
          <w:szCs w:val="28"/>
        </w:rPr>
        <w:t xml:space="preserve"> Питько </w:t>
      </w:r>
      <w:r w:rsidR="00242C30">
        <w:rPr>
          <w:color w:val="000000"/>
          <w:sz w:val="28"/>
          <w:szCs w:val="28"/>
        </w:rPr>
        <w:t>Д.П.</w:t>
      </w:r>
      <w:r w:rsidRPr="003653AB">
        <w:rPr>
          <w:color w:val="000000"/>
          <w:sz w:val="28"/>
          <w:szCs w:val="28"/>
        </w:rPr>
        <w:t>, находясь в помещении торгового зала самообслуживания гипермаркета «</w:t>
      </w:r>
      <w:r w:rsidR="00242C30">
        <w:rPr>
          <w:color w:val="000000"/>
          <w:sz w:val="28"/>
          <w:szCs w:val="28"/>
        </w:rPr>
        <w:t>…</w:t>
      </w:r>
      <w:r w:rsidRPr="003653AB">
        <w:rPr>
          <w:color w:val="000000"/>
          <w:sz w:val="28"/>
          <w:szCs w:val="28"/>
        </w:rPr>
        <w:t>», являющегося обособленным подразделением акционерного общества «</w:t>
      </w:r>
      <w:r w:rsidR="00242C30">
        <w:rPr>
          <w:color w:val="000000"/>
          <w:sz w:val="28"/>
          <w:szCs w:val="28"/>
        </w:rPr>
        <w:t>…</w:t>
      </w:r>
      <w:r w:rsidRPr="003653AB">
        <w:rPr>
          <w:color w:val="000000"/>
          <w:sz w:val="28"/>
          <w:szCs w:val="28"/>
        </w:rPr>
        <w:t xml:space="preserve">», расположенного по адресу: Ставропольский край, г. Георгиевск, ул. </w:t>
      </w:r>
      <w:r w:rsidR="00242C30">
        <w:rPr>
          <w:color w:val="000000"/>
          <w:sz w:val="28"/>
          <w:szCs w:val="28"/>
        </w:rPr>
        <w:t>…</w:t>
      </w:r>
      <w:r w:rsidRPr="003653AB">
        <w:rPr>
          <w:color w:val="000000"/>
          <w:sz w:val="28"/>
          <w:szCs w:val="28"/>
        </w:rPr>
        <w:t>, действуя с прямым преступным умыслом, направленным на хищение чужого имущества,</w:t>
      </w:r>
      <w:r w:rsidRPr="003653AB">
        <w:rPr>
          <w:color w:val="000000"/>
          <w:sz w:val="28"/>
          <w:szCs w:val="28"/>
        </w:rPr>
        <w:t xml:space="preserve"> будучи уверенным что его действия не очевидны для окружающих, в том числе персонала магазина, взял в руки с </w:t>
      </w:r>
      <w:r w:rsidRPr="003653AB" w:rsidR="00CF3228">
        <w:rPr>
          <w:color w:val="000000"/>
          <w:sz w:val="28"/>
          <w:szCs w:val="28"/>
        </w:rPr>
        <w:t>выставочных</w:t>
      </w:r>
      <w:r w:rsidRPr="003653AB">
        <w:rPr>
          <w:color w:val="000000"/>
          <w:sz w:val="28"/>
          <w:szCs w:val="28"/>
        </w:rPr>
        <w:t xml:space="preserve"> торговых ветрин </w:t>
      </w:r>
      <w:r w:rsidRPr="003653AB">
        <w:rPr>
          <w:color w:val="000000"/>
          <w:sz w:val="28"/>
          <w:szCs w:val="28"/>
        </w:rPr>
        <w:t xml:space="preserve">две упаковки бритвенных кассет </w:t>
      </w:r>
      <w:r w:rsidRPr="003653AB">
        <w:rPr>
          <w:color w:val="000000"/>
          <w:sz w:val="28"/>
          <w:szCs w:val="28"/>
          <w:lang w:eastAsia="en-US"/>
        </w:rPr>
        <w:t>«</w:t>
      </w:r>
      <w:r w:rsidRPr="003653AB">
        <w:rPr>
          <w:color w:val="000000"/>
          <w:sz w:val="28"/>
          <w:szCs w:val="28"/>
          <w:lang w:val="en-US" w:eastAsia="en-US"/>
        </w:rPr>
        <w:t>Gillette</w:t>
      </w:r>
      <w:r w:rsidRPr="003653AB">
        <w:rPr>
          <w:color w:val="000000"/>
          <w:sz w:val="28"/>
          <w:szCs w:val="28"/>
          <w:lang w:eastAsia="en-US"/>
        </w:rPr>
        <w:t xml:space="preserve">», </w:t>
      </w:r>
      <w:r w:rsidRPr="003653AB">
        <w:rPr>
          <w:color w:val="000000"/>
          <w:sz w:val="28"/>
          <w:szCs w:val="28"/>
        </w:rPr>
        <w:t xml:space="preserve">стоимостью </w:t>
      </w:r>
      <w:r w:rsidRPr="003653AB" w:rsidR="00CF3228">
        <w:rPr>
          <w:color w:val="000000"/>
          <w:sz w:val="28"/>
          <w:szCs w:val="28"/>
        </w:rPr>
        <w:t>2 144 рубля 53</w:t>
      </w:r>
      <w:r w:rsidRPr="003653AB">
        <w:rPr>
          <w:color w:val="000000"/>
          <w:sz w:val="28"/>
          <w:szCs w:val="28"/>
        </w:rPr>
        <w:t xml:space="preserve"> копейки</w:t>
      </w:r>
      <w:r w:rsidRPr="003653AB" w:rsidR="00CF3228">
        <w:rPr>
          <w:color w:val="000000"/>
          <w:sz w:val="28"/>
          <w:szCs w:val="28"/>
        </w:rPr>
        <w:t xml:space="preserve"> за упаковку, а всего на общую сумму 4 289 рублей 06 копеек</w:t>
      </w:r>
      <w:r w:rsidRPr="003653AB">
        <w:rPr>
          <w:color w:val="000000"/>
          <w:sz w:val="28"/>
          <w:szCs w:val="28"/>
        </w:rPr>
        <w:t xml:space="preserve">, </w:t>
      </w:r>
      <w:r w:rsidRPr="003653AB" w:rsidR="00CF3228">
        <w:rPr>
          <w:color w:val="000000"/>
          <w:sz w:val="28"/>
          <w:szCs w:val="28"/>
        </w:rPr>
        <w:t xml:space="preserve">поместил </w:t>
      </w:r>
      <w:r w:rsidRPr="003653AB">
        <w:rPr>
          <w:color w:val="000000"/>
          <w:sz w:val="28"/>
          <w:szCs w:val="28"/>
        </w:rPr>
        <w:t>во внутренни</w:t>
      </w:r>
      <w:r w:rsidRPr="003653AB" w:rsidR="00CF3228">
        <w:rPr>
          <w:color w:val="000000"/>
          <w:sz w:val="28"/>
          <w:szCs w:val="28"/>
        </w:rPr>
        <w:t>й</w:t>
      </w:r>
      <w:r w:rsidRPr="003653AB">
        <w:rPr>
          <w:color w:val="000000"/>
          <w:sz w:val="28"/>
          <w:szCs w:val="28"/>
        </w:rPr>
        <w:t xml:space="preserve"> карман надетой на нём куртки, после чего</w:t>
      </w:r>
      <w:r w:rsidRPr="003653AB" w:rsidR="00CF3228">
        <w:rPr>
          <w:color w:val="000000"/>
          <w:sz w:val="28"/>
          <w:szCs w:val="28"/>
        </w:rPr>
        <w:t xml:space="preserve">, оставаясь незамеченным, минуя кассу, без оплаты  за товар, </w:t>
      </w:r>
      <w:r w:rsidRPr="003653AB">
        <w:rPr>
          <w:color w:val="000000"/>
          <w:sz w:val="28"/>
          <w:szCs w:val="28"/>
        </w:rPr>
        <w:t>покинул помещение</w:t>
      </w:r>
      <w:r w:rsidRPr="003653AB" w:rsidR="00CF3228">
        <w:rPr>
          <w:color w:val="000000"/>
          <w:sz w:val="28"/>
          <w:szCs w:val="28"/>
        </w:rPr>
        <w:t xml:space="preserve"> гипермаркета</w:t>
      </w:r>
      <w:r w:rsidRPr="003653AB">
        <w:rPr>
          <w:color w:val="000000"/>
          <w:sz w:val="28"/>
          <w:szCs w:val="28"/>
        </w:rPr>
        <w:t>, тем самым совершил тайное хищение чужого имущества, получив возможность распор</w:t>
      </w:r>
      <w:r w:rsidRPr="003653AB" w:rsidR="008234E1">
        <w:rPr>
          <w:color w:val="000000"/>
          <w:sz w:val="28"/>
          <w:szCs w:val="28"/>
        </w:rPr>
        <w:t xml:space="preserve">ядиться похищенным имуществом </w:t>
      </w:r>
      <w:r w:rsidRPr="003653AB">
        <w:rPr>
          <w:color w:val="000000"/>
          <w:sz w:val="28"/>
          <w:szCs w:val="28"/>
        </w:rPr>
        <w:t>по своему усмотрению, чем причинил акционерному обществу «</w:t>
      </w:r>
      <w:r w:rsidR="00242C30">
        <w:rPr>
          <w:color w:val="000000"/>
          <w:sz w:val="28"/>
          <w:szCs w:val="28"/>
        </w:rPr>
        <w:t>…</w:t>
      </w:r>
      <w:r w:rsidRPr="003653AB">
        <w:rPr>
          <w:color w:val="000000"/>
          <w:sz w:val="28"/>
          <w:szCs w:val="28"/>
        </w:rPr>
        <w:t xml:space="preserve">», материальный ущерб на общую сумму </w:t>
      </w:r>
      <w:r w:rsidRPr="003653AB" w:rsidR="00CF3228">
        <w:rPr>
          <w:color w:val="000000"/>
          <w:sz w:val="28"/>
          <w:szCs w:val="28"/>
        </w:rPr>
        <w:t>4 289 ру</w:t>
      </w:r>
      <w:r w:rsidRPr="003653AB">
        <w:rPr>
          <w:color w:val="000000"/>
          <w:sz w:val="28"/>
          <w:szCs w:val="28"/>
        </w:rPr>
        <w:t xml:space="preserve">блей </w:t>
      </w:r>
      <w:r w:rsidRPr="003653AB" w:rsidR="00CF3228">
        <w:rPr>
          <w:color w:val="000000"/>
          <w:sz w:val="28"/>
          <w:szCs w:val="28"/>
        </w:rPr>
        <w:t xml:space="preserve">06 </w:t>
      </w:r>
      <w:r w:rsidRPr="003653AB">
        <w:rPr>
          <w:color w:val="000000"/>
          <w:sz w:val="28"/>
          <w:szCs w:val="28"/>
        </w:rPr>
        <w:t>копе</w:t>
      </w:r>
      <w:r w:rsidRPr="003653AB" w:rsidR="00CF3228">
        <w:rPr>
          <w:color w:val="000000"/>
          <w:sz w:val="28"/>
          <w:szCs w:val="28"/>
        </w:rPr>
        <w:t>ек</w:t>
      </w:r>
      <w:r w:rsidRPr="003653AB">
        <w:rPr>
          <w:color w:val="000000"/>
          <w:sz w:val="28"/>
          <w:szCs w:val="28"/>
        </w:rPr>
        <w:t>.</w:t>
      </w:r>
    </w:p>
    <w:p w:rsidR="00A22D99" w:rsidRPr="003653AB" w:rsidP="007A40ED" w14:paraId="6701B173" w14:textId="77777777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>В судебном заседании после изложения  государственным обвинителем предъявленного обвинения, подсудим</w:t>
      </w:r>
      <w:r w:rsidRPr="003653AB" w:rsidR="00024E1E">
        <w:rPr>
          <w:sz w:val="28"/>
          <w:szCs w:val="28"/>
        </w:rPr>
        <w:t xml:space="preserve">ый </w:t>
      </w:r>
      <w:r w:rsidRPr="003653AB" w:rsidR="00650FD9">
        <w:rPr>
          <w:sz w:val="28"/>
          <w:szCs w:val="28"/>
        </w:rPr>
        <w:t>Питько Д.П.</w:t>
      </w:r>
      <w:r w:rsidRPr="003653AB" w:rsidR="007A40ED">
        <w:rPr>
          <w:sz w:val="28"/>
          <w:szCs w:val="28"/>
        </w:rPr>
        <w:t xml:space="preserve"> </w:t>
      </w:r>
      <w:r w:rsidRPr="003653AB">
        <w:rPr>
          <w:sz w:val="28"/>
          <w:szCs w:val="28"/>
        </w:rPr>
        <w:t>пояснил, что обвинение е</w:t>
      </w:r>
      <w:r w:rsidRPr="003653AB" w:rsidR="00024E1E">
        <w:rPr>
          <w:sz w:val="28"/>
          <w:szCs w:val="28"/>
        </w:rPr>
        <w:t>му</w:t>
      </w:r>
      <w:r w:rsidRPr="003653AB">
        <w:rPr>
          <w:sz w:val="28"/>
          <w:szCs w:val="28"/>
        </w:rPr>
        <w:t xml:space="preserve"> понятно, вину в совершении преступления, предусмотренного </w:t>
      </w:r>
      <w:r w:rsidRPr="003653AB">
        <w:rPr>
          <w:sz w:val="28"/>
          <w:szCs w:val="28"/>
        </w:rPr>
        <w:br/>
      </w:r>
      <w:r w:rsidRPr="003653AB" w:rsidR="00AF16D1">
        <w:rPr>
          <w:sz w:val="28"/>
          <w:szCs w:val="28"/>
        </w:rPr>
        <w:t xml:space="preserve">ч. 1 </w:t>
      </w:r>
      <w:r w:rsidRPr="003653AB">
        <w:rPr>
          <w:sz w:val="28"/>
          <w:szCs w:val="28"/>
        </w:rPr>
        <w:t xml:space="preserve">ст. 158 УК РФ признает полностью и поддерживает свое ходатайство о </w:t>
      </w:r>
      <w:r w:rsidRPr="003653AB">
        <w:rPr>
          <w:sz w:val="28"/>
          <w:szCs w:val="28"/>
        </w:rPr>
        <w:t>постановлении приговора без проведения судебного разбирательства, заявленное при ознакомлении с материалами уголовного дела.</w:t>
      </w:r>
    </w:p>
    <w:p w:rsidR="00024E1E" w:rsidRPr="003653AB" w:rsidP="007A40ED" w14:paraId="470171AD" w14:textId="1F17F7F6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Защитник </w:t>
      </w:r>
      <w:r w:rsidRPr="003653AB" w:rsidR="00E82C53">
        <w:rPr>
          <w:sz w:val="28"/>
          <w:szCs w:val="28"/>
        </w:rPr>
        <w:t>Бо</w:t>
      </w:r>
      <w:r w:rsidR="004D6EB5">
        <w:rPr>
          <w:sz w:val="28"/>
          <w:szCs w:val="28"/>
        </w:rPr>
        <w:t>р</w:t>
      </w:r>
      <w:r w:rsidRPr="003653AB" w:rsidR="00E82C53">
        <w:rPr>
          <w:sz w:val="28"/>
          <w:szCs w:val="28"/>
        </w:rPr>
        <w:t>исов Н.В.</w:t>
      </w:r>
      <w:r w:rsidRPr="003653AB">
        <w:rPr>
          <w:sz w:val="28"/>
          <w:szCs w:val="28"/>
        </w:rPr>
        <w:t xml:space="preserve"> поддержал ходатайство подсудимого о рассмотрении дела в особом порядке.</w:t>
      </w:r>
    </w:p>
    <w:p w:rsidR="00A22D99" w:rsidRPr="003653AB" w:rsidP="007A40ED" w14:paraId="1D72DF14" w14:textId="735D1D26">
      <w:pPr>
        <w:ind w:firstLine="708"/>
        <w:jc w:val="both"/>
        <w:rPr>
          <w:color w:val="000000"/>
          <w:sz w:val="28"/>
          <w:szCs w:val="28"/>
        </w:rPr>
      </w:pPr>
      <w:r w:rsidRPr="003653AB">
        <w:rPr>
          <w:sz w:val="28"/>
          <w:szCs w:val="28"/>
        </w:rPr>
        <w:t>Подсудим</w:t>
      </w:r>
      <w:r w:rsidRPr="003653AB" w:rsidR="00024E1E">
        <w:rPr>
          <w:sz w:val="28"/>
          <w:szCs w:val="28"/>
        </w:rPr>
        <w:t xml:space="preserve">ый </w:t>
      </w:r>
      <w:r w:rsidRPr="003653AB" w:rsidR="00650FD9">
        <w:rPr>
          <w:sz w:val="28"/>
          <w:szCs w:val="28"/>
        </w:rPr>
        <w:t>Питько Д.П.</w:t>
      </w:r>
      <w:r w:rsidRPr="003653AB">
        <w:rPr>
          <w:sz w:val="28"/>
          <w:szCs w:val="28"/>
        </w:rPr>
        <w:t xml:space="preserve"> осознает характер и </w:t>
      </w:r>
      <w:r w:rsidRPr="003653AB" w:rsidR="00CF3228">
        <w:rPr>
          <w:sz w:val="28"/>
          <w:szCs w:val="28"/>
        </w:rPr>
        <w:t>последствия,</w:t>
      </w:r>
      <w:r w:rsidRPr="003653AB">
        <w:rPr>
          <w:sz w:val="28"/>
          <w:szCs w:val="28"/>
        </w:rPr>
        <w:t xml:space="preserve"> заявленного </w:t>
      </w:r>
      <w:r w:rsidRPr="003653AB" w:rsidR="00024E1E">
        <w:rPr>
          <w:sz w:val="28"/>
          <w:szCs w:val="28"/>
        </w:rPr>
        <w:t>им</w:t>
      </w:r>
      <w:r w:rsidRPr="003653AB">
        <w:rPr>
          <w:sz w:val="28"/>
          <w:szCs w:val="28"/>
        </w:rPr>
        <w:t xml:space="preserve"> ходатайства, заявил его добровольно после консультации с защитником.</w:t>
      </w:r>
    </w:p>
    <w:p w:rsidR="00A22D99" w:rsidRPr="003653AB" w:rsidP="008B6928" w14:paraId="5AE4C4F3" w14:textId="487C240C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>Г</w:t>
      </w:r>
      <w:r w:rsidRPr="003653AB" w:rsidR="008B6928">
        <w:rPr>
          <w:sz w:val="28"/>
          <w:szCs w:val="28"/>
        </w:rPr>
        <w:t xml:space="preserve">осударственный обвинитель помощник Георгиевского </w:t>
      </w:r>
      <w:r w:rsidRPr="003653AB" w:rsidR="007A40ED">
        <w:rPr>
          <w:sz w:val="28"/>
          <w:szCs w:val="28"/>
        </w:rPr>
        <w:t>межрайонного прокурора</w:t>
      </w:r>
      <w:r w:rsidRPr="003653AB" w:rsidR="008B6928">
        <w:rPr>
          <w:sz w:val="28"/>
          <w:szCs w:val="28"/>
        </w:rPr>
        <w:t xml:space="preserve"> </w:t>
      </w:r>
      <w:r w:rsidRPr="003653AB" w:rsidR="00CF3228">
        <w:rPr>
          <w:sz w:val="28"/>
          <w:szCs w:val="28"/>
        </w:rPr>
        <w:t>Кон</w:t>
      </w:r>
      <w:r w:rsidRPr="003653AB" w:rsidR="001832EE">
        <w:rPr>
          <w:sz w:val="28"/>
          <w:szCs w:val="28"/>
        </w:rPr>
        <w:t>с</w:t>
      </w:r>
      <w:r w:rsidRPr="003653AB" w:rsidR="00CF3228">
        <w:rPr>
          <w:sz w:val="28"/>
          <w:szCs w:val="28"/>
        </w:rPr>
        <w:t>тантиниди А.Л.</w:t>
      </w:r>
      <w:r w:rsidRPr="003653AB" w:rsidR="00E16BC1">
        <w:rPr>
          <w:sz w:val="28"/>
          <w:szCs w:val="28"/>
        </w:rPr>
        <w:t xml:space="preserve"> </w:t>
      </w:r>
      <w:r w:rsidRPr="003653AB">
        <w:rPr>
          <w:sz w:val="28"/>
          <w:szCs w:val="28"/>
        </w:rPr>
        <w:t>не возража</w:t>
      </w:r>
      <w:r w:rsidRPr="003653AB" w:rsidR="008B6928">
        <w:rPr>
          <w:sz w:val="28"/>
          <w:szCs w:val="28"/>
        </w:rPr>
        <w:t>л</w:t>
      </w:r>
      <w:r w:rsidRPr="003653AB" w:rsidR="00CF3228">
        <w:rPr>
          <w:sz w:val="28"/>
          <w:szCs w:val="28"/>
        </w:rPr>
        <w:t>а</w:t>
      </w:r>
      <w:r w:rsidRPr="003653AB">
        <w:rPr>
          <w:sz w:val="28"/>
          <w:szCs w:val="28"/>
        </w:rPr>
        <w:t xml:space="preserve"> против рассмотрения дела в особом порядке судебного разбирательства. </w:t>
      </w:r>
    </w:p>
    <w:p w:rsidR="00F44A26" w:rsidRPr="003653AB" w:rsidP="00F44A26" w14:paraId="15649172" w14:textId="2E8FA35E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Представитель потерпевшего </w:t>
      </w:r>
      <w:r w:rsidR="00242C30">
        <w:rPr>
          <w:sz w:val="28"/>
          <w:szCs w:val="28"/>
        </w:rPr>
        <w:t>Г</w:t>
      </w:r>
      <w:r w:rsidRPr="003653AB" w:rsidR="00CF3228">
        <w:rPr>
          <w:sz w:val="28"/>
          <w:szCs w:val="28"/>
        </w:rPr>
        <w:t>.</w:t>
      </w:r>
      <w:r w:rsidRPr="003653AB">
        <w:rPr>
          <w:sz w:val="28"/>
          <w:szCs w:val="28"/>
        </w:rPr>
        <w:t xml:space="preserve"> на судебное заседание не явился, представил заявление</w:t>
      </w:r>
      <w:r w:rsidRPr="003653AB">
        <w:rPr>
          <w:sz w:val="28"/>
          <w:szCs w:val="28"/>
        </w:rPr>
        <w:t xml:space="preserve"> о рассмотрении дела в е</w:t>
      </w:r>
      <w:r w:rsidRPr="003653AB" w:rsidR="00CD01EC">
        <w:rPr>
          <w:sz w:val="28"/>
          <w:szCs w:val="28"/>
        </w:rPr>
        <w:t>го</w:t>
      </w:r>
      <w:r w:rsidRPr="003653AB">
        <w:rPr>
          <w:sz w:val="28"/>
          <w:szCs w:val="28"/>
        </w:rPr>
        <w:t xml:space="preserve"> отсутствие, согласно которого порядок и последствия вынесения приговора в особом порядке разъяснены, не возражает против рассмотрения дела в особом порядке. </w:t>
      </w:r>
    </w:p>
    <w:p w:rsidR="00A22D99" w:rsidRPr="003653AB" w:rsidP="00A22D99" w14:paraId="4E2C7CDC" w14:textId="77777777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При таких обстоятельствах </w:t>
      </w:r>
      <w:r w:rsidRPr="003653AB" w:rsidR="00AF16D1">
        <w:rPr>
          <w:sz w:val="28"/>
          <w:szCs w:val="28"/>
        </w:rPr>
        <w:t>суд</w:t>
      </w:r>
      <w:r w:rsidRPr="003653AB">
        <w:rPr>
          <w:sz w:val="28"/>
          <w:szCs w:val="28"/>
        </w:rPr>
        <w:t xml:space="preserve"> пришел к выводу о соблюдении условий, предусмотренных ст. 314 УПК РФ для постановления приговора без </w:t>
      </w:r>
      <w:r w:rsidRPr="003653AB" w:rsidR="009A3237">
        <w:rPr>
          <w:sz w:val="28"/>
          <w:szCs w:val="28"/>
        </w:rPr>
        <w:t>проведения судебного</w:t>
      </w:r>
      <w:r w:rsidRPr="003653AB">
        <w:rPr>
          <w:sz w:val="28"/>
          <w:szCs w:val="28"/>
        </w:rPr>
        <w:t xml:space="preserve"> разбирательства</w:t>
      </w:r>
      <w:r w:rsidRPr="003653AB" w:rsidR="00AF16D1">
        <w:rPr>
          <w:sz w:val="28"/>
          <w:szCs w:val="28"/>
        </w:rPr>
        <w:t xml:space="preserve"> в общем порядке</w:t>
      </w:r>
      <w:r w:rsidRPr="003653AB">
        <w:rPr>
          <w:sz w:val="28"/>
          <w:szCs w:val="28"/>
        </w:rPr>
        <w:t>.</w:t>
      </w:r>
    </w:p>
    <w:p w:rsidR="00A22D99" w:rsidRPr="003653AB" w:rsidP="00A22D99" w14:paraId="1BBED17A" w14:textId="75FEAA0F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>О</w:t>
      </w:r>
      <w:r w:rsidRPr="003653AB">
        <w:rPr>
          <w:sz w:val="28"/>
          <w:szCs w:val="28"/>
        </w:rPr>
        <w:t>бвинение</w:t>
      </w:r>
      <w:r w:rsidRPr="003653AB" w:rsidR="00CF3228">
        <w:rPr>
          <w:sz w:val="28"/>
          <w:szCs w:val="28"/>
        </w:rPr>
        <w:t>,</w:t>
      </w:r>
      <w:r w:rsidRPr="003653AB">
        <w:rPr>
          <w:sz w:val="28"/>
          <w:szCs w:val="28"/>
        </w:rPr>
        <w:t xml:space="preserve"> </w:t>
      </w:r>
      <w:r w:rsidRPr="003653AB" w:rsidR="00B85345">
        <w:rPr>
          <w:sz w:val="28"/>
          <w:szCs w:val="28"/>
        </w:rPr>
        <w:t xml:space="preserve">предъявленное </w:t>
      </w:r>
      <w:r w:rsidRPr="003653AB">
        <w:rPr>
          <w:sz w:val="28"/>
          <w:szCs w:val="28"/>
        </w:rPr>
        <w:t>подсудим</w:t>
      </w:r>
      <w:r w:rsidRPr="003653AB" w:rsidR="00024E1E">
        <w:rPr>
          <w:sz w:val="28"/>
          <w:szCs w:val="28"/>
        </w:rPr>
        <w:t>ому</w:t>
      </w:r>
      <w:r w:rsidRPr="003653AB" w:rsidR="00304A77">
        <w:rPr>
          <w:sz w:val="28"/>
          <w:szCs w:val="28"/>
        </w:rPr>
        <w:t xml:space="preserve"> </w:t>
      </w:r>
      <w:r w:rsidRPr="003653AB" w:rsidR="00650FD9">
        <w:rPr>
          <w:sz w:val="28"/>
          <w:szCs w:val="28"/>
        </w:rPr>
        <w:t>Питько Д.П.</w:t>
      </w:r>
      <w:r w:rsidRPr="003653AB">
        <w:rPr>
          <w:sz w:val="28"/>
          <w:szCs w:val="28"/>
        </w:rPr>
        <w:t xml:space="preserve"> в совершении преступления, предусмотренного ч.</w:t>
      </w:r>
      <w:r w:rsidRPr="003653AB">
        <w:rPr>
          <w:sz w:val="28"/>
          <w:szCs w:val="28"/>
        </w:rPr>
        <w:t xml:space="preserve"> </w:t>
      </w:r>
      <w:r w:rsidRPr="003653AB">
        <w:rPr>
          <w:sz w:val="28"/>
          <w:szCs w:val="28"/>
        </w:rPr>
        <w:t>1 ст. 158 УК РФ обоснованно, подтверждается собранными по делу доказательствами.</w:t>
      </w:r>
    </w:p>
    <w:p w:rsidR="00977B35" w:rsidRPr="003653AB" w:rsidP="00977B35" w14:paraId="0276E8BA" w14:textId="77777777">
      <w:pPr>
        <w:ind w:firstLine="708"/>
        <w:jc w:val="both"/>
        <w:rPr>
          <w:color w:val="000000"/>
          <w:sz w:val="28"/>
          <w:szCs w:val="28"/>
        </w:rPr>
      </w:pPr>
      <w:r w:rsidRPr="003653AB">
        <w:rPr>
          <w:sz w:val="28"/>
          <w:szCs w:val="28"/>
        </w:rPr>
        <w:t xml:space="preserve">Действия </w:t>
      </w:r>
      <w:r w:rsidRPr="003653AB" w:rsidR="00650FD9">
        <w:rPr>
          <w:sz w:val="28"/>
          <w:szCs w:val="28"/>
        </w:rPr>
        <w:t>Питько Д.П.</w:t>
      </w:r>
      <w:r w:rsidRPr="003653AB" w:rsidR="007A40ED">
        <w:rPr>
          <w:sz w:val="28"/>
          <w:szCs w:val="28"/>
        </w:rPr>
        <w:t xml:space="preserve"> квалифицируются по </w:t>
      </w:r>
      <w:r w:rsidRPr="003653AB">
        <w:rPr>
          <w:sz w:val="28"/>
          <w:szCs w:val="28"/>
        </w:rPr>
        <w:t>ч.</w:t>
      </w:r>
      <w:r w:rsidRPr="003653AB" w:rsidR="00AF16D1">
        <w:rPr>
          <w:sz w:val="28"/>
          <w:szCs w:val="28"/>
        </w:rPr>
        <w:t xml:space="preserve"> </w:t>
      </w:r>
      <w:r w:rsidRPr="003653AB">
        <w:rPr>
          <w:sz w:val="28"/>
          <w:szCs w:val="28"/>
        </w:rPr>
        <w:t>1 ст. 158 УК РФ –</w:t>
      </w:r>
      <w:r w:rsidRPr="003653AB" w:rsidR="007A40ED">
        <w:rPr>
          <w:sz w:val="28"/>
          <w:szCs w:val="28"/>
        </w:rPr>
        <w:t xml:space="preserve"> кража, </w:t>
      </w:r>
      <w:r w:rsidRPr="003653AB">
        <w:rPr>
          <w:color w:val="000000"/>
          <w:sz w:val="28"/>
          <w:szCs w:val="28"/>
        </w:rPr>
        <w:t>т</w:t>
      </w:r>
      <w:r w:rsidRPr="003653AB" w:rsidR="007A40ED">
        <w:rPr>
          <w:color w:val="000000"/>
          <w:sz w:val="28"/>
          <w:szCs w:val="28"/>
        </w:rPr>
        <w:t>айное хищение чужо</w:t>
      </w:r>
      <w:r w:rsidRPr="003653AB" w:rsidR="007A40ED">
        <w:rPr>
          <w:color w:val="000000"/>
          <w:sz w:val="28"/>
          <w:szCs w:val="28"/>
        </w:rPr>
        <w:softHyphen/>
        <w:t>го имущества</w:t>
      </w:r>
      <w:r w:rsidRPr="003653AB">
        <w:rPr>
          <w:color w:val="000000"/>
          <w:sz w:val="28"/>
          <w:szCs w:val="28"/>
        </w:rPr>
        <w:t>.</w:t>
      </w:r>
    </w:p>
    <w:p w:rsidR="0058601E" w:rsidRPr="003653AB" w:rsidP="00977B35" w14:paraId="26CACBE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>При назначении наказания суд учитывает характер и степень общественной опасности, совершенного подсудим</w:t>
      </w:r>
      <w:r w:rsidRPr="003653AB" w:rsidR="00024E1E">
        <w:rPr>
          <w:sz w:val="28"/>
          <w:szCs w:val="28"/>
        </w:rPr>
        <w:t>ым</w:t>
      </w:r>
      <w:r w:rsidRPr="003653AB">
        <w:rPr>
          <w:sz w:val="28"/>
          <w:szCs w:val="28"/>
        </w:rPr>
        <w:t xml:space="preserve"> преступления, </w:t>
      </w:r>
      <w:r w:rsidRPr="003653AB" w:rsidR="009A3237">
        <w:rPr>
          <w:sz w:val="28"/>
          <w:szCs w:val="28"/>
        </w:rPr>
        <w:t>обстоятельств</w:t>
      </w:r>
      <w:r w:rsidRPr="003653AB" w:rsidR="00650FD9">
        <w:rPr>
          <w:sz w:val="28"/>
          <w:szCs w:val="28"/>
        </w:rPr>
        <w:t>а</w:t>
      </w:r>
      <w:r w:rsidRPr="003653AB" w:rsidR="009A3237">
        <w:rPr>
          <w:sz w:val="28"/>
          <w:szCs w:val="28"/>
        </w:rPr>
        <w:t>,</w:t>
      </w:r>
      <w:r w:rsidRPr="003653AB">
        <w:rPr>
          <w:sz w:val="28"/>
          <w:szCs w:val="28"/>
        </w:rPr>
        <w:t xml:space="preserve"> смягчающие</w:t>
      </w:r>
      <w:r w:rsidRPr="003653AB" w:rsidR="00650FD9">
        <w:rPr>
          <w:sz w:val="28"/>
          <w:szCs w:val="28"/>
        </w:rPr>
        <w:t xml:space="preserve"> и отягчающее</w:t>
      </w:r>
      <w:r w:rsidRPr="003653AB">
        <w:rPr>
          <w:sz w:val="28"/>
          <w:szCs w:val="28"/>
        </w:rPr>
        <w:t xml:space="preserve"> наказание, данные о </w:t>
      </w:r>
      <w:r w:rsidRPr="003653AB" w:rsidR="00024E1E">
        <w:rPr>
          <w:sz w:val="28"/>
          <w:szCs w:val="28"/>
        </w:rPr>
        <w:t>его</w:t>
      </w:r>
      <w:r w:rsidRPr="003653AB">
        <w:rPr>
          <w:sz w:val="28"/>
          <w:szCs w:val="28"/>
        </w:rPr>
        <w:t xml:space="preserve"> личности, а также влияние назначенного наказания на исправление осужденно</w:t>
      </w:r>
      <w:r w:rsidRPr="003653AB" w:rsidR="00024E1E">
        <w:rPr>
          <w:sz w:val="28"/>
          <w:szCs w:val="28"/>
        </w:rPr>
        <w:t>го</w:t>
      </w:r>
      <w:r w:rsidRPr="003653AB">
        <w:rPr>
          <w:sz w:val="28"/>
          <w:szCs w:val="28"/>
        </w:rPr>
        <w:t xml:space="preserve"> и на условия жизни </w:t>
      </w:r>
      <w:r w:rsidRPr="003653AB" w:rsidR="00024E1E">
        <w:rPr>
          <w:sz w:val="28"/>
          <w:szCs w:val="28"/>
        </w:rPr>
        <w:t>его</w:t>
      </w:r>
      <w:r w:rsidRPr="003653AB">
        <w:rPr>
          <w:sz w:val="28"/>
          <w:szCs w:val="28"/>
        </w:rPr>
        <w:t xml:space="preserve"> семьи.</w:t>
      </w:r>
    </w:p>
    <w:p w:rsidR="00E82C53" w:rsidRPr="003653AB" w:rsidP="001832EE" w14:paraId="6A4F384D" w14:textId="4E84DC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53AB">
        <w:rPr>
          <w:sz w:val="28"/>
          <w:szCs w:val="28"/>
        </w:rPr>
        <w:t>Обстоятельств</w:t>
      </w:r>
      <w:r w:rsidRPr="003653AB" w:rsidR="007D3DA2">
        <w:rPr>
          <w:sz w:val="28"/>
          <w:szCs w:val="28"/>
        </w:rPr>
        <w:t>ами</w:t>
      </w:r>
      <w:r w:rsidRPr="003653AB">
        <w:rPr>
          <w:sz w:val="28"/>
          <w:szCs w:val="28"/>
        </w:rPr>
        <w:t>, смягчающи</w:t>
      </w:r>
      <w:r w:rsidRPr="003653AB" w:rsidR="00977B35">
        <w:rPr>
          <w:sz w:val="28"/>
          <w:szCs w:val="28"/>
        </w:rPr>
        <w:t>м</w:t>
      </w:r>
      <w:r w:rsidRPr="003653AB" w:rsidR="007D3DA2">
        <w:rPr>
          <w:sz w:val="28"/>
          <w:szCs w:val="28"/>
        </w:rPr>
        <w:t>и</w:t>
      </w:r>
      <w:r w:rsidRPr="003653AB">
        <w:rPr>
          <w:sz w:val="28"/>
          <w:szCs w:val="28"/>
        </w:rPr>
        <w:t xml:space="preserve"> наказание предусмотренны</w:t>
      </w:r>
      <w:r w:rsidRPr="003653AB" w:rsidR="00977B35">
        <w:rPr>
          <w:sz w:val="28"/>
          <w:szCs w:val="28"/>
        </w:rPr>
        <w:t>м</w:t>
      </w:r>
      <w:r w:rsidRPr="003653AB" w:rsidR="007D3DA2">
        <w:rPr>
          <w:sz w:val="28"/>
          <w:szCs w:val="28"/>
        </w:rPr>
        <w:t>и</w:t>
      </w:r>
      <w:r w:rsidRPr="003653AB" w:rsidR="00977B35">
        <w:rPr>
          <w:sz w:val="28"/>
          <w:szCs w:val="28"/>
        </w:rPr>
        <w:t xml:space="preserve"> п. </w:t>
      </w:r>
      <w:r w:rsidRPr="003653AB" w:rsidR="008B6928">
        <w:rPr>
          <w:sz w:val="28"/>
          <w:szCs w:val="28"/>
        </w:rPr>
        <w:t xml:space="preserve">п. </w:t>
      </w:r>
      <w:r w:rsidRPr="003653AB" w:rsidR="00977B35">
        <w:rPr>
          <w:sz w:val="28"/>
          <w:szCs w:val="28"/>
        </w:rPr>
        <w:t>«</w:t>
      </w:r>
      <w:r w:rsidRPr="003653AB" w:rsidR="00095D7B">
        <w:rPr>
          <w:sz w:val="28"/>
          <w:szCs w:val="28"/>
        </w:rPr>
        <w:t>г</w:t>
      </w:r>
      <w:r w:rsidRPr="003653AB" w:rsidR="00977B35">
        <w:rPr>
          <w:sz w:val="28"/>
          <w:szCs w:val="28"/>
        </w:rPr>
        <w:t>»</w:t>
      </w:r>
      <w:r w:rsidRPr="003653AB" w:rsidR="008B6928">
        <w:rPr>
          <w:sz w:val="28"/>
          <w:szCs w:val="28"/>
        </w:rPr>
        <w:t>,</w:t>
      </w:r>
      <w:r w:rsidRPr="003653AB" w:rsidR="0079554F">
        <w:rPr>
          <w:sz w:val="28"/>
          <w:szCs w:val="28"/>
        </w:rPr>
        <w:t xml:space="preserve"> </w:t>
      </w:r>
      <w:r w:rsidRPr="003653AB" w:rsidR="008B6928">
        <w:rPr>
          <w:sz w:val="28"/>
          <w:szCs w:val="28"/>
        </w:rPr>
        <w:t>«и»</w:t>
      </w:r>
      <w:r w:rsidRPr="003653AB" w:rsidR="00E16BC1">
        <w:rPr>
          <w:sz w:val="28"/>
          <w:szCs w:val="28"/>
        </w:rPr>
        <w:t xml:space="preserve">, </w:t>
      </w:r>
      <w:r w:rsidRPr="003653AB" w:rsidR="001832EE">
        <w:rPr>
          <w:sz w:val="28"/>
          <w:szCs w:val="28"/>
        </w:rPr>
        <w:t xml:space="preserve">«к» </w:t>
      </w:r>
      <w:r w:rsidRPr="003653AB">
        <w:rPr>
          <w:sz w:val="28"/>
          <w:szCs w:val="28"/>
        </w:rPr>
        <w:t xml:space="preserve">ч. 1 ст. 61 УК РФ </w:t>
      </w:r>
      <w:r w:rsidRPr="003653AB" w:rsidR="00AF16D1">
        <w:rPr>
          <w:sz w:val="28"/>
          <w:szCs w:val="28"/>
        </w:rPr>
        <w:t>явля</w:t>
      </w:r>
      <w:r w:rsidRPr="003653AB" w:rsidR="00196BD2">
        <w:rPr>
          <w:sz w:val="28"/>
          <w:szCs w:val="28"/>
        </w:rPr>
        <w:t>ю</w:t>
      </w:r>
      <w:r w:rsidRPr="003653AB" w:rsidR="00AF16D1">
        <w:rPr>
          <w:sz w:val="28"/>
          <w:szCs w:val="28"/>
        </w:rPr>
        <w:t>тся</w:t>
      </w:r>
      <w:r w:rsidRPr="003653AB" w:rsidR="008B6928">
        <w:rPr>
          <w:sz w:val="28"/>
          <w:szCs w:val="28"/>
        </w:rPr>
        <w:t xml:space="preserve"> </w:t>
      </w:r>
      <w:r w:rsidRPr="003653AB" w:rsidR="00E16BC1">
        <w:rPr>
          <w:sz w:val="28"/>
          <w:szCs w:val="28"/>
        </w:rPr>
        <w:t>наличие малолетн</w:t>
      </w:r>
      <w:r w:rsidRPr="003653AB" w:rsidR="00650FD9">
        <w:rPr>
          <w:sz w:val="28"/>
          <w:szCs w:val="28"/>
        </w:rPr>
        <w:t xml:space="preserve">его ребенка </w:t>
      </w:r>
      <w:r w:rsidRPr="003653AB" w:rsidR="00E16BC1">
        <w:rPr>
          <w:sz w:val="28"/>
          <w:szCs w:val="28"/>
        </w:rPr>
        <w:t xml:space="preserve">у виновного, </w:t>
      </w:r>
      <w:r w:rsidRPr="003653AB" w:rsidR="008B6928">
        <w:rPr>
          <w:sz w:val="28"/>
          <w:szCs w:val="28"/>
        </w:rPr>
        <w:t xml:space="preserve">активное способствование расследованию </w:t>
      </w:r>
      <w:r w:rsidRPr="003653AB" w:rsidR="009A3237">
        <w:rPr>
          <w:sz w:val="28"/>
          <w:szCs w:val="28"/>
        </w:rPr>
        <w:t>преступления</w:t>
      </w:r>
      <w:r w:rsidRPr="003653AB" w:rsidR="001832EE">
        <w:rPr>
          <w:sz w:val="28"/>
          <w:szCs w:val="28"/>
        </w:rPr>
        <w:t>,</w:t>
      </w:r>
      <w:r w:rsidRPr="003653AB">
        <w:rPr>
          <w:rFonts w:eastAsiaTheme="minorHAnsi"/>
          <w:sz w:val="28"/>
          <w:szCs w:val="28"/>
          <w:lang w:eastAsia="en-US"/>
        </w:rPr>
        <w:t xml:space="preserve"> добровольное </w:t>
      </w:r>
      <w:hyperlink r:id="rId5" w:history="1">
        <w:r w:rsidRPr="003653AB">
          <w:rPr>
            <w:rFonts w:eastAsiaTheme="minorHAnsi"/>
            <w:color w:val="0000FF"/>
            <w:sz w:val="28"/>
            <w:szCs w:val="28"/>
            <w:lang w:eastAsia="en-US"/>
          </w:rPr>
          <w:t>возмещение</w:t>
        </w:r>
      </w:hyperlink>
      <w:r w:rsidRPr="003653AB">
        <w:rPr>
          <w:rFonts w:eastAsiaTheme="minorHAnsi"/>
          <w:sz w:val="28"/>
          <w:szCs w:val="28"/>
          <w:lang w:eastAsia="en-US"/>
        </w:rPr>
        <w:t xml:space="preserve"> имущественного ущерба, причиненн</w:t>
      </w:r>
      <w:r w:rsidRPr="003653AB" w:rsidR="001832EE">
        <w:rPr>
          <w:rFonts w:eastAsiaTheme="minorHAnsi"/>
          <w:sz w:val="28"/>
          <w:szCs w:val="28"/>
          <w:lang w:eastAsia="en-US"/>
        </w:rPr>
        <w:t>ого</w:t>
      </w:r>
      <w:r w:rsidRPr="003653AB">
        <w:rPr>
          <w:rFonts w:eastAsiaTheme="minorHAnsi"/>
          <w:sz w:val="28"/>
          <w:szCs w:val="28"/>
          <w:lang w:eastAsia="en-US"/>
        </w:rPr>
        <w:t xml:space="preserve"> в результате преступления.</w:t>
      </w:r>
    </w:p>
    <w:p w:rsidR="00694AE0" w:rsidRPr="003653AB" w:rsidP="001832EE" w14:paraId="3536EE63" w14:textId="5ECDC875">
      <w:pPr>
        <w:tabs>
          <w:tab w:val="left" w:pos="878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К смягчающим наказание обстоятельствам, предусмотренным ч. 2 ст. 61 УК РФ, суд относит, признание </w:t>
      </w:r>
      <w:r w:rsidRPr="003653AB" w:rsidR="00650FD9">
        <w:rPr>
          <w:sz w:val="28"/>
          <w:szCs w:val="28"/>
        </w:rPr>
        <w:t>Питько Д.П.</w:t>
      </w:r>
      <w:r w:rsidRPr="003653AB">
        <w:rPr>
          <w:sz w:val="28"/>
          <w:szCs w:val="28"/>
        </w:rPr>
        <w:t xml:space="preserve"> вины и раскаяние в содеянном</w:t>
      </w:r>
      <w:r w:rsidRPr="003653AB" w:rsidR="001832EE">
        <w:rPr>
          <w:sz w:val="28"/>
          <w:szCs w:val="28"/>
        </w:rPr>
        <w:t>, состояние здоровья подсудимого</w:t>
      </w:r>
      <w:r w:rsidRPr="003653AB" w:rsidR="00463D7B">
        <w:rPr>
          <w:sz w:val="28"/>
          <w:szCs w:val="28"/>
        </w:rPr>
        <w:t>.</w:t>
      </w:r>
    </w:p>
    <w:p w:rsidR="00694AE0" w:rsidRPr="003653AB" w:rsidP="00694AE0" w14:paraId="1764122D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Обстоятельством, отягчающим наказание, предусмотренным п. «а»  ч. 1 </w:t>
      </w:r>
      <w:r w:rsidRPr="003653AB">
        <w:rPr>
          <w:sz w:val="28"/>
          <w:szCs w:val="28"/>
        </w:rPr>
        <w:br/>
        <w:t xml:space="preserve">ст. 63 УК РФ, является рецидив преступлений, предусмотренный ч. 1 ст. 18 УК РФ, поскольку подсудимый ранее совершил </w:t>
      </w:r>
      <w:r w:rsidRPr="003653AB" w:rsidR="00B85345">
        <w:rPr>
          <w:sz w:val="28"/>
          <w:szCs w:val="28"/>
        </w:rPr>
        <w:t xml:space="preserve">преступление </w:t>
      </w:r>
      <w:r w:rsidRPr="003653AB">
        <w:rPr>
          <w:sz w:val="28"/>
          <w:szCs w:val="28"/>
        </w:rPr>
        <w:t>средней тяжести, судимость за которое не погашена.</w:t>
      </w:r>
    </w:p>
    <w:p w:rsidR="00A22D99" w:rsidRPr="003653AB" w:rsidP="00694AE0" w14:paraId="751A0363" w14:textId="3EE739A4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К данным о личности суд относит, что </w:t>
      </w:r>
      <w:r w:rsidRPr="003653AB" w:rsidR="00694AE0">
        <w:rPr>
          <w:sz w:val="28"/>
          <w:szCs w:val="28"/>
        </w:rPr>
        <w:t xml:space="preserve">Питько Д.П. </w:t>
      </w:r>
      <w:r w:rsidRPr="003653AB">
        <w:rPr>
          <w:sz w:val="28"/>
          <w:szCs w:val="28"/>
        </w:rPr>
        <w:t xml:space="preserve"> характеризуется по месту жительства </w:t>
      </w:r>
      <w:r w:rsidRPr="003653AB" w:rsidR="003653AB">
        <w:rPr>
          <w:sz w:val="28"/>
          <w:szCs w:val="28"/>
        </w:rPr>
        <w:t>положительно</w:t>
      </w:r>
      <w:r w:rsidRPr="003653AB" w:rsidR="00917751">
        <w:rPr>
          <w:sz w:val="28"/>
          <w:szCs w:val="28"/>
        </w:rPr>
        <w:t>,</w:t>
      </w:r>
      <w:r w:rsidRPr="003653AB" w:rsidR="00E82C53">
        <w:rPr>
          <w:sz w:val="28"/>
          <w:szCs w:val="28"/>
        </w:rPr>
        <w:t xml:space="preserve"> состоит на </w:t>
      </w:r>
      <w:r w:rsidRPr="003653AB" w:rsidR="00917751">
        <w:rPr>
          <w:sz w:val="28"/>
          <w:szCs w:val="28"/>
        </w:rPr>
        <w:t>учете врача</w:t>
      </w:r>
      <w:r w:rsidRPr="003653AB">
        <w:rPr>
          <w:sz w:val="28"/>
          <w:szCs w:val="28"/>
        </w:rPr>
        <w:t xml:space="preserve"> нарколога</w:t>
      </w:r>
      <w:r w:rsidRPr="003653AB" w:rsidR="00E82C53">
        <w:rPr>
          <w:sz w:val="28"/>
          <w:szCs w:val="28"/>
        </w:rPr>
        <w:t xml:space="preserve"> с диагнозом «пагубное употребление опиоидов», у </w:t>
      </w:r>
      <w:r w:rsidRPr="003653AB" w:rsidR="003653AB">
        <w:rPr>
          <w:sz w:val="28"/>
          <w:szCs w:val="28"/>
        </w:rPr>
        <w:t>врача психиатра</w:t>
      </w:r>
      <w:r w:rsidRPr="003653AB" w:rsidR="00E82C53">
        <w:rPr>
          <w:sz w:val="28"/>
          <w:szCs w:val="28"/>
        </w:rPr>
        <w:t xml:space="preserve"> на учете</w:t>
      </w:r>
      <w:r w:rsidRPr="003653AB">
        <w:rPr>
          <w:sz w:val="28"/>
          <w:szCs w:val="28"/>
        </w:rPr>
        <w:t xml:space="preserve"> не состоит. </w:t>
      </w:r>
    </w:p>
    <w:p w:rsidR="00D17193" w:rsidRPr="003653AB" w:rsidP="00D17193" w14:paraId="0200F244" w14:textId="77777777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Учитывая, что уголовное дело в отношении </w:t>
      </w:r>
      <w:r w:rsidRPr="003653AB" w:rsidR="008E3402">
        <w:rPr>
          <w:sz w:val="28"/>
          <w:szCs w:val="28"/>
        </w:rPr>
        <w:t xml:space="preserve">Питько Д.П. </w:t>
      </w:r>
      <w:r w:rsidRPr="003653AB">
        <w:rPr>
          <w:sz w:val="28"/>
          <w:szCs w:val="28"/>
        </w:rPr>
        <w:t xml:space="preserve">рассмотрено в порядке гл. 40 УПК РФ, назначенное подсудимому наказание в соответствии с </w:t>
      </w:r>
      <w:r w:rsidRPr="003653AB">
        <w:rPr>
          <w:sz w:val="28"/>
          <w:szCs w:val="28"/>
        </w:rPr>
        <w:br/>
        <w:t xml:space="preserve">ч. 5 ст. 62 УК РФ не может превышать две трети максимального срока или </w:t>
      </w:r>
      <w:r w:rsidRPr="003653AB">
        <w:rPr>
          <w:sz w:val="28"/>
          <w:szCs w:val="28"/>
        </w:rPr>
        <w:t>размера наиболее строгого вида наказания, предусмотренного за совершенное преступление.</w:t>
      </w:r>
    </w:p>
    <w:p w:rsidR="00D17193" w:rsidRPr="003653AB" w:rsidP="00D17193" w14:paraId="795AD39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>Оснований для применения ч. 1 ст. 62 УК РФ, учитывая наличие обстоятельства, отягчающего наказание, судом не установлено, однако наказание назначается с учетом совокупности смягчающих наказание обстоятельств.</w:t>
      </w:r>
    </w:p>
    <w:p w:rsidR="00D17193" w:rsidRPr="003653AB" w:rsidP="00D17193" w14:paraId="2C738313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В соответствии с </w:t>
      </w:r>
      <w:hyperlink r:id="rId6" w:history="1">
        <w:r w:rsidRPr="003653AB">
          <w:rPr>
            <w:color w:val="0000FF"/>
            <w:sz w:val="28"/>
            <w:szCs w:val="28"/>
          </w:rPr>
          <w:t>ч. 2 ст. 68</w:t>
        </w:r>
      </w:hyperlink>
      <w:r w:rsidRPr="003653AB">
        <w:rPr>
          <w:sz w:val="28"/>
          <w:szCs w:val="28"/>
        </w:rPr>
        <w:t xml:space="preserve"> УК РФ срок наказания при любом виде рецидива преступлений не может быть менее одной </w:t>
      </w:r>
      <w:hyperlink r:id="rId7" w:history="1">
        <w:r w:rsidRPr="003653AB">
          <w:rPr>
            <w:color w:val="0000FF"/>
            <w:sz w:val="28"/>
            <w:szCs w:val="28"/>
          </w:rPr>
          <w:t>третьей части</w:t>
        </w:r>
      </w:hyperlink>
      <w:r w:rsidRPr="003653AB">
        <w:rPr>
          <w:sz w:val="28"/>
          <w:szCs w:val="28"/>
        </w:rPr>
        <w:t xml:space="preserve"> максимального срока наиболее строгого вида наказания, предусмотренного за совершенное преступление.</w:t>
      </w:r>
    </w:p>
    <w:p w:rsidR="00E82C53" w:rsidRPr="003653AB" w:rsidP="00E82C53" w14:paraId="21495970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На основании ч. 3 ст. 68 УК РФ  при любом виде рецидива преступлений, если судом установлены </w:t>
      </w:r>
      <w:hyperlink r:id="rId8" w:history="1">
        <w:r w:rsidRPr="003653AB">
          <w:rPr>
            <w:color w:val="0000FF"/>
            <w:sz w:val="28"/>
            <w:szCs w:val="28"/>
          </w:rPr>
          <w:t>смягчающие</w:t>
        </w:r>
      </w:hyperlink>
      <w:r w:rsidRPr="003653AB">
        <w:rPr>
          <w:sz w:val="28"/>
          <w:szCs w:val="28"/>
        </w:rPr>
        <w:t xml:space="preserve"> обстоятельства, предусмотренные </w:t>
      </w:r>
      <w:hyperlink r:id="rId9" w:history="1">
        <w:r w:rsidRPr="003653AB">
          <w:rPr>
            <w:color w:val="0000FF"/>
            <w:sz w:val="28"/>
            <w:szCs w:val="28"/>
          </w:rPr>
          <w:t>статьей 61</w:t>
        </w:r>
      </w:hyperlink>
      <w:r w:rsidRPr="003653AB">
        <w:rPr>
          <w:sz w:val="28"/>
          <w:szCs w:val="28"/>
        </w:rPr>
        <w:t xml:space="preserve"> настоящего Кодекса, срок наказания может быть назначен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</w:t>
      </w:r>
      <w:hyperlink r:id="rId10" w:history="1">
        <w:r w:rsidRPr="003653AB">
          <w:rPr>
            <w:color w:val="0000FF"/>
            <w:sz w:val="28"/>
            <w:szCs w:val="28"/>
          </w:rPr>
          <w:t>Особенной части</w:t>
        </w:r>
      </w:hyperlink>
      <w:r w:rsidRPr="003653AB">
        <w:rPr>
          <w:sz w:val="28"/>
          <w:szCs w:val="28"/>
        </w:rPr>
        <w:t xml:space="preserve"> настоящего Кодекса</w:t>
      </w:r>
    </w:p>
    <w:p w:rsidR="00E82C53" w:rsidRPr="003653AB" w:rsidP="00E82C53" w14:paraId="15F8D79C" w14:textId="7BF4487E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>Учитывая, установленные обстоятельства смягчающие наказание, предусмотренные ст. 61 УК РФ, суд приходит к выводу о применении положений ч. 3 ст. 68 УК РФ и назначении Питько Д.П. наказания менее одной третьей части максимального срока наиболее строгого наказания, предусмотренного за совершение преступления, но в пределах санкции ч. 1 ст. 158  УК РФ.</w:t>
      </w:r>
    </w:p>
    <w:p w:rsidR="00E82C53" w:rsidRPr="003653AB" w:rsidP="00E82C53" w14:paraId="06743ED0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При этом суд не усматривает по делу исключительных обстоятельств, связанных с целями и мотивами преступления, и других обстоятельств, существенно уменьшающих степень общественной опасности преступления, позволяющих применить положения </w:t>
      </w:r>
      <w:hyperlink r:id="rId11" w:history="1">
        <w:r w:rsidRPr="003653AB">
          <w:rPr>
            <w:color w:val="0000FF"/>
            <w:sz w:val="28"/>
            <w:szCs w:val="28"/>
          </w:rPr>
          <w:t>ст. 64</w:t>
        </w:r>
      </w:hyperlink>
      <w:r w:rsidRPr="003653AB">
        <w:rPr>
          <w:sz w:val="28"/>
          <w:szCs w:val="28"/>
        </w:rPr>
        <w:t xml:space="preserve"> УК РФ.</w:t>
      </w:r>
    </w:p>
    <w:p w:rsidR="00D17193" w:rsidRPr="003653AB" w:rsidP="00D17193" w14:paraId="2EDD1944" w14:textId="45CEF404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Учитывая вышеизложенное, в целях восстановления социальной справедливости, исправления осужденного и предупреждения совершения им новых преступлений, суд приходит к выводу о назначении Питько Д.П. наказания в виде лишения свободы с отбыванием наказания в соответствии с </w:t>
      </w:r>
      <w:r w:rsidRPr="003653AB" w:rsidR="00CF3228">
        <w:rPr>
          <w:sz w:val="28"/>
          <w:szCs w:val="28"/>
        </w:rPr>
        <w:br/>
      </w:r>
      <w:r w:rsidRPr="003653AB">
        <w:rPr>
          <w:sz w:val="28"/>
          <w:szCs w:val="28"/>
        </w:rPr>
        <w:t>п. «в» ч. 1 ст. 58 УК РФ в исправительной колонии строгого режима.</w:t>
      </w:r>
    </w:p>
    <w:p w:rsidR="00D17193" w:rsidRPr="003653AB" w:rsidP="00D17193" w14:paraId="731F1D24" w14:textId="77777777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>Оснований для применения в отношении подсудимого ст. 73 УК РФ, суд не находит, поскольку не имеется оснований для вывода о возможном его исправлении без реального отбывания наказания.</w:t>
      </w:r>
    </w:p>
    <w:p w:rsidR="00D17193" w:rsidRPr="003653AB" w:rsidP="00D17193" w14:paraId="0BADED4F" w14:textId="77777777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Обсудив вопрос о возможности замены наказания в виде лишения свободы принудительными работами в соответствии со </w:t>
      </w:r>
      <w:hyperlink r:id="rId12" w:history="1">
        <w:r w:rsidRPr="003653AB">
          <w:rPr>
            <w:color w:val="0000FF"/>
            <w:sz w:val="28"/>
            <w:szCs w:val="28"/>
          </w:rPr>
          <w:t>ст. 53.1</w:t>
        </w:r>
      </w:hyperlink>
      <w:r w:rsidRPr="003653AB">
        <w:rPr>
          <w:sz w:val="28"/>
          <w:szCs w:val="28"/>
        </w:rPr>
        <w:t xml:space="preserve"> УК РФ, суд с учетом данных о личности подсудимого, приходит к выводу о не возможности исправления осужденного без реального отбывания наказания в местах лишения свободы.</w:t>
      </w:r>
    </w:p>
    <w:p w:rsidR="00D17193" w:rsidRPr="003653AB" w:rsidP="00D17193" w14:paraId="007A2A92" w14:textId="77777777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Процессуальные издержки, связанные с расходами на </w:t>
      </w:r>
      <w:r w:rsidRPr="003653AB" w:rsidR="007E56F8">
        <w:rPr>
          <w:sz w:val="28"/>
          <w:szCs w:val="28"/>
        </w:rPr>
        <w:t xml:space="preserve">оплату труда защитника адвоката, участвующему по назначению суда, </w:t>
      </w:r>
      <w:r w:rsidRPr="003653AB">
        <w:rPr>
          <w:sz w:val="28"/>
          <w:szCs w:val="28"/>
        </w:rPr>
        <w:t>отнести за счет средств федерального бюджета</w:t>
      </w:r>
      <w:r w:rsidRPr="003653AB" w:rsidR="007E56F8">
        <w:rPr>
          <w:sz w:val="28"/>
          <w:szCs w:val="28"/>
        </w:rPr>
        <w:t xml:space="preserve"> поскольку уголовное дело рассмотрено в особом порядке.</w:t>
      </w:r>
    </w:p>
    <w:p w:rsidR="00A22D99" w:rsidRPr="003653AB" w:rsidP="00A22D99" w14:paraId="01A08018" w14:textId="77777777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>Руководствуясь ст. ст. 314-317 УПК РФ,</w:t>
      </w:r>
    </w:p>
    <w:p w:rsidR="00A22D99" w:rsidRPr="003653AB" w:rsidP="00A22D99" w14:paraId="055EC215" w14:textId="77777777">
      <w:pPr>
        <w:jc w:val="center"/>
        <w:rPr>
          <w:sz w:val="28"/>
          <w:szCs w:val="28"/>
        </w:rPr>
      </w:pPr>
    </w:p>
    <w:p w:rsidR="00A22D99" w:rsidRPr="003653AB" w:rsidP="00A22D99" w14:paraId="1F485D4C" w14:textId="77777777">
      <w:pPr>
        <w:jc w:val="center"/>
        <w:rPr>
          <w:sz w:val="28"/>
          <w:szCs w:val="28"/>
        </w:rPr>
      </w:pPr>
      <w:r w:rsidRPr="003653AB">
        <w:rPr>
          <w:sz w:val="28"/>
          <w:szCs w:val="28"/>
        </w:rPr>
        <w:t>приговорил:</w:t>
      </w:r>
    </w:p>
    <w:p w:rsidR="00A22D99" w:rsidRPr="003653AB" w:rsidP="00A22D99" w14:paraId="362FFE64" w14:textId="77777777">
      <w:pPr>
        <w:jc w:val="both"/>
        <w:rPr>
          <w:sz w:val="28"/>
          <w:szCs w:val="28"/>
        </w:rPr>
      </w:pPr>
    </w:p>
    <w:p w:rsidR="00463D7B" w:rsidRPr="003653AB" w:rsidP="00463D7B" w14:paraId="6A3F0B58" w14:textId="272C8014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>Признать</w:t>
      </w:r>
      <w:r w:rsidRPr="003653AB">
        <w:rPr>
          <w:sz w:val="28"/>
          <w:szCs w:val="28"/>
        </w:rPr>
        <w:t xml:space="preserve"> </w:t>
      </w:r>
      <w:r w:rsidRPr="003653AB" w:rsidR="007E56F8">
        <w:rPr>
          <w:sz w:val="28"/>
          <w:szCs w:val="28"/>
        </w:rPr>
        <w:t xml:space="preserve">Питько </w:t>
      </w:r>
      <w:r w:rsidR="00242C30">
        <w:rPr>
          <w:sz w:val="28"/>
          <w:szCs w:val="28"/>
        </w:rPr>
        <w:t>Д.П.</w:t>
      </w:r>
      <w:r w:rsidRPr="003653AB">
        <w:rPr>
          <w:sz w:val="28"/>
          <w:szCs w:val="28"/>
        </w:rPr>
        <w:t xml:space="preserve"> виновн</w:t>
      </w:r>
      <w:r w:rsidRPr="003653AB" w:rsidR="00024E1E">
        <w:rPr>
          <w:sz w:val="28"/>
          <w:szCs w:val="28"/>
        </w:rPr>
        <w:t>ым</w:t>
      </w:r>
      <w:r w:rsidRPr="003653AB">
        <w:rPr>
          <w:sz w:val="28"/>
          <w:szCs w:val="28"/>
        </w:rPr>
        <w:t xml:space="preserve"> в совершении преступления, предусмотренного</w:t>
      </w:r>
      <w:r w:rsidRPr="003653AB" w:rsidR="0058601E">
        <w:rPr>
          <w:sz w:val="28"/>
          <w:szCs w:val="28"/>
        </w:rPr>
        <w:t xml:space="preserve"> </w:t>
      </w:r>
      <w:r w:rsidRPr="003653AB">
        <w:rPr>
          <w:sz w:val="28"/>
          <w:szCs w:val="28"/>
        </w:rPr>
        <w:t>ч.</w:t>
      </w:r>
      <w:r w:rsidRPr="003653AB" w:rsidR="006D11E7">
        <w:rPr>
          <w:sz w:val="28"/>
          <w:szCs w:val="28"/>
        </w:rPr>
        <w:t xml:space="preserve"> </w:t>
      </w:r>
      <w:r w:rsidRPr="003653AB">
        <w:rPr>
          <w:sz w:val="28"/>
          <w:szCs w:val="28"/>
        </w:rPr>
        <w:t xml:space="preserve">1 ст. 158 УК РФ в виде </w:t>
      </w:r>
      <w:r w:rsidRPr="003653AB" w:rsidR="007E56F8">
        <w:rPr>
          <w:sz w:val="28"/>
          <w:szCs w:val="28"/>
        </w:rPr>
        <w:t xml:space="preserve">лишения свободы </w:t>
      </w:r>
      <w:r w:rsidR="00741F2D">
        <w:rPr>
          <w:sz w:val="28"/>
          <w:szCs w:val="28"/>
        </w:rPr>
        <w:t xml:space="preserve">на срок </w:t>
      </w:r>
      <w:r w:rsidRPr="003653AB" w:rsidR="003653AB">
        <w:rPr>
          <w:sz w:val="28"/>
          <w:szCs w:val="28"/>
        </w:rPr>
        <w:t xml:space="preserve">4 </w:t>
      </w:r>
      <w:r w:rsidRPr="003653AB" w:rsidR="007E56F8">
        <w:rPr>
          <w:sz w:val="28"/>
          <w:szCs w:val="28"/>
        </w:rPr>
        <w:t>ме</w:t>
      </w:r>
      <w:r w:rsidRPr="003653AB" w:rsidR="007D0833">
        <w:rPr>
          <w:sz w:val="28"/>
          <w:szCs w:val="28"/>
        </w:rPr>
        <w:t>с</w:t>
      </w:r>
      <w:r w:rsidRPr="003653AB" w:rsidR="007E56F8">
        <w:rPr>
          <w:sz w:val="28"/>
          <w:szCs w:val="28"/>
        </w:rPr>
        <w:t>яц</w:t>
      </w:r>
      <w:r w:rsidRPr="003653AB" w:rsidR="003653AB">
        <w:rPr>
          <w:sz w:val="28"/>
          <w:szCs w:val="28"/>
        </w:rPr>
        <w:t>а</w:t>
      </w:r>
      <w:r w:rsidRPr="003653AB">
        <w:rPr>
          <w:sz w:val="28"/>
          <w:szCs w:val="28"/>
        </w:rPr>
        <w:t>.</w:t>
      </w:r>
    </w:p>
    <w:p w:rsidR="008E3402" w:rsidRPr="003653AB" w:rsidP="008E3402" w14:paraId="05923FDE" w14:textId="60912296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Меру пресечения Питько </w:t>
      </w:r>
      <w:r w:rsidR="00242C30">
        <w:rPr>
          <w:sz w:val="28"/>
          <w:szCs w:val="28"/>
        </w:rPr>
        <w:t>Д.П.</w:t>
      </w:r>
      <w:r w:rsidRPr="003653AB">
        <w:rPr>
          <w:sz w:val="28"/>
          <w:szCs w:val="28"/>
        </w:rPr>
        <w:t xml:space="preserve"> в виде подписки о невыезде и надлежащем поведении изменить на меру пресечения заключение под стражей до вступления приговора в законную силу, взяв его под стражу немедленно в зале суда. </w:t>
      </w:r>
    </w:p>
    <w:p w:rsidR="008E3402" w:rsidRPr="003653AB" w:rsidP="008E3402" w14:paraId="56A8E4B7" w14:textId="77777777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>Срок наказания исчислять со дня вступления приговора в законную силу.</w:t>
      </w:r>
    </w:p>
    <w:p w:rsidR="008E3402" w:rsidRPr="003653AB" w:rsidP="00DB1697" w14:paraId="285B1BBF" w14:textId="6CFBA899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На основании п. «а» ч. 3.1 ст. 72 УК РФ время содержания под стражей Питько Д.П. с </w:t>
      </w:r>
      <w:r w:rsidRPr="003653AB" w:rsidR="00E82C53">
        <w:rPr>
          <w:sz w:val="28"/>
          <w:szCs w:val="28"/>
        </w:rPr>
        <w:t>16.</w:t>
      </w:r>
      <w:r w:rsidRPr="003653AB" w:rsidR="00CF3228">
        <w:rPr>
          <w:sz w:val="28"/>
          <w:szCs w:val="28"/>
        </w:rPr>
        <w:t>04.</w:t>
      </w:r>
      <w:r w:rsidRPr="003653AB">
        <w:rPr>
          <w:sz w:val="28"/>
          <w:szCs w:val="28"/>
        </w:rPr>
        <w:t>202</w:t>
      </w:r>
      <w:r w:rsidRPr="003653AB" w:rsidR="00CF3228">
        <w:rPr>
          <w:sz w:val="28"/>
          <w:szCs w:val="28"/>
        </w:rPr>
        <w:t>4</w:t>
      </w:r>
      <w:r w:rsidRPr="003653AB">
        <w:rPr>
          <w:sz w:val="28"/>
          <w:szCs w:val="28"/>
        </w:rPr>
        <w:t xml:space="preserve"> года по день вступления приговора в законную силу, зачесть в срок лишения свободы из расчета один день содержания под стражей за один день отбывания наказания в колонии строгого режима.</w:t>
      </w:r>
    </w:p>
    <w:p w:rsidR="007E56F8" w:rsidRPr="003653AB" w:rsidP="007E56F8" w14:paraId="4A442B01" w14:textId="77777777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>Вещественное доказательство, С</w:t>
      </w:r>
      <w:r w:rsidRPr="003653AB">
        <w:rPr>
          <w:sz w:val="28"/>
          <w:szCs w:val="28"/>
          <w:lang w:val="en-US"/>
        </w:rPr>
        <w:t>D</w:t>
      </w:r>
      <w:r w:rsidRPr="003653AB">
        <w:rPr>
          <w:sz w:val="28"/>
          <w:szCs w:val="28"/>
        </w:rPr>
        <w:t xml:space="preserve"> </w:t>
      </w:r>
      <w:r w:rsidRPr="003653AB">
        <w:rPr>
          <w:sz w:val="28"/>
          <w:szCs w:val="28"/>
          <w:lang w:val="en-US"/>
        </w:rPr>
        <w:t>R</w:t>
      </w:r>
      <w:r w:rsidRPr="003653AB">
        <w:rPr>
          <w:sz w:val="28"/>
          <w:szCs w:val="28"/>
        </w:rPr>
        <w:t xml:space="preserve"> </w:t>
      </w:r>
      <w:r w:rsidRPr="003653AB">
        <w:rPr>
          <w:sz w:val="28"/>
          <w:szCs w:val="28"/>
        </w:rPr>
        <w:t>диск, хранящийся в материалах дела, в соответствии п. 5 ч. 3 ст. 81 УПК РФ оставить при материалах дела.</w:t>
      </w:r>
    </w:p>
    <w:p w:rsidR="00463D7B" w:rsidRPr="003653AB" w:rsidP="00463D7B" w14:paraId="34329D2E" w14:textId="6EB6A300">
      <w:pPr>
        <w:ind w:firstLine="708"/>
        <w:jc w:val="both"/>
        <w:rPr>
          <w:sz w:val="28"/>
          <w:szCs w:val="28"/>
        </w:rPr>
      </w:pPr>
      <w:r w:rsidRPr="003653AB">
        <w:rPr>
          <w:sz w:val="28"/>
          <w:szCs w:val="28"/>
        </w:rPr>
        <w:t xml:space="preserve">Процессуальные издержки, связанные с расходами на оплату труда защитника </w:t>
      </w:r>
      <w:r w:rsidRPr="003653AB" w:rsidR="003653AB">
        <w:rPr>
          <w:sz w:val="28"/>
          <w:szCs w:val="28"/>
        </w:rPr>
        <w:t xml:space="preserve">участвующему по назначению </w:t>
      </w:r>
      <w:r w:rsidRPr="003653AB">
        <w:rPr>
          <w:sz w:val="28"/>
          <w:szCs w:val="28"/>
        </w:rPr>
        <w:t>возместить за счет средств федерального бюджета.</w:t>
      </w:r>
    </w:p>
    <w:p w:rsidR="00463D7B" w:rsidRPr="003653AB" w:rsidP="00463D7B" w14:paraId="14C4C30F" w14:textId="2451DE8E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3653AB">
        <w:rPr>
          <w:rFonts w:ascii="Times New Roman" w:hAnsi="Times New Roman"/>
          <w:sz w:val="28"/>
          <w:szCs w:val="28"/>
        </w:rPr>
        <w:t>Приговор может быть обжалован в Георгиевский городской суд Ставропольского края в течение 1</w:t>
      </w:r>
      <w:r w:rsidRPr="003653AB" w:rsidR="00CF3228">
        <w:rPr>
          <w:rFonts w:ascii="Times New Roman" w:hAnsi="Times New Roman"/>
          <w:sz w:val="28"/>
          <w:szCs w:val="28"/>
        </w:rPr>
        <w:t>5</w:t>
      </w:r>
      <w:r w:rsidRPr="003653AB">
        <w:rPr>
          <w:rFonts w:ascii="Times New Roman" w:hAnsi="Times New Roman"/>
          <w:sz w:val="28"/>
          <w:szCs w:val="28"/>
        </w:rPr>
        <w:t xml:space="preserve"> суток со дня </w:t>
      </w:r>
      <w:r w:rsidRPr="003653AB" w:rsidR="00291A2A">
        <w:rPr>
          <w:rFonts w:ascii="Times New Roman" w:hAnsi="Times New Roman"/>
          <w:sz w:val="28"/>
          <w:szCs w:val="28"/>
        </w:rPr>
        <w:t>провозглашения, с</w:t>
      </w:r>
      <w:r w:rsidRPr="003653AB">
        <w:rPr>
          <w:rFonts w:ascii="Times New Roman" w:hAnsi="Times New Roman"/>
          <w:sz w:val="28"/>
          <w:szCs w:val="28"/>
        </w:rPr>
        <w:t xml:space="preserve"> соблюдением требований ст. 317 УПК РФ.</w:t>
      </w:r>
    </w:p>
    <w:p w:rsidR="00463D7B" w:rsidRPr="003653AB" w:rsidP="00463D7B" w14:paraId="5B7BC5A7" w14:textId="1D37C20D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3653AB">
        <w:rPr>
          <w:rFonts w:ascii="Times New Roman" w:hAnsi="Times New Roman"/>
          <w:sz w:val="28"/>
          <w:szCs w:val="28"/>
        </w:rPr>
        <w:t>В случае подачи апелляционной жалобы осужденным, принесения апелляционного представления государственным обвинителем, осужденный вправе в течение 1</w:t>
      </w:r>
      <w:r w:rsidRPr="003653AB" w:rsidR="00CF3228">
        <w:rPr>
          <w:rFonts w:ascii="Times New Roman" w:hAnsi="Times New Roman"/>
          <w:sz w:val="28"/>
          <w:szCs w:val="28"/>
        </w:rPr>
        <w:t>5</w:t>
      </w:r>
      <w:r w:rsidRPr="003653AB">
        <w:rPr>
          <w:rFonts w:ascii="Times New Roman" w:hAnsi="Times New Roman"/>
          <w:sz w:val="28"/>
          <w:szCs w:val="28"/>
        </w:rPr>
        <w:t xml:space="preserve"> суток со дня вручения ему копии приговора, ходатайствовать о своем участии в рассмотрении уголовного дела апелляционной инстанцией.</w:t>
      </w:r>
    </w:p>
    <w:p w:rsidR="00A22D99" w:rsidRPr="003653AB" w:rsidP="00A22D99" w14:paraId="365A8224" w14:textId="77777777">
      <w:pPr>
        <w:pStyle w:val="BodyTextIndent2"/>
        <w:spacing w:before="240"/>
        <w:ind w:left="0"/>
        <w:rPr>
          <w:b w:val="0"/>
          <w:i w:val="0"/>
          <w:sz w:val="28"/>
          <w:szCs w:val="28"/>
        </w:rPr>
      </w:pPr>
      <w:r w:rsidRPr="003653AB">
        <w:rPr>
          <w:b w:val="0"/>
          <w:i w:val="0"/>
          <w:sz w:val="28"/>
          <w:szCs w:val="28"/>
        </w:rPr>
        <w:t xml:space="preserve">Мировой судья                       </w:t>
      </w:r>
      <w:r w:rsidRPr="003653AB">
        <w:rPr>
          <w:b w:val="0"/>
          <w:i w:val="0"/>
          <w:sz w:val="28"/>
          <w:szCs w:val="28"/>
        </w:rPr>
        <w:tab/>
      </w:r>
      <w:r w:rsidRPr="003653AB">
        <w:rPr>
          <w:b w:val="0"/>
          <w:i w:val="0"/>
          <w:sz w:val="28"/>
          <w:szCs w:val="28"/>
        </w:rPr>
        <w:tab/>
      </w:r>
      <w:r w:rsidRPr="003653AB">
        <w:rPr>
          <w:b w:val="0"/>
          <w:i w:val="0"/>
          <w:sz w:val="28"/>
          <w:szCs w:val="28"/>
        </w:rPr>
        <w:tab/>
      </w:r>
      <w:r w:rsidRPr="003653AB">
        <w:rPr>
          <w:b w:val="0"/>
          <w:i w:val="0"/>
          <w:sz w:val="28"/>
          <w:szCs w:val="28"/>
        </w:rPr>
        <w:tab/>
      </w:r>
      <w:r w:rsidRPr="003653AB">
        <w:rPr>
          <w:b w:val="0"/>
          <w:i w:val="0"/>
          <w:sz w:val="28"/>
          <w:szCs w:val="28"/>
        </w:rPr>
        <w:tab/>
      </w:r>
      <w:r w:rsidRPr="003653AB">
        <w:rPr>
          <w:b w:val="0"/>
          <w:i w:val="0"/>
          <w:sz w:val="28"/>
          <w:szCs w:val="28"/>
        </w:rPr>
        <w:tab/>
      </w:r>
      <w:r w:rsidRPr="003653AB">
        <w:rPr>
          <w:b w:val="0"/>
          <w:i w:val="0"/>
          <w:sz w:val="28"/>
          <w:szCs w:val="28"/>
        </w:rPr>
        <w:tab/>
        <w:t xml:space="preserve">   Ершова О.В.</w:t>
      </w:r>
    </w:p>
    <w:p w:rsidR="00A22D99" w:rsidRPr="003653AB" w:rsidP="00A22D99" w14:paraId="493F7D30" w14:textId="77777777">
      <w:pPr>
        <w:spacing w:before="240"/>
        <w:rPr>
          <w:sz w:val="28"/>
          <w:szCs w:val="28"/>
        </w:rPr>
      </w:pPr>
    </w:p>
    <w:sectPr w:rsidSect="00BE41D7"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14414745"/>
      <w:docPartObj>
        <w:docPartGallery w:val="Page Numbers (Bottom of Page)"/>
        <w:docPartUnique/>
      </w:docPartObj>
    </w:sdtPr>
    <w:sdtContent>
      <w:p w:rsidR="00D94BB0" w14:paraId="2A69C5A6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E03">
          <w:rPr>
            <w:noProof/>
          </w:rPr>
          <w:t>5</w:t>
        </w:r>
        <w:r>
          <w:fldChar w:fldCharType="end"/>
        </w:r>
      </w:p>
    </w:sdtContent>
  </w:sdt>
  <w:p w:rsidR="00D94BB0" w14:paraId="36D0494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30F"/>
    <w:rsid w:val="0001545A"/>
    <w:rsid w:val="00024E1E"/>
    <w:rsid w:val="00050EDD"/>
    <w:rsid w:val="00050EE1"/>
    <w:rsid w:val="00086369"/>
    <w:rsid w:val="00095D7B"/>
    <w:rsid w:val="000D176B"/>
    <w:rsid w:val="000F4E74"/>
    <w:rsid w:val="00137F9C"/>
    <w:rsid w:val="001832EE"/>
    <w:rsid w:val="00196BD2"/>
    <w:rsid w:val="00242C30"/>
    <w:rsid w:val="00244C36"/>
    <w:rsid w:val="00291A2A"/>
    <w:rsid w:val="002F7830"/>
    <w:rsid w:val="0030335D"/>
    <w:rsid w:val="00304A77"/>
    <w:rsid w:val="003168A1"/>
    <w:rsid w:val="003213EB"/>
    <w:rsid w:val="003653AB"/>
    <w:rsid w:val="003A730F"/>
    <w:rsid w:val="003C305B"/>
    <w:rsid w:val="00404E3B"/>
    <w:rsid w:val="00421C6A"/>
    <w:rsid w:val="00463D7B"/>
    <w:rsid w:val="004A4CC3"/>
    <w:rsid w:val="004D6EB5"/>
    <w:rsid w:val="00576E03"/>
    <w:rsid w:val="0058601E"/>
    <w:rsid w:val="005964DF"/>
    <w:rsid w:val="005D6B9E"/>
    <w:rsid w:val="006163CC"/>
    <w:rsid w:val="0062421E"/>
    <w:rsid w:val="00650FD9"/>
    <w:rsid w:val="00694AE0"/>
    <w:rsid w:val="006A630F"/>
    <w:rsid w:val="006D11E7"/>
    <w:rsid w:val="0071735D"/>
    <w:rsid w:val="00741F2D"/>
    <w:rsid w:val="00747EF7"/>
    <w:rsid w:val="0079554F"/>
    <w:rsid w:val="007A40ED"/>
    <w:rsid w:val="007D0833"/>
    <w:rsid w:val="007D3DA2"/>
    <w:rsid w:val="007E56F8"/>
    <w:rsid w:val="008234E1"/>
    <w:rsid w:val="00884132"/>
    <w:rsid w:val="008A29D3"/>
    <w:rsid w:val="008A53E4"/>
    <w:rsid w:val="008B6928"/>
    <w:rsid w:val="008E3402"/>
    <w:rsid w:val="00907864"/>
    <w:rsid w:val="00917751"/>
    <w:rsid w:val="00923E76"/>
    <w:rsid w:val="009454D6"/>
    <w:rsid w:val="009631DA"/>
    <w:rsid w:val="00977B35"/>
    <w:rsid w:val="00982163"/>
    <w:rsid w:val="009A3237"/>
    <w:rsid w:val="009E7B93"/>
    <w:rsid w:val="009F2EB1"/>
    <w:rsid w:val="00A22D99"/>
    <w:rsid w:val="00A50E2F"/>
    <w:rsid w:val="00A90128"/>
    <w:rsid w:val="00A90471"/>
    <w:rsid w:val="00AB640B"/>
    <w:rsid w:val="00AC7F11"/>
    <w:rsid w:val="00AE2AD9"/>
    <w:rsid w:val="00AF16D1"/>
    <w:rsid w:val="00B7729C"/>
    <w:rsid w:val="00B85345"/>
    <w:rsid w:val="00BE41D7"/>
    <w:rsid w:val="00C01927"/>
    <w:rsid w:val="00C567D6"/>
    <w:rsid w:val="00C71312"/>
    <w:rsid w:val="00CD01EC"/>
    <w:rsid w:val="00CE5540"/>
    <w:rsid w:val="00CF3228"/>
    <w:rsid w:val="00D17193"/>
    <w:rsid w:val="00D219EE"/>
    <w:rsid w:val="00D508C3"/>
    <w:rsid w:val="00D94BB0"/>
    <w:rsid w:val="00D9705F"/>
    <w:rsid w:val="00D971BC"/>
    <w:rsid w:val="00DB1697"/>
    <w:rsid w:val="00DD0B8E"/>
    <w:rsid w:val="00E16BC1"/>
    <w:rsid w:val="00E54974"/>
    <w:rsid w:val="00E82C53"/>
    <w:rsid w:val="00E9778D"/>
    <w:rsid w:val="00EB25B4"/>
    <w:rsid w:val="00F305FE"/>
    <w:rsid w:val="00F44A26"/>
    <w:rsid w:val="00F53183"/>
    <w:rsid w:val="00F56CA1"/>
    <w:rsid w:val="00FA5AFF"/>
    <w:rsid w:val="00FB0266"/>
    <w:rsid w:val="00FC22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3A90FE-58C0-47B0-8907-ADF7DBB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 + Полужирный"/>
    <w:aliases w:val="Курсив"/>
    <w:basedOn w:val="DefaultParagraphFont"/>
    <w:rsid w:val="003A73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Footer">
    <w:name w:val="footer"/>
    <w:basedOn w:val="Normal"/>
    <w:link w:val="a"/>
    <w:uiPriority w:val="99"/>
    <w:unhideWhenUsed/>
    <w:rsid w:val="003A730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A7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rsid w:val="00A22D99"/>
    <w:pPr>
      <w:ind w:left="1701"/>
      <w:jc w:val="both"/>
    </w:pPr>
    <w:rPr>
      <w:b/>
      <w:i/>
      <w:szCs w:val="20"/>
    </w:rPr>
  </w:style>
  <w:style w:type="character" w:customStyle="1" w:styleId="21">
    <w:name w:val="Основной текст с отступом 2 Знак"/>
    <w:basedOn w:val="DefaultParagraphFont"/>
    <w:link w:val="BodyTextIndent2"/>
    <w:rsid w:val="00A22D9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PlainText">
    <w:name w:val="Plain Text"/>
    <w:basedOn w:val="Normal"/>
    <w:link w:val="a0"/>
    <w:rsid w:val="00A22D99"/>
    <w:rPr>
      <w:rFonts w:ascii="Courier New" w:hAnsi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A22D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F16D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F16D1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E2AD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E2A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63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DF0E0BD22F1C75F545415C664A0C8FA2E262C0CDE37253C6C7B6C762955DBCD25AFC0933554C9985F613F2D237A3C5DBFDAB38CF80673D9jBv1L" TargetMode="External" /><Relationship Id="rId11" Type="http://schemas.openxmlformats.org/officeDocument/2006/relationships/hyperlink" Target="consultantplus://offline/ref=45A61B2AF1F627C8D30A210DD1FBD345AD760B02629559BA3F210B6FC2E6CC9DA0B24024DA4074DAKFm3J" TargetMode="External" /><Relationship Id="rId12" Type="http://schemas.openxmlformats.org/officeDocument/2006/relationships/hyperlink" Target="consultantplus://offline/ref=21A19D8F454C8A51BF28ACF134989CC6D6A9AA43514DBB6AA054A9756D5FA106E2A6B322E3BE60F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1986&amp;dst=100027" TargetMode="External" /><Relationship Id="rId6" Type="http://schemas.openxmlformats.org/officeDocument/2006/relationships/hyperlink" Target="consultantplus://offline/ref=C3352E7479357DBF1BF481D992FDB30B931BA00A3F4C1986143B8B8D9E8C1B89F24FF4CD281B396DM8G1J" TargetMode="External" /><Relationship Id="rId7" Type="http://schemas.openxmlformats.org/officeDocument/2006/relationships/hyperlink" Target="consultantplus://offline/ref=C3352E7479357DBF1BF481D992FDB30B931BA00A3F4C1986143B8B8D9E8C1B89F24FF4CD281B396DM8G2J" TargetMode="External" /><Relationship Id="rId8" Type="http://schemas.openxmlformats.org/officeDocument/2006/relationships/hyperlink" Target="consultantplus://offline/ref=0DF0E0BD22F1C75F545415C664A0C8FA2C242F09D735253C6C7B6C762955DBCD25AFC0933554CC9A5E613F2D237A3C5DBFDAB38CF80673D9jBv1L" TargetMode="External" /><Relationship Id="rId9" Type="http://schemas.openxmlformats.org/officeDocument/2006/relationships/hyperlink" Target="consultantplus://offline/ref=0DF0E0BD22F1C75F545415C664A0C8FA2E262C0CDE37253C6C7B6C762955DBCD25AFC0933554CE9D57613F2D237A3C5DBFDAB38CF80673D9jBv1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D456B-F0AD-46C2-B281-AEAC9E5E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